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07468B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468B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الثالث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07468B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7468B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الثالث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E60C5D" w:rsidRDefault="00651728" w:rsidP="00E60C5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6054D" w:rsidRPr="0076054D">
        <w:rPr>
          <w:rtl/>
        </w:rPr>
        <w:t xml:space="preserve"> </w:t>
      </w:r>
      <w:r w:rsidR="0076054D">
        <w:rPr>
          <w:rFonts w:hint="cs"/>
          <w:rtl/>
        </w:rPr>
        <w:t>أ.م.د</w:t>
      </w:r>
      <w:r w:rsidR="0076054D" w:rsidRPr="0076054D">
        <w:rPr>
          <w:rFonts w:cs="Arabic Transparent"/>
          <w:b/>
          <w:bCs/>
          <w:noProof/>
          <w:sz w:val="28"/>
          <w:szCs w:val="26"/>
          <w:rtl/>
          <w:lang w:bidi="ar-IQ"/>
        </w:rPr>
        <w:t>هديل كاظم سعيد الحمداني</w:t>
      </w:r>
    </w:p>
    <w:p w:rsidR="00651728" w:rsidRPr="0083225D" w:rsidRDefault="00E60C5D" w:rsidP="00E60C5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07468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E60C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07468B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6054D" w:rsidRPr="0076054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6054D" w:rsidRPr="0076054D">
        <w:rPr>
          <w:rFonts w:cs="Arabic Transparent"/>
          <w:b/>
          <w:bCs/>
          <w:noProof/>
          <w:sz w:val="28"/>
          <w:szCs w:val="26"/>
          <w:lang w:bidi="ar-IQ"/>
        </w:rPr>
        <w:t>hadeel_saaed@yahoo.com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76054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م.م علي عدنان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6054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 مساعد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6054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6054D" w:rsidRPr="0076054D">
        <w:t xml:space="preserve"> </w:t>
      </w:r>
      <w:hyperlink r:id="rId8" w:history="1">
        <w:r w:rsidR="0076054D" w:rsidRPr="0065518F">
          <w:rPr>
            <w:rStyle w:val="Hyperlink"/>
            <w:rFonts w:ascii="Calibri" w:hAnsi="Calibri" w:cs="Calibri"/>
            <w:b/>
            <w:bCs/>
          </w:rPr>
          <w:t>Ali.adnan1088@gmail.com</w:t>
        </w:r>
      </w:hyperlink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9D186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سلوك تنظيمي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DD5861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205529" w:rsidRPr="00205529" w:rsidRDefault="00205529" w:rsidP="00205529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تزويد الطلبة بالأطار النظري لتطور السلوك التنظيمي ونظرياته.</w:t>
            </w:r>
          </w:p>
          <w:p w:rsidR="00205529" w:rsidRPr="00205529" w:rsidRDefault="00205529" w:rsidP="00205529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تسليط الضوء على موضوعات السلوك التظيمي وعلى نحو خاص السلوك الفردي والجماعي للعاملين بغية فهم سلوك العاملين وكيفية التعامل معهم من قبل الادارة.</w:t>
            </w:r>
          </w:p>
          <w:p w:rsidR="00205529" w:rsidRPr="00205529" w:rsidRDefault="00205529" w:rsidP="00205529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محاولة ربط الاطار النظري للسلوك التظيمي بالواقع التنظيمي في البيئة العراقية من خلال محاكاة مايحصل بالواقع من خلال بعض الحالات الدراسية والمشاهدات.  </w:t>
            </w:r>
          </w:p>
          <w:p w:rsidR="0083018A" w:rsidRPr="0083018A" w:rsidRDefault="00DD07E8" w:rsidP="00426E9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AF4021" w:rsidP="00AF4021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AF4021">
              <w:rPr>
                <w:rFonts w:cs="Simplified Arabic"/>
                <w:b/>
                <w:bCs/>
                <w:sz w:val="32"/>
                <w:szCs w:val="32"/>
                <w:rtl/>
              </w:rPr>
              <w:t>داغر,منقذ محمد,وصالح،عادل حرحوش, (2000) نظرية المنظمة والسلوك التنظيمي، مديرية دار الكتب للطباعة والنشر.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EC6B31" w:rsidRPr="00EC6B31" w:rsidRDefault="00EC6B31" w:rsidP="00EC6B3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C6B31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كتب السلوك التظيمي وشبكة المعلومات الدولية الأنترنيت 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88"/>
        <w:gridCol w:w="1948"/>
        <w:gridCol w:w="2552"/>
      </w:tblGrid>
      <w:tr w:rsidR="00EA30C6" w:rsidRPr="00384B08" w:rsidTr="00EC6B31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98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مفهوم السلوك التنظيمي ونماذجه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ساعات اسبوعيا</w:t>
            </w: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تطور العلوم السلوكية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السلوك التنظيمي في النظريات الادارية الرئيسة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88" w:type="dxa"/>
          </w:tcPr>
          <w:p w:rsidR="00EC6B31" w:rsidRDefault="00EC6B31" w:rsidP="00EC6B31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bookmarkStart w:id="1" w:name="OLE_LINK8"/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الشخصية</w:t>
            </w:r>
            <w:bookmarkStart w:id="2" w:name="OLE_LINK1"/>
            <w:bookmarkStart w:id="3" w:name="OLE_LINK2"/>
            <w:bookmarkEnd w:id="1"/>
          </w:p>
          <w:p w:rsidR="00EC6B31" w:rsidRDefault="00EC6B31" w:rsidP="00EC6B31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محددات الشخصية</w:t>
            </w:r>
            <w:bookmarkEnd w:id="2"/>
            <w:bookmarkEnd w:id="3"/>
          </w:p>
          <w:p w:rsidR="00EC6B31" w:rsidRPr="0067588C" w:rsidRDefault="00EC6B31" w:rsidP="00EC6B31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نمط الشخصية وتاثيرها على السلوك التنظيمي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مفهوم الذات وطرق حمايتها</w:t>
            </w:r>
          </w:p>
          <w:p w:rsidR="00EC6B31" w:rsidRPr="0067588C" w:rsidRDefault="00EC6B31" w:rsidP="00EC6B31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1123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88" w:type="dxa"/>
            <w:vAlign w:val="center"/>
          </w:tcPr>
          <w:p w:rsidR="00EC6B31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الاتجاهات – المفهوم والمكونات</w:t>
            </w:r>
          </w:p>
          <w:p w:rsidR="00EC6B31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تشكيل الاتجاهات</w:t>
            </w:r>
          </w:p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B439F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تغيير</w:t>
            </w:r>
            <w:r w:rsidRPr="00B439FA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 xml:space="preserve"> </w:t>
            </w:r>
            <w:r w:rsidRPr="00B439F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الاتجاهات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88" w:type="dxa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الاتجاهات والسلو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ك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88" w:type="dxa"/>
            <w:vAlign w:val="center"/>
          </w:tcPr>
          <w:p w:rsidR="00EC6B31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bookmarkStart w:id="4" w:name="OLE_LINK3"/>
            <w:bookmarkStart w:id="5" w:name="OLE_LINK4"/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القيم ، ماهيتها وكيفية تشكيلها</w:t>
            </w:r>
            <w:bookmarkEnd w:id="4"/>
            <w:bookmarkEnd w:id="5"/>
          </w:p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bookmarkStart w:id="6" w:name="OLE_LINK5"/>
            <w:bookmarkStart w:id="7" w:name="OLE_LINK6"/>
            <w:bookmarkStart w:id="8" w:name="OLE_LINK7"/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انواع القيم وعلاقتها بالثقافة التنظيمية</w:t>
            </w:r>
            <w:bookmarkEnd w:id="6"/>
            <w:bookmarkEnd w:id="7"/>
            <w:bookmarkEnd w:id="8"/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88" w:type="dxa"/>
            <w:vAlign w:val="center"/>
          </w:tcPr>
          <w:p w:rsidR="00EC6B31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bookmarkStart w:id="9" w:name="OLE_LINK9"/>
            <w:bookmarkStart w:id="10" w:name="OLE_LINK12"/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عملية الادراك – المفهوم والمراح</w:t>
            </w:r>
            <w:bookmarkEnd w:id="9"/>
            <w:bookmarkEnd w:id="10"/>
          </w:p>
          <w:p w:rsidR="00EC6B31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7588C">
              <w:rPr>
                <w:rFonts w:ascii="Calibri" w:eastAsia="Calibri" w:hAnsi="Calibri" w:cs="Arial"/>
                <w:sz w:val="28"/>
                <w:szCs w:val="28"/>
                <w:rtl/>
              </w:rPr>
              <w:t>تشويش الادراك</w:t>
            </w:r>
          </w:p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نافذة جوهاري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التعلم وتعديل السلوك التنظيمي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4988" w:type="dxa"/>
            <w:vAlign w:val="center"/>
          </w:tcPr>
          <w:p w:rsidR="00EC6B31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الدافعية – المفهوم وعلافتها بحاجات الفرد</w:t>
            </w:r>
          </w:p>
          <w:p w:rsidR="00EC6B31" w:rsidRPr="0067588C" w:rsidRDefault="00EC6B31" w:rsidP="00EC6B31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نظريات الدافعية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الجماعات واعتمالها –الفهوم والفوائد والانواع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E1561">
              <w:rPr>
                <w:rFonts w:ascii="Calibri" w:eastAsia="Calibri" w:hAnsi="Calibri" w:cs="Arial"/>
                <w:sz w:val="28"/>
                <w:szCs w:val="28"/>
                <w:rtl/>
              </w:rPr>
              <w:t>القيادة الادارية- المفهوم ، والقيادة والادار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نظريات القيادة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988" w:type="dxa"/>
            <w:vAlign w:val="center"/>
          </w:tcPr>
          <w:p w:rsidR="00EC6B31" w:rsidRPr="0067588C" w:rsidRDefault="00EC6B31" w:rsidP="00EC6B3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ادارة التوتر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  <w:tr w:rsidR="00EC6B31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C6B31" w:rsidRPr="005862E3" w:rsidRDefault="00EC6B31" w:rsidP="00EC6B3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98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C6B31" w:rsidRPr="00384B08" w:rsidRDefault="00EC6B31" w:rsidP="00EC6B3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62" w:rsidRDefault="008A2162" w:rsidP="006716C3">
      <w:r>
        <w:separator/>
      </w:r>
    </w:p>
  </w:endnote>
  <w:endnote w:type="continuationSeparator" w:id="0">
    <w:p w:rsidR="008A2162" w:rsidRDefault="008A2162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62" w:rsidRDefault="008A2162" w:rsidP="006716C3">
      <w:r>
        <w:separator/>
      </w:r>
    </w:p>
  </w:footnote>
  <w:footnote w:type="continuationSeparator" w:id="0">
    <w:p w:rsidR="008A2162" w:rsidRDefault="008A2162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A2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21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A2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7468B"/>
    <w:rsid w:val="000B20B8"/>
    <w:rsid w:val="000C50E7"/>
    <w:rsid w:val="00107044"/>
    <w:rsid w:val="00110D5D"/>
    <w:rsid w:val="00111E9F"/>
    <w:rsid w:val="00124165"/>
    <w:rsid w:val="00125D5F"/>
    <w:rsid w:val="00131628"/>
    <w:rsid w:val="00175506"/>
    <w:rsid w:val="00187EF4"/>
    <w:rsid w:val="001D1221"/>
    <w:rsid w:val="001F3BA7"/>
    <w:rsid w:val="001F691D"/>
    <w:rsid w:val="00205529"/>
    <w:rsid w:val="00213CA0"/>
    <w:rsid w:val="002566BA"/>
    <w:rsid w:val="00282F65"/>
    <w:rsid w:val="002D3FF6"/>
    <w:rsid w:val="00300767"/>
    <w:rsid w:val="00302CA0"/>
    <w:rsid w:val="003032A0"/>
    <w:rsid w:val="00307350"/>
    <w:rsid w:val="00384B08"/>
    <w:rsid w:val="003E33A7"/>
    <w:rsid w:val="0041130E"/>
    <w:rsid w:val="00426E90"/>
    <w:rsid w:val="004332CE"/>
    <w:rsid w:val="0045726E"/>
    <w:rsid w:val="00457A4B"/>
    <w:rsid w:val="0047594F"/>
    <w:rsid w:val="00475AEA"/>
    <w:rsid w:val="004A7D3C"/>
    <w:rsid w:val="004E6CD3"/>
    <w:rsid w:val="004F7C78"/>
    <w:rsid w:val="005862E3"/>
    <w:rsid w:val="00591385"/>
    <w:rsid w:val="0059417F"/>
    <w:rsid w:val="005C1C01"/>
    <w:rsid w:val="0061305C"/>
    <w:rsid w:val="00616D6A"/>
    <w:rsid w:val="00621356"/>
    <w:rsid w:val="006228F7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D4A36"/>
    <w:rsid w:val="006E38FC"/>
    <w:rsid w:val="0076054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A2162"/>
    <w:rsid w:val="008C4BAF"/>
    <w:rsid w:val="008D0724"/>
    <w:rsid w:val="008D3FCF"/>
    <w:rsid w:val="008D7613"/>
    <w:rsid w:val="00930BFF"/>
    <w:rsid w:val="00951EAD"/>
    <w:rsid w:val="009A1B5C"/>
    <w:rsid w:val="009B6067"/>
    <w:rsid w:val="009D186E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AF4021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27315"/>
    <w:rsid w:val="00D3773F"/>
    <w:rsid w:val="00D478F3"/>
    <w:rsid w:val="00D6121C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E02434"/>
    <w:rsid w:val="00E20E8F"/>
    <w:rsid w:val="00E41B13"/>
    <w:rsid w:val="00E562DD"/>
    <w:rsid w:val="00E60C5D"/>
    <w:rsid w:val="00E710EF"/>
    <w:rsid w:val="00EA15D2"/>
    <w:rsid w:val="00EA30C6"/>
    <w:rsid w:val="00EB38F5"/>
    <w:rsid w:val="00EC4B31"/>
    <w:rsid w:val="00EC6B31"/>
    <w:rsid w:val="00ED641E"/>
    <w:rsid w:val="00EE2352"/>
    <w:rsid w:val="00F1744D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adnan108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21</cp:revision>
  <cp:lastPrinted>2010-09-26T09:25:00Z</cp:lastPrinted>
  <dcterms:created xsi:type="dcterms:W3CDTF">2017-10-11T15:38:00Z</dcterms:created>
  <dcterms:modified xsi:type="dcterms:W3CDTF">2017-10-12T07:51:00Z</dcterms:modified>
</cp:coreProperties>
</file>