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49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032"/>
        <w:gridCol w:w="2645"/>
        <w:gridCol w:w="3687"/>
      </w:tblGrid>
      <w:tr w:rsidR="00F73816" w:rsidRPr="00F73816" w:rsidTr="00F73816">
        <w:trPr>
          <w:trHeight w:val="378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bookmarkStart w:id="0" w:name="_GoBack"/>
            <w:bookmarkEnd w:id="0"/>
            <w:r w:rsidRPr="00F73816"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اسم المادة بالعربية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FE4364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 xml:space="preserve">المحاسبة الدولية والمعايير 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اسم المادة بالانكليزية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FE4364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lang w:bidi="ar-IQ"/>
              </w:rPr>
              <w:t>INTERNATIONAL ACCOUNTING AND STANDARDS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2032" w:type="dxa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45" w:type="dxa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الفصل الدراسي</w:t>
            </w:r>
          </w:p>
        </w:tc>
        <w:tc>
          <w:tcPr>
            <w:tcW w:w="3687" w:type="dxa"/>
            <w:vAlign w:val="center"/>
          </w:tcPr>
          <w:p w:rsidR="00F73816" w:rsidRPr="00F73816" w:rsidRDefault="00FE4364" w:rsidP="008861E8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الكورس </w:t>
            </w:r>
            <w:r w:rsidR="008861E8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الثاني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2018-2019</w:t>
            </w:r>
          </w:p>
        </w:tc>
      </w:tr>
      <w:tr w:rsidR="00F73816" w:rsidRPr="00F73816" w:rsidTr="00F73816">
        <w:trPr>
          <w:trHeight w:val="450"/>
          <w:jc w:val="center"/>
        </w:trPr>
        <w:tc>
          <w:tcPr>
            <w:tcW w:w="2126" w:type="dxa"/>
            <w:vMerge w:val="restart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عدد الساعات الاسبوعية</w:t>
            </w:r>
          </w:p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2" w:type="dxa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النظرية</w:t>
            </w:r>
          </w:p>
        </w:tc>
        <w:tc>
          <w:tcPr>
            <w:tcW w:w="2645" w:type="dxa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العملية</w:t>
            </w:r>
          </w:p>
        </w:tc>
        <w:tc>
          <w:tcPr>
            <w:tcW w:w="3687" w:type="dxa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المجموع</w:t>
            </w:r>
          </w:p>
        </w:tc>
      </w:tr>
      <w:tr w:rsidR="00F73816" w:rsidRPr="00F73816" w:rsidTr="00F73816">
        <w:trPr>
          <w:trHeight w:val="285"/>
          <w:jc w:val="center"/>
        </w:trPr>
        <w:tc>
          <w:tcPr>
            <w:tcW w:w="2126" w:type="dxa"/>
            <w:vMerge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2" w:type="dxa"/>
            <w:vAlign w:val="center"/>
          </w:tcPr>
          <w:p w:rsidR="00F73816" w:rsidRPr="00F73816" w:rsidRDefault="008861E8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645" w:type="dxa"/>
            <w:vAlign w:val="center"/>
          </w:tcPr>
          <w:p w:rsidR="00F73816" w:rsidRPr="00F73816" w:rsidRDefault="008861E8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687" w:type="dxa"/>
            <w:vAlign w:val="center"/>
          </w:tcPr>
          <w:p w:rsidR="00F73816" w:rsidRPr="00F73816" w:rsidRDefault="00FE4364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الكتاب المعتمد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FE4364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المحاسبة الدولية 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المؤلف / المؤلفون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FE4364" w:rsidP="00F73816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فريدرك تشوي ، كارول ان فروست ، جاري مييك 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الاسبوع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C8022C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دراسة وتصنيف المعايير المحاسبية الدولية ومعايير الابلاغ المالي الدولي على مستوى المبادئ 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C8022C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دراسة وتصنيف المعايير المحاسبية الدولية ومعايير الابلاغ المالي الدولي على مستوى المبادئ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الثالث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C8022C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دراسة وتصنيف المعايير المحاسبية الدولية ومعايير الابلاغ المالي الدولي على مستوى المبادئ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C8022C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دراسة وتصنيف المعايير المحاسبية الدولية ومعايير الابلاغ المالي الدولي على مستوى المبادئ</w:t>
            </w:r>
          </w:p>
        </w:tc>
      </w:tr>
      <w:tr w:rsidR="00C8022C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C8022C" w:rsidRPr="00F73816" w:rsidRDefault="00C8022C" w:rsidP="00C8022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الخامس</w:t>
            </w:r>
          </w:p>
        </w:tc>
        <w:tc>
          <w:tcPr>
            <w:tcW w:w="8364" w:type="dxa"/>
            <w:gridSpan w:val="3"/>
            <w:vAlign w:val="center"/>
          </w:tcPr>
          <w:p w:rsidR="00C8022C" w:rsidRPr="00F73816" w:rsidRDefault="00C8022C" w:rsidP="00C8022C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عمليات العملة الاجنبية</w:t>
            </w:r>
          </w:p>
        </w:tc>
      </w:tr>
      <w:tr w:rsidR="00C8022C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C8022C" w:rsidRPr="00F73816" w:rsidRDefault="00C8022C" w:rsidP="00C8022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8364" w:type="dxa"/>
            <w:gridSpan w:val="3"/>
            <w:vAlign w:val="center"/>
          </w:tcPr>
          <w:p w:rsidR="00C8022C" w:rsidRPr="00F73816" w:rsidRDefault="00666265" w:rsidP="00C8022C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ترجمة القوائم المالية المعدة بالعملة الاجنبية</w:t>
            </w:r>
          </w:p>
        </w:tc>
      </w:tr>
      <w:tr w:rsidR="00C8022C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C8022C" w:rsidRPr="00F73816" w:rsidRDefault="00C8022C" w:rsidP="00C8022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السابع</w:t>
            </w:r>
          </w:p>
        </w:tc>
        <w:tc>
          <w:tcPr>
            <w:tcW w:w="8364" w:type="dxa"/>
            <w:gridSpan w:val="3"/>
            <w:vAlign w:val="center"/>
          </w:tcPr>
          <w:p w:rsidR="00C8022C" w:rsidRPr="00F73816" w:rsidRDefault="00666265" w:rsidP="00C8022C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المحاسبة عن التغيرات العامة في الاسعار</w:t>
            </w:r>
          </w:p>
        </w:tc>
      </w:tr>
      <w:tr w:rsidR="00C8022C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C8022C" w:rsidRPr="00F73816" w:rsidRDefault="00C8022C" w:rsidP="00C8022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الثامن</w:t>
            </w:r>
          </w:p>
        </w:tc>
        <w:tc>
          <w:tcPr>
            <w:tcW w:w="8364" w:type="dxa"/>
            <w:gridSpan w:val="3"/>
            <w:vAlign w:val="center"/>
          </w:tcPr>
          <w:p w:rsidR="00666265" w:rsidRDefault="00666265" w:rsidP="00666265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حالات دراسية تطبيقية 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مختصرة 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 حول معايير المحاسبة والابلاغ المالي الدولي </w:t>
            </w:r>
          </w:p>
          <w:p w:rsidR="00666265" w:rsidRDefault="00666265" w:rsidP="00666265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(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IAS: 2,7,8,10,11,14,16,17,18,19,20,21,23,24,26,27,28,34,36,37,38</w:t>
            </w:r>
            <w:r w:rsidR="00D16D54"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 xml:space="preserve"> 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) و</w:t>
            </w:r>
          </w:p>
          <w:p w:rsidR="00C8022C" w:rsidRPr="00F73816" w:rsidRDefault="00666265" w:rsidP="00666265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( 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IFRS : 1,2,3,4,5,8,10</w:t>
            </w:r>
            <w:r w:rsidR="00D16D54"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 xml:space="preserve"> …..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 xml:space="preserve"> 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</w:t>
            </w:r>
            <w:r w:rsidR="00D16D54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 )</w:t>
            </w:r>
          </w:p>
        </w:tc>
      </w:tr>
      <w:tr w:rsidR="00C8022C" w:rsidRPr="00F73816" w:rsidTr="00F73816">
        <w:trPr>
          <w:trHeight w:val="373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C8022C" w:rsidRPr="00F73816" w:rsidRDefault="00C8022C" w:rsidP="00C8022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التاسع</w:t>
            </w:r>
          </w:p>
        </w:tc>
        <w:tc>
          <w:tcPr>
            <w:tcW w:w="8364" w:type="dxa"/>
            <w:gridSpan w:val="3"/>
            <w:vAlign w:val="center"/>
          </w:tcPr>
          <w:p w:rsidR="00D16D54" w:rsidRDefault="00D16D54" w:rsidP="00D16D54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حالات دراسية تطبيقية 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مختصرة 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 حول معايير المحاسبة والابلاغ المالي الدولي </w:t>
            </w:r>
          </w:p>
          <w:p w:rsidR="00D16D54" w:rsidRDefault="00D16D54" w:rsidP="00D16D54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(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IAS: 2,7,8,10,11,14,16,17,18,19,20,21,23,24,26,27,28,34,36,37,38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) و</w:t>
            </w:r>
          </w:p>
          <w:p w:rsidR="00C8022C" w:rsidRPr="00F73816" w:rsidRDefault="00D16D54" w:rsidP="00D16D54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( 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 xml:space="preserve">IFRS : 1,2,3,4,5,8,10 ….. 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 )</w:t>
            </w:r>
          </w:p>
        </w:tc>
      </w:tr>
      <w:tr w:rsidR="00C8022C" w:rsidRPr="00F73816" w:rsidTr="00F73816">
        <w:trPr>
          <w:trHeight w:val="225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C8022C" w:rsidRPr="00F73816" w:rsidRDefault="00C8022C" w:rsidP="00C8022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العاشر</w:t>
            </w:r>
          </w:p>
        </w:tc>
        <w:tc>
          <w:tcPr>
            <w:tcW w:w="8364" w:type="dxa"/>
            <w:gridSpan w:val="3"/>
            <w:vAlign w:val="center"/>
          </w:tcPr>
          <w:p w:rsidR="00D16D54" w:rsidRDefault="00D16D54" w:rsidP="00D16D54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حالات دراسية تطبيقية 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مختصرة 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 حول معايير المحاسبة والابلاغ المالي الدولي </w:t>
            </w:r>
          </w:p>
          <w:p w:rsidR="00D16D54" w:rsidRDefault="00D16D54" w:rsidP="00D16D54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(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IAS: 2,7,8,10,11,14,16,17,18,19,20,21,23,24,26,27,28,34,36,37,38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) و</w:t>
            </w:r>
          </w:p>
          <w:p w:rsidR="00C8022C" w:rsidRPr="00F73816" w:rsidRDefault="00D16D54" w:rsidP="00D16D54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( 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 xml:space="preserve">IFRS : 1,2,3,4,5,8,10 ….. 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 )</w:t>
            </w:r>
          </w:p>
        </w:tc>
      </w:tr>
      <w:tr w:rsidR="00C8022C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C8022C" w:rsidRPr="00F73816" w:rsidRDefault="00C8022C" w:rsidP="00C8022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الحادي عشر</w:t>
            </w:r>
          </w:p>
        </w:tc>
        <w:tc>
          <w:tcPr>
            <w:tcW w:w="8364" w:type="dxa"/>
            <w:gridSpan w:val="3"/>
            <w:vAlign w:val="center"/>
          </w:tcPr>
          <w:p w:rsidR="00D16D54" w:rsidRDefault="00D16D54" w:rsidP="00D16D54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حالات دراسية تطبيقية 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مختصرة 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 حول معايير المحاسبة والابلاغ المالي الدولي </w:t>
            </w:r>
          </w:p>
          <w:p w:rsidR="00D16D54" w:rsidRDefault="00D16D54" w:rsidP="00D16D54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(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IAS: 2,7,8,10,11,14,16,17,18,19,20,21,23,24,26,27,28,34,36,37,38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) و</w:t>
            </w:r>
          </w:p>
          <w:p w:rsidR="00C8022C" w:rsidRPr="00F73816" w:rsidRDefault="00D16D54" w:rsidP="00D16D54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( 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 xml:space="preserve">IFRS : 1,2,3,4,5,8,10 ….. 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 )</w:t>
            </w:r>
          </w:p>
        </w:tc>
      </w:tr>
      <w:tr w:rsidR="00C8022C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C8022C" w:rsidRPr="00F73816" w:rsidRDefault="00C8022C" w:rsidP="00C8022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الثاني عشر</w:t>
            </w:r>
          </w:p>
        </w:tc>
        <w:tc>
          <w:tcPr>
            <w:tcW w:w="8364" w:type="dxa"/>
            <w:gridSpan w:val="3"/>
            <w:vAlign w:val="center"/>
          </w:tcPr>
          <w:p w:rsidR="00D16D54" w:rsidRDefault="00D16D54" w:rsidP="00D16D54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حالات دراسية تطبيقية 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مختصرة 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 حول معايير المحاسبة والابلاغ المالي الدولي </w:t>
            </w:r>
          </w:p>
          <w:p w:rsidR="00D16D54" w:rsidRDefault="00D16D54" w:rsidP="00D16D54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(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IAS: 2,7,8,10,11,14,16,17,18,19,20,21,23,24,26,27,28,34,36,37,38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) و</w:t>
            </w:r>
          </w:p>
          <w:p w:rsidR="00C8022C" w:rsidRPr="00F73816" w:rsidRDefault="00D16D54" w:rsidP="00D16D54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( 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 xml:space="preserve">IFRS : 1,2,3,4,5,8,10 ….. 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 )</w:t>
            </w:r>
          </w:p>
        </w:tc>
      </w:tr>
      <w:tr w:rsidR="00C8022C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C8022C" w:rsidRPr="00F73816" w:rsidRDefault="00C8022C" w:rsidP="00C8022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الثالث عشر</w:t>
            </w:r>
          </w:p>
        </w:tc>
        <w:tc>
          <w:tcPr>
            <w:tcW w:w="8364" w:type="dxa"/>
            <w:gridSpan w:val="3"/>
            <w:vAlign w:val="center"/>
          </w:tcPr>
          <w:p w:rsidR="00D16D54" w:rsidRDefault="00D16D54" w:rsidP="00D16D54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حالات دراسية تطبيقية 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مختصرة 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 حول معايير المحاسبة والابلاغ المالي الدولي </w:t>
            </w:r>
          </w:p>
          <w:p w:rsidR="00D16D54" w:rsidRDefault="00D16D54" w:rsidP="00D16D54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(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IAS: 2,7,8,10,11,14,16,17,18,19,20,21,23,24,26,27,28,34,36,37,38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) و</w:t>
            </w:r>
          </w:p>
          <w:p w:rsidR="00C8022C" w:rsidRPr="00F73816" w:rsidRDefault="00D16D54" w:rsidP="00D16D54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( 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 xml:space="preserve">IFRS : 1,2,3,4,5,8,10 ….. 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 )</w:t>
            </w:r>
          </w:p>
        </w:tc>
      </w:tr>
      <w:tr w:rsidR="00C8022C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C8022C" w:rsidRPr="00F73816" w:rsidRDefault="00C8022C" w:rsidP="00C8022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الرابع عشر</w:t>
            </w:r>
          </w:p>
        </w:tc>
        <w:tc>
          <w:tcPr>
            <w:tcW w:w="8364" w:type="dxa"/>
            <w:gridSpan w:val="3"/>
            <w:vAlign w:val="center"/>
          </w:tcPr>
          <w:p w:rsidR="00D16D54" w:rsidRDefault="00D16D54" w:rsidP="00D16D54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حالات دراسية تطبيقية 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مختصرة 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 حول معايير المحاسبة والابلاغ المالي الدولي </w:t>
            </w:r>
          </w:p>
          <w:p w:rsidR="00D16D54" w:rsidRDefault="00D16D54" w:rsidP="00D16D54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(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IAS: 2,7,8,10,11,14,16,17,18,19,20,21,23,24,26,27,28,34,36,37,38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) و</w:t>
            </w:r>
          </w:p>
          <w:p w:rsidR="00C8022C" w:rsidRPr="00F73816" w:rsidRDefault="00D16D54" w:rsidP="00D16D54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( 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 xml:space="preserve">IFRS : 1,2,3,4,5,8,10 ….. 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 )</w:t>
            </w:r>
          </w:p>
        </w:tc>
      </w:tr>
      <w:tr w:rsidR="00C8022C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C8022C" w:rsidRPr="00F73816" w:rsidRDefault="00C8022C" w:rsidP="00C8022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الخامس عشر</w:t>
            </w:r>
          </w:p>
        </w:tc>
        <w:tc>
          <w:tcPr>
            <w:tcW w:w="8364" w:type="dxa"/>
            <w:gridSpan w:val="3"/>
            <w:vAlign w:val="center"/>
          </w:tcPr>
          <w:p w:rsidR="00C8022C" w:rsidRPr="00F73816" w:rsidRDefault="00D16D54" w:rsidP="00C8022C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الاختبار النهائي </w:t>
            </w:r>
          </w:p>
        </w:tc>
      </w:tr>
    </w:tbl>
    <w:p w:rsidR="00427572" w:rsidRDefault="00C239FD">
      <w:pPr>
        <w:rPr>
          <w:lang w:bidi="ar-IQ"/>
        </w:rPr>
      </w:pPr>
    </w:p>
    <w:sectPr w:rsidR="00427572" w:rsidSect="00186B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C2"/>
    <w:rsid w:val="00004C3C"/>
    <w:rsid w:val="00186B31"/>
    <w:rsid w:val="005A48BA"/>
    <w:rsid w:val="00666265"/>
    <w:rsid w:val="008861E8"/>
    <w:rsid w:val="00C239FD"/>
    <w:rsid w:val="00C8022C"/>
    <w:rsid w:val="00CC01C2"/>
    <w:rsid w:val="00D16D54"/>
    <w:rsid w:val="00D25924"/>
    <w:rsid w:val="00F73816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2A06D23-F28C-4C41-B703-C4E5AAE3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dcterms:created xsi:type="dcterms:W3CDTF">2018-11-05T22:57:00Z</dcterms:created>
  <dcterms:modified xsi:type="dcterms:W3CDTF">2018-11-05T22:57:00Z</dcterms:modified>
</cp:coreProperties>
</file>