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7" w:rsidRDefault="007F7783" w:rsidP="0083225D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D2185A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الإدارة والاقتصاد</w:t>
                            </w:r>
                          </w:p>
                          <w:p w:rsidR="004A7D3C" w:rsidRPr="0041130E" w:rsidRDefault="00125D5F" w:rsidP="00E750B5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</w:t>
                            </w:r>
                            <w:r w:rsidR="00E750B5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المحاسبة </w:t>
                            </w:r>
                          </w:p>
                          <w:p w:rsidR="004A7D3C" w:rsidRPr="0041130E" w:rsidRDefault="00125D5F" w:rsidP="00E750B5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E750B5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الثالثة </w:t>
                            </w:r>
                            <w:bookmarkStart w:id="0" w:name="_GoBack"/>
                            <w:bookmarkEnd w:id="0"/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D2185A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الإدارة والاقتصاد</w:t>
                      </w:r>
                    </w:p>
                    <w:p w:rsidR="004A7D3C" w:rsidRPr="0041130E" w:rsidRDefault="00125D5F" w:rsidP="00E750B5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</w:t>
                      </w:r>
                      <w:r w:rsidR="00E750B5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المحاسبة </w:t>
                      </w:r>
                    </w:p>
                    <w:p w:rsidR="004A7D3C" w:rsidRPr="0041130E" w:rsidRDefault="00125D5F" w:rsidP="00E750B5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E750B5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الثالثة </w:t>
                      </w:r>
                      <w:bookmarkStart w:id="1" w:name="_GoBack"/>
                      <w:bookmarkEnd w:id="1"/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2E4DA9" w:rsidRDefault="00651728" w:rsidP="00B619CD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اسم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lang w:bidi="ar-IQ"/>
        </w:rPr>
        <w:t xml:space="preserve"> 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D2185A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</w:t>
      </w:r>
      <w:r w:rsidR="00C8006A">
        <w:rPr>
          <w:rFonts w:asciiTheme="minorBidi" w:hAnsiTheme="minorBidi" w:cstheme="minorBidi" w:hint="cs"/>
          <w:b/>
          <w:bCs/>
          <w:noProof/>
          <w:sz w:val="28"/>
          <w:szCs w:val="26"/>
          <w:rtl/>
          <w:lang w:bidi="ar-IQ"/>
        </w:rPr>
        <w:t>أ.م.د صفوان قصي عبد الحليم ال طه</w:t>
      </w:r>
    </w:p>
    <w:p w:rsidR="00651728" w:rsidRPr="00891EA9" w:rsidRDefault="00651728" w:rsidP="00B619CD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اللقب العلمي :</w:t>
      </w:r>
      <w:r w:rsidR="00D2185A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</w:t>
      </w:r>
      <w:r w:rsidR="00C8006A">
        <w:rPr>
          <w:rFonts w:asciiTheme="minorBidi" w:hAnsiTheme="minorBidi" w:cstheme="minorBidi" w:hint="cs"/>
          <w:b/>
          <w:bCs/>
          <w:noProof/>
          <w:sz w:val="28"/>
          <w:szCs w:val="26"/>
          <w:rtl/>
          <w:lang w:bidi="ar-IQ"/>
        </w:rPr>
        <w:t xml:space="preserve">أستاذ مساعد </w:t>
      </w:r>
    </w:p>
    <w:p w:rsidR="00651728" w:rsidRPr="00891EA9" w:rsidRDefault="00651728" w:rsidP="00B619CD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C8006A">
        <w:rPr>
          <w:rFonts w:asciiTheme="minorBidi" w:hAnsiTheme="minorBidi" w:cstheme="minorBidi" w:hint="cs"/>
          <w:b/>
          <w:bCs/>
          <w:noProof/>
          <w:sz w:val="28"/>
          <w:szCs w:val="26"/>
          <w:rtl/>
          <w:lang w:bidi="ar-IQ"/>
        </w:rPr>
        <w:t xml:space="preserve">دكتوراه </w:t>
      </w:r>
    </w:p>
    <w:p w:rsidR="00125D5F" w:rsidRPr="00891EA9" w:rsidRDefault="008A06DE" w:rsidP="00B619CD">
      <w:pPr>
        <w:spacing w:line="480" w:lineRule="auto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E05530" wp14:editId="2C30CF5B">
                <wp:simplePos x="0" y="0"/>
                <wp:positionH relativeFrom="column">
                  <wp:posOffset>-306070</wp:posOffset>
                </wp:positionH>
                <wp:positionV relativeFrom="paragraph">
                  <wp:posOffset>330200</wp:posOffset>
                </wp:positionV>
                <wp:extent cx="6933565" cy="0"/>
                <wp:effectExtent l="0" t="19050" r="19685" b="3810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AB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-24.1pt;margin-top:26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CJuN4O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  <w:r w:rsidR="00651728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D2185A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</w:t>
      </w:r>
      <w:proofErr w:type="spellStart"/>
      <w:r w:rsidR="00C8006A">
        <w:rPr>
          <w:rFonts w:asciiTheme="minorBidi" w:hAnsiTheme="minorBidi" w:cstheme="minorBidi"/>
          <w:b/>
          <w:bCs/>
          <w:sz w:val="36"/>
          <w:szCs w:val="36"/>
        </w:rPr>
        <w:t>safwan</w:t>
      </w:r>
      <w:proofErr w:type="spellEnd"/>
      <w:r w:rsidR="00C8006A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proofErr w:type="spellStart"/>
      <w:r w:rsidR="00C8006A">
        <w:rPr>
          <w:rFonts w:asciiTheme="minorBidi" w:hAnsiTheme="minorBidi" w:cstheme="minorBidi"/>
          <w:b/>
          <w:bCs/>
          <w:sz w:val="36"/>
          <w:szCs w:val="36"/>
        </w:rPr>
        <w:t>haleem</w:t>
      </w:r>
      <w:proofErr w:type="spellEnd"/>
      <w:r w:rsidR="00C8006A">
        <w:rPr>
          <w:rFonts w:asciiTheme="minorBidi" w:hAnsiTheme="minorBidi" w:cstheme="minorBidi"/>
          <w:b/>
          <w:bCs/>
          <w:sz w:val="36"/>
          <w:szCs w:val="36"/>
        </w:rPr>
        <w:t xml:space="preserve"> @yahoo.com</w:t>
      </w:r>
    </w:p>
    <w:p w:rsidR="002E4DA9" w:rsidRDefault="00651728" w:rsidP="00B619CD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اسم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lang w:bidi="ar-IQ"/>
        </w:rPr>
        <w:t xml:space="preserve"> 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  <w:r w:rsidR="00D2185A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51728" w:rsidRPr="00891EA9" w:rsidRDefault="00651728" w:rsidP="002E4DA9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للقب العلمي :</w:t>
      </w:r>
    </w:p>
    <w:p w:rsidR="00BF5A57" w:rsidRDefault="00651728" w:rsidP="002E4DA9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91EA9" w:rsidRDefault="00651728" w:rsidP="002E4DA9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D2185A"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B5672" w:rsidRPr="00891EA9" w:rsidRDefault="007F7783" w:rsidP="00651728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7AC0" id="AutoShape 23" o:spid="_x0000_s1026" type="#_x0000_t32" style="position:absolute;left:0;text-align:left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91EA9" w:rsidRDefault="00651728" w:rsidP="00B619CD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اسم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lang w:bidi="ar-IQ"/>
        </w:rPr>
        <w:t xml:space="preserve"> </w:t>
      </w: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  <w:r w:rsidR="00BF5A57">
        <w:rPr>
          <w:rFonts w:asciiTheme="minorBidi" w:hAnsiTheme="minorBidi" w:cstheme="minorBidi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51728" w:rsidRPr="00891EA9" w:rsidRDefault="00651728" w:rsidP="00651728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91EA9" w:rsidRDefault="00651728" w:rsidP="00651728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91EA9" w:rsidRDefault="00651728" w:rsidP="00651728">
      <w:pPr>
        <w:spacing w:line="480" w:lineRule="auto"/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</w:pPr>
      <w:r w:rsidRPr="00891EA9">
        <w:rPr>
          <w:rFonts w:asciiTheme="minorBidi" w:hAnsiTheme="minorBidi" w:cstheme="minorBidi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AB3594" w:rsidRDefault="00AB3594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</w:rPr>
      </w:pPr>
    </w:p>
    <w:p w:rsidR="00A068AE" w:rsidRDefault="00A068AE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510"/>
        <w:gridCol w:w="1513"/>
        <w:gridCol w:w="762"/>
        <w:gridCol w:w="754"/>
        <w:gridCol w:w="1514"/>
        <w:gridCol w:w="1514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9560A5" w:rsidRPr="009956E6" w:rsidRDefault="009560A5" w:rsidP="00B619CD">
            <w:pPr>
              <w:ind w:left="360"/>
              <w:rPr>
                <w:rFonts w:cs="Simplified Arabic"/>
                <w:b/>
                <w:bCs/>
                <w:sz w:val="32"/>
                <w:szCs w:val="32"/>
              </w:rPr>
            </w:pPr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B619CD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951EAD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60A5" w:rsidRPr="00B619CD" w:rsidRDefault="00F34F35" w:rsidP="00B619CD">
            <w:pPr>
              <w:ind w:left="2552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عرض وتحليل وتطبيق النظام المحاسبي الموحد المشمولة بتطبيقه جميع الوحدات الاقتصادية الهادفة للربح في البيئة المحلية ، وتطوير مهارات الطلبة في استيعاب ابعاد القياس والافصاح ضمن متطلبات النظام المحاسبي الموحد .</w:t>
            </w:r>
          </w:p>
        </w:tc>
      </w:tr>
      <w:tr w:rsidR="00CF59B0" w:rsidRPr="00384B08" w:rsidTr="00AB3594">
        <w:trPr>
          <w:trHeight w:val="1932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886F85" w:rsidRPr="00B969D9" w:rsidRDefault="00F34F35" w:rsidP="00B619CD">
            <w:pPr>
              <w:ind w:left="360"/>
              <w:rPr>
                <w:rFonts w:ascii="Agency FB" w:eastAsia="Calibri" w:hAnsi="Agency FB" w:cs="Sultan norm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gency FB" w:eastAsia="Calibri" w:hAnsi="Agency FB" w:cs="Sultan normal" w:hint="cs"/>
                <w:color w:val="000000"/>
                <w:sz w:val="28"/>
                <w:szCs w:val="28"/>
                <w:rtl/>
                <w:lang w:bidi="ar-IQ"/>
              </w:rPr>
              <w:t xml:space="preserve">كتاب النظام المحاسبي الموحد </w:t>
            </w:r>
            <w:r>
              <w:rPr>
                <w:rFonts w:ascii="Agency FB" w:eastAsia="Calibri" w:hAnsi="Agency FB" w:cs="Sultan normal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Agency FB" w:eastAsia="Calibri" w:hAnsi="Agency FB" w:cs="Sultan normal" w:hint="cs"/>
                <w:color w:val="000000"/>
                <w:sz w:val="28"/>
                <w:szCs w:val="28"/>
                <w:rtl/>
                <w:lang w:bidi="ar-IQ"/>
              </w:rPr>
              <w:t xml:space="preserve"> الصادر من ديوان الرقابة المالية الاتحادي </w:t>
            </w:r>
            <w:r w:rsidR="00B969D9" w:rsidRPr="00B969D9">
              <w:rPr>
                <w:rFonts w:ascii="Agency FB" w:eastAsia="Calibri" w:hAnsi="Agency FB" w:cs="Sultan normal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F59B0" w:rsidRPr="00384B08" w:rsidTr="00B619CD">
        <w:trPr>
          <w:trHeight w:val="2180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Default="00F34F35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القوائم المالية والاجراءات المحاسبية المعتمدة من ديوان الرقابة المالية 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الاتحادي لعدد من الوحدات الاقتصادية المحلية .</w:t>
            </w:r>
            <w:r w:rsidR="00951EAD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1EAD" w:rsidRPr="00B619CD" w:rsidRDefault="00951EAD" w:rsidP="00B619C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F34F35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9956E6" w:rsidRPr="00384B08" w:rsidRDefault="00F34F35" w:rsidP="00B619CD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886F85" w:rsidRPr="00384B08" w:rsidTr="00951EAD">
        <w:trPr>
          <w:trHeight w:val="811"/>
        </w:trPr>
        <w:tc>
          <w:tcPr>
            <w:tcW w:w="2654" w:type="dxa"/>
            <w:vMerge/>
          </w:tcPr>
          <w:p w:rsidR="00886F85" w:rsidRDefault="00886F85" w:rsidP="00886F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886F85" w:rsidRPr="00384B08" w:rsidRDefault="00886F85" w:rsidP="009956E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86F85" w:rsidRPr="00384B08" w:rsidTr="00951EAD">
        <w:trPr>
          <w:trHeight w:val="1779"/>
        </w:trPr>
        <w:tc>
          <w:tcPr>
            <w:tcW w:w="2654" w:type="dxa"/>
          </w:tcPr>
          <w:p w:rsidR="00886F85" w:rsidRDefault="00886F85" w:rsidP="00886F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886F85" w:rsidRPr="00384B08" w:rsidRDefault="00886F85" w:rsidP="00886F85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886F85" w:rsidRPr="00384B08" w:rsidRDefault="00F34F35" w:rsidP="009560A5">
            <w:pPr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من الممكن الاستعانة بأصدارات مجلس المعايير والقواعد المحاسبية العراقية لتعزيز المادة العلمية .</w:t>
            </w: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tbl>
      <w:tblPr>
        <w:bidiVisual/>
        <w:tblW w:w="10170" w:type="dxa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632"/>
        <w:gridCol w:w="5245"/>
        <w:gridCol w:w="1611"/>
      </w:tblGrid>
      <w:tr w:rsidR="00EA30C6" w:rsidRPr="00384B08" w:rsidTr="00C8006A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58439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:rsidR="00EA30C6" w:rsidRDefault="00EA30C6" w:rsidP="005843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  <w:p w:rsidR="00D30EF1" w:rsidRPr="00384B08" w:rsidRDefault="00D30EF1" w:rsidP="005843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:rsidR="00EA30C6" w:rsidRPr="00384B08" w:rsidRDefault="00EA30C6" w:rsidP="005843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1611" w:type="dxa"/>
            <w:shd w:val="clear" w:color="auto" w:fill="EEECE1" w:themeFill="background2"/>
            <w:vAlign w:val="center"/>
          </w:tcPr>
          <w:p w:rsidR="00EA30C6" w:rsidRPr="00384B08" w:rsidRDefault="00EA30C6" w:rsidP="005843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863D45" w:rsidRPr="00384B08" w:rsidTr="00C8006A">
        <w:trPr>
          <w:trHeight w:hRule="exact" w:val="1455"/>
        </w:trPr>
        <w:tc>
          <w:tcPr>
            <w:tcW w:w="682" w:type="dxa"/>
            <w:shd w:val="clear" w:color="auto" w:fill="EEECE1" w:themeFill="background2"/>
            <w:vAlign w:val="center"/>
          </w:tcPr>
          <w:p w:rsidR="00863D45" w:rsidRPr="005862E3" w:rsidRDefault="00863D45" w:rsidP="0058439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32" w:type="dxa"/>
            <w:vAlign w:val="center"/>
          </w:tcPr>
          <w:p w:rsidR="00863D45" w:rsidRPr="00C86FEE" w:rsidRDefault="00C86FEE" w:rsidP="00672C2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86FE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The </w:t>
            </w:r>
            <w:r w:rsidR="00672C2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second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</w:t>
            </w:r>
            <w:r w:rsidRPr="00C86FE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ourse</w:t>
            </w:r>
            <w:r w:rsidRPr="00C86FEE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63D45" w:rsidRPr="00C86FE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الكورس ال</w:t>
            </w:r>
            <w:r w:rsidR="00672C2E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ثاني </w:t>
            </w:r>
          </w:p>
        </w:tc>
        <w:tc>
          <w:tcPr>
            <w:tcW w:w="5245" w:type="dxa"/>
            <w:vAlign w:val="center"/>
          </w:tcPr>
          <w:p w:rsidR="00863D45" w:rsidRPr="00384B08" w:rsidRDefault="00863D45" w:rsidP="0058439D">
            <w:pPr>
              <w:jc w:val="center"/>
              <w:rPr>
                <w:b/>
                <w:bCs/>
              </w:rPr>
            </w:pPr>
          </w:p>
        </w:tc>
        <w:tc>
          <w:tcPr>
            <w:tcW w:w="1611" w:type="dxa"/>
            <w:vAlign w:val="center"/>
          </w:tcPr>
          <w:p w:rsidR="00863D45" w:rsidRPr="00384B08" w:rsidRDefault="00863D45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32" w:type="dxa"/>
            <w:vAlign w:val="center"/>
          </w:tcPr>
          <w:p w:rsidR="00EA30C6" w:rsidRPr="00886F85" w:rsidRDefault="0050313D" w:rsidP="0058439D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 xml:space="preserve">الفصل الاول 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المعالجات المحاسبية لحساب الموارد 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32" w:type="dxa"/>
            <w:vAlign w:val="center"/>
          </w:tcPr>
          <w:p w:rsidR="00EA30C6" w:rsidRPr="00886F85" w:rsidRDefault="003F0AD1" w:rsidP="0058439D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الثاني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 w:rsidRPr="00672C2E">
              <w:rPr>
                <w:b/>
                <w:bCs/>
                <w:rtl/>
              </w:rPr>
              <w:t>المعالجات المحاسبية لحساب الموارد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32" w:type="dxa"/>
            <w:vAlign w:val="center"/>
          </w:tcPr>
          <w:p w:rsidR="00EA30C6" w:rsidRPr="00886F85" w:rsidRDefault="003F0AD1" w:rsidP="0058439D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الثالث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655F1E">
            <w:pPr>
              <w:jc w:val="center"/>
              <w:rPr>
                <w:b/>
                <w:bCs/>
                <w:rtl/>
              </w:rPr>
            </w:pPr>
            <w:r w:rsidRPr="00672C2E">
              <w:rPr>
                <w:b/>
                <w:bCs/>
                <w:rtl/>
              </w:rPr>
              <w:t>المعالجات المحاسبية لحساب الموارد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32" w:type="dxa"/>
            <w:vAlign w:val="center"/>
          </w:tcPr>
          <w:p w:rsidR="00EA30C6" w:rsidRPr="00886F85" w:rsidRDefault="003F0AD1" w:rsidP="0058439D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الرابع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القوائم المالية والحسابات الختامية 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632" w:type="dxa"/>
            <w:vAlign w:val="center"/>
          </w:tcPr>
          <w:p w:rsidR="00EA30C6" w:rsidRPr="00886F85" w:rsidRDefault="003F0AD1" w:rsidP="0058439D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الخامس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 w:rsidRPr="00672C2E">
              <w:rPr>
                <w:b/>
                <w:bCs/>
                <w:rtl/>
              </w:rPr>
              <w:t>القوائم المالية والحسابات الختامية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58439D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632" w:type="dxa"/>
            <w:vAlign w:val="center"/>
          </w:tcPr>
          <w:p w:rsidR="00EA30C6" w:rsidRPr="00886F85" w:rsidRDefault="003F0AD1" w:rsidP="0058439D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السادس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 w:rsidRPr="00672C2E">
              <w:rPr>
                <w:b/>
                <w:bCs/>
                <w:rtl/>
              </w:rPr>
              <w:t>القوائم المالية والحسابات الختامية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C8006A">
        <w:trPr>
          <w:trHeight w:hRule="exact" w:val="46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C8006A" w:rsidP="0058439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32" w:type="dxa"/>
            <w:vAlign w:val="center"/>
          </w:tcPr>
          <w:p w:rsidR="00EA30C6" w:rsidRPr="00886F85" w:rsidRDefault="007D7B65" w:rsidP="0058439D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السابع</w:t>
            </w:r>
          </w:p>
        </w:tc>
        <w:tc>
          <w:tcPr>
            <w:tcW w:w="5245" w:type="dxa"/>
            <w:vAlign w:val="center"/>
          </w:tcPr>
          <w:p w:rsidR="00EA30C6" w:rsidRPr="00384B08" w:rsidRDefault="00672C2E" w:rsidP="0058439D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المجموعة المستندية والدفترية </w:t>
            </w:r>
          </w:p>
        </w:tc>
        <w:tc>
          <w:tcPr>
            <w:tcW w:w="1611" w:type="dxa"/>
            <w:vAlign w:val="center"/>
          </w:tcPr>
          <w:p w:rsidR="00EA30C6" w:rsidRPr="00384B08" w:rsidRDefault="00EA30C6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C86FEE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C86FEE" w:rsidRPr="005862E3" w:rsidRDefault="0085493B" w:rsidP="008549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8</w:t>
            </w:r>
          </w:p>
        </w:tc>
        <w:tc>
          <w:tcPr>
            <w:tcW w:w="2632" w:type="dxa"/>
            <w:vAlign w:val="center"/>
          </w:tcPr>
          <w:p w:rsidR="00C86FEE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 xml:space="preserve">الفصل الثامن </w:t>
            </w:r>
          </w:p>
        </w:tc>
        <w:tc>
          <w:tcPr>
            <w:tcW w:w="5245" w:type="dxa"/>
            <w:vAlign w:val="center"/>
          </w:tcPr>
          <w:p w:rsidR="00C86FEE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 w:rsidRPr="00672C2E">
              <w:rPr>
                <w:b/>
                <w:bCs/>
                <w:rtl/>
              </w:rPr>
              <w:t>المجموعة المستندية والدفترية</w:t>
            </w:r>
          </w:p>
        </w:tc>
        <w:tc>
          <w:tcPr>
            <w:tcW w:w="1611" w:type="dxa"/>
            <w:vAlign w:val="center"/>
          </w:tcPr>
          <w:p w:rsidR="00C86FEE" w:rsidRPr="00384B08" w:rsidRDefault="00C86FEE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C86FEE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C86FEE" w:rsidRPr="005862E3" w:rsidRDefault="0085493B" w:rsidP="00584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632" w:type="dxa"/>
            <w:vAlign w:val="center"/>
          </w:tcPr>
          <w:p w:rsidR="00C86FEE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</w:rPr>
              <w:t xml:space="preserve">الفصل التاسع </w:t>
            </w:r>
          </w:p>
        </w:tc>
        <w:tc>
          <w:tcPr>
            <w:tcW w:w="5245" w:type="dxa"/>
            <w:vAlign w:val="center"/>
          </w:tcPr>
          <w:p w:rsidR="00C86FEE" w:rsidRPr="00384B08" w:rsidRDefault="00672C2E" w:rsidP="00D30E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التكاليف في النظام المحاسبي الموحد </w:t>
            </w:r>
          </w:p>
        </w:tc>
        <w:tc>
          <w:tcPr>
            <w:tcW w:w="1611" w:type="dxa"/>
            <w:vAlign w:val="center"/>
          </w:tcPr>
          <w:p w:rsidR="00C86FEE" w:rsidRPr="00384B08" w:rsidRDefault="00C86FEE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C86FEE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C86FEE" w:rsidRPr="005862E3" w:rsidRDefault="0085493B" w:rsidP="00584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632" w:type="dxa"/>
            <w:vAlign w:val="center"/>
          </w:tcPr>
          <w:p w:rsidR="00C86FEE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 xml:space="preserve">الفصل العاشر </w:t>
            </w:r>
          </w:p>
        </w:tc>
        <w:tc>
          <w:tcPr>
            <w:tcW w:w="5245" w:type="dxa"/>
            <w:vAlign w:val="center"/>
          </w:tcPr>
          <w:p w:rsidR="00C86FEE" w:rsidRPr="00384B08" w:rsidRDefault="00672C2E" w:rsidP="008549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التكاليف في النظام المحاسبي الموحد </w:t>
            </w:r>
          </w:p>
        </w:tc>
        <w:tc>
          <w:tcPr>
            <w:tcW w:w="1611" w:type="dxa"/>
            <w:vAlign w:val="center"/>
          </w:tcPr>
          <w:p w:rsidR="00C86FEE" w:rsidRPr="00384B08" w:rsidRDefault="00C86FEE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C86FEE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C86FEE" w:rsidRPr="005862E3" w:rsidRDefault="0085493B" w:rsidP="0085493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2632" w:type="dxa"/>
            <w:vAlign w:val="center"/>
          </w:tcPr>
          <w:p w:rsidR="00C86FEE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</w:rPr>
              <w:t xml:space="preserve">الفصل الحادي عشر </w:t>
            </w:r>
          </w:p>
        </w:tc>
        <w:tc>
          <w:tcPr>
            <w:tcW w:w="5245" w:type="dxa"/>
            <w:vAlign w:val="center"/>
          </w:tcPr>
          <w:p w:rsidR="00C86FEE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التكاليف في النظام المحاسبي الموحد </w:t>
            </w:r>
          </w:p>
        </w:tc>
        <w:tc>
          <w:tcPr>
            <w:tcW w:w="1611" w:type="dxa"/>
            <w:vAlign w:val="center"/>
          </w:tcPr>
          <w:p w:rsidR="00C86FEE" w:rsidRPr="00384B08" w:rsidRDefault="00C86FEE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C86FEE" w:rsidRPr="00384B08" w:rsidTr="00C8006A">
        <w:trPr>
          <w:trHeight w:hRule="exact" w:val="1168"/>
        </w:trPr>
        <w:tc>
          <w:tcPr>
            <w:tcW w:w="682" w:type="dxa"/>
            <w:shd w:val="clear" w:color="auto" w:fill="EEECE1" w:themeFill="background2"/>
            <w:vAlign w:val="center"/>
          </w:tcPr>
          <w:p w:rsidR="00C86FEE" w:rsidRPr="005862E3" w:rsidRDefault="0085493B" w:rsidP="00584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2632" w:type="dxa"/>
            <w:vAlign w:val="center"/>
          </w:tcPr>
          <w:p w:rsidR="00C86FEE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 xml:space="preserve">الفصل الثاني عشر </w:t>
            </w:r>
          </w:p>
        </w:tc>
        <w:tc>
          <w:tcPr>
            <w:tcW w:w="5245" w:type="dxa"/>
            <w:vAlign w:val="center"/>
          </w:tcPr>
          <w:p w:rsidR="00C86FEE" w:rsidRPr="00384B08" w:rsidRDefault="00672C2E" w:rsidP="005843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الموازنات التخطيطية في النظام المحاسبي الموحد </w:t>
            </w:r>
          </w:p>
        </w:tc>
        <w:tc>
          <w:tcPr>
            <w:tcW w:w="1611" w:type="dxa"/>
            <w:vAlign w:val="center"/>
          </w:tcPr>
          <w:p w:rsidR="00C86FEE" w:rsidRPr="00384B08" w:rsidRDefault="00C86FEE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7D7B65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7D7B65" w:rsidRPr="005862E3" w:rsidRDefault="0085493B" w:rsidP="00584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2632" w:type="dxa"/>
            <w:vAlign w:val="center"/>
          </w:tcPr>
          <w:p w:rsidR="007D7B65" w:rsidRPr="00886F85" w:rsidRDefault="0085493B" w:rsidP="00546B97">
            <w:pPr>
              <w:rPr>
                <w:rFonts w:ascii="Agency FB" w:hAnsi="Agency FB" w:cs="Sultan normal"/>
                <w:color w:val="000000"/>
                <w:rtl/>
              </w:rPr>
            </w:pPr>
            <w:r>
              <w:rPr>
                <w:rFonts w:ascii="Agency FB" w:hAnsi="Agency FB" w:cs="Sultan normal" w:hint="cs"/>
                <w:color w:val="000000"/>
                <w:rtl/>
              </w:rPr>
              <w:t xml:space="preserve">الفصل الثالث عشر </w:t>
            </w:r>
          </w:p>
        </w:tc>
        <w:tc>
          <w:tcPr>
            <w:tcW w:w="5245" w:type="dxa"/>
            <w:vAlign w:val="center"/>
          </w:tcPr>
          <w:p w:rsidR="007D7B65" w:rsidRPr="00545632" w:rsidRDefault="00672C2E" w:rsidP="007D7B6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جداول الاندثار للموجودات الثابتة </w:t>
            </w:r>
          </w:p>
        </w:tc>
        <w:tc>
          <w:tcPr>
            <w:tcW w:w="1611" w:type="dxa"/>
            <w:vAlign w:val="center"/>
          </w:tcPr>
          <w:p w:rsidR="007D7B65" w:rsidRPr="00384B08" w:rsidRDefault="007D7B65" w:rsidP="0058439D">
            <w:pPr>
              <w:jc w:val="center"/>
              <w:rPr>
                <w:b/>
                <w:bCs/>
                <w:rtl/>
              </w:rPr>
            </w:pPr>
          </w:p>
        </w:tc>
      </w:tr>
      <w:tr w:rsidR="007D7B65" w:rsidRPr="00384B08" w:rsidTr="00C8006A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7D7B65" w:rsidRPr="005862E3" w:rsidRDefault="0085493B" w:rsidP="0058439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632" w:type="dxa"/>
            <w:vAlign w:val="center"/>
          </w:tcPr>
          <w:p w:rsidR="007D7B65" w:rsidRPr="004859F1" w:rsidRDefault="007D7B65" w:rsidP="00BF5A57">
            <w:pPr>
              <w:rPr>
                <w:rFonts w:ascii="Agency FB" w:hAnsi="Agency FB" w:cs="Sultan normal"/>
                <w:color w:val="000000"/>
                <w:rtl/>
                <w:lang w:bidi="ar-IQ"/>
              </w:rPr>
            </w:pPr>
            <w:r>
              <w:rPr>
                <w:rFonts w:ascii="Agency FB" w:hAnsi="Agency FB" w:cs="Sultan normal" w:hint="cs"/>
                <w:color w:val="000000"/>
                <w:rtl/>
                <w:lang w:bidi="ar-IQ"/>
              </w:rPr>
              <w:t>الفصل ال</w:t>
            </w:r>
            <w:r w:rsidR="0085493B">
              <w:rPr>
                <w:rFonts w:ascii="Agency FB" w:hAnsi="Agency FB" w:cs="Sultan normal" w:hint="cs"/>
                <w:color w:val="000000"/>
                <w:rtl/>
                <w:lang w:bidi="ar-IQ"/>
              </w:rPr>
              <w:t xml:space="preserve">رابع عشر </w:t>
            </w:r>
          </w:p>
        </w:tc>
        <w:tc>
          <w:tcPr>
            <w:tcW w:w="5245" w:type="dxa"/>
            <w:vAlign w:val="center"/>
          </w:tcPr>
          <w:p w:rsidR="007D7B65" w:rsidRPr="00384B08" w:rsidRDefault="00672C2E" w:rsidP="0058439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مكننة النظام المحاسبي الموحد على الحاسب الالكتروني </w:t>
            </w:r>
          </w:p>
        </w:tc>
        <w:tc>
          <w:tcPr>
            <w:tcW w:w="1611" w:type="dxa"/>
            <w:vAlign w:val="center"/>
          </w:tcPr>
          <w:p w:rsidR="007D7B65" w:rsidRPr="00384B08" w:rsidRDefault="007D7B65" w:rsidP="0058439D">
            <w:pPr>
              <w:jc w:val="center"/>
              <w:rPr>
                <w:b/>
                <w:bCs/>
                <w:rtl/>
              </w:rPr>
            </w:pPr>
          </w:p>
        </w:tc>
      </w:tr>
    </w:tbl>
    <w:p w:rsidR="00DD7CE8" w:rsidRDefault="00EA30C6" w:rsidP="00B619CD">
      <w:pPr>
        <w:rPr>
          <w:b/>
          <w:bCs/>
          <w:sz w:val="28"/>
          <w:szCs w:val="28"/>
          <w:rtl/>
        </w:rPr>
      </w:pPr>
      <w:r w:rsidRPr="00DD7CE8">
        <w:rPr>
          <w:rFonts w:hint="cs"/>
          <w:b/>
          <w:bCs/>
          <w:sz w:val="28"/>
          <w:szCs w:val="28"/>
          <w:rtl/>
        </w:rPr>
        <w:t xml:space="preserve">  </w:t>
      </w:r>
      <w:r w:rsidR="0085493B">
        <w:rPr>
          <w:rFonts w:hint="cs"/>
          <w:b/>
          <w:bCs/>
          <w:sz w:val="28"/>
          <w:szCs w:val="28"/>
          <w:rtl/>
        </w:rPr>
        <w:t xml:space="preserve"> 15    </w:t>
      </w:r>
      <w:r w:rsidR="00A2229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85493B">
        <w:rPr>
          <w:rFonts w:hint="cs"/>
          <w:b/>
          <w:bCs/>
          <w:sz w:val="28"/>
          <w:szCs w:val="28"/>
          <w:rtl/>
        </w:rPr>
        <w:t xml:space="preserve">الاختبار النهائي                       </w:t>
      </w:r>
    </w:p>
    <w:sectPr w:rsidR="00DD7CE8" w:rsidSect="00951EAD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86" w:rsidRDefault="00CE3D86" w:rsidP="006716C3">
      <w:r>
        <w:separator/>
      </w:r>
    </w:p>
  </w:endnote>
  <w:endnote w:type="continuationSeparator" w:id="0">
    <w:p w:rsidR="00CE3D86" w:rsidRDefault="00CE3D86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86" w:rsidRDefault="00CE3D86" w:rsidP="006716C3">
      <w:r>
        <w:separator/>
      </w:r>
    </w:p>
  </w:footnote>
  <w:footnote w:type="continuationSeparator" w:id="0">
    <w:p w:rsidR="00CE3D86" w:rsidRDefault="00CE3D86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C3" w:rsidRDefault="00CE3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3D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C3" w:rsidRDefault="00CE3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AB43E47"/>
    <w:multiLevelType w:val="hybridMultilevel"/>
    <w:tmpl w:val="EE8E7D32"/>
    <w:lvl w:ilvl="0" w:tplc="D3C24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702C"/>
    <w:multiLevelType w:val="hybridMultilevel"/>
    <w:tmpl w:val="F0AC9762"/>
    <w:lvl w:ilvl="0" w:tplc="29A4C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48"/>
        <w:szCs w:val="48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4A7495"/>
    <w:multiLevelType w:val="hybridMultilevel"/>
    <w:tmpl w:val="0DDAD7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0FA0"/>
    <w:multiLevelType w:val="hybridMultilevel"/>
    <w:tmpl w:val="F9C6C606"/>
    <w:lvl w:ilvl="0" w:tplc="46D4B624">
      <w:start w:val="1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41E0658A"/>
    <w:multiLevelType w:val="hybridMultilevel"/>
    <w:tmpl w:val="5550621E"/>
    <w:lvl w:ilvl="0" w:tplc="9E967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1"/>
    <w:rsid w:val="00024C5E"/>
    <w:rsid w:val="000341E6"/>
    <w:rsid w:val="00047226"/>
    <w:rsid w:val="00086237"/>
    <w:rsid w:val="000B20B8"/>
    <w:rsid w:val="000C50E7"/>
    <w:rsid w:val="00107044"/>
    <w:rsid w:val="00112DA0"/>
    <w:rsid w:val="00124165"/>
    <w:rsid w:val="00125D5F"/>
    <w:rsid w:val="001272F4"/>
    <w:rsid w:val="00131628"/>
    <w:rsid w:val="001D1221"/>
    <w:rsid w:val="00213CA0"/>
    <w:rsid w:val="002566BA"/>
    <w:rsid w:val="00282F65"/>
    <w:rsid w:val="002D3FF6"/>
    <w:rsid w:val="002E4DA9"/>
    <w:rsid w:val="00300767"/>
    <w:rsid w:val="003032A0"/>
    <w:rsid w:val="00342163"/>
    <w:rsid w:val="00384B08"/>
    <w:rsid w:val="00385F7C"/>
    <w:rsid w:val="003E33A7"/>
    <w:rsid w:val="003F0AD1"/>
    <w:rsid w:val="003F5136"/>
    <w:rsid w:val="0041130E"/>
    <w:rsid w:val="004332CE"/>
    <w:rsid w:val="0045358C"/>
    <w:rsid w:val="00457A4B"/>
    <w:rsid w:val="0047594F"/>
    <w:rsid w:val="00475AEA"/>
    <w:rsid w:val="004859F1"/>
    <w:rsid w:val="004A7D3C"/>
    <w:rsid w:val="004B3A3C"/>
    <w:rsid w:val="0050313D"/>
    <w:rsid w:val="0058439D"/>
    <w:rsid w:val="005862E3"/>
    <w:rsid w:val="005B236D"/>
    <w:rsid w:val="005C1C01"/>
    <w:rsid w:val="005C645B"/>
    <w:rsid w:val="005D586F"/>
    <w:rsid w:val="00605CBD"/>
    <w:rsid w:val="00621356"/>
    <w:rsid w:val="006228F7"/>
    <w:rsid w:val="00640011"/>
    <w:rsid w:val="006404A6"/>
    <w:rsid w:val="00651728"/>
    <w:rsid w:val="00655F1E"/>
    <w:rsid w:val="006716C3"/>
    <w:rsid w:val="00672C2E"/>
    <w:rsid w:val="00690B80"/>
    <w:rsid w:val="006B5672"/>
    <w:rsid w:val="006B776F"/>
    <w:rsid w:val="006B7B4D"/>
    <w:rsid w:val="006D0747"/>
    <w:rsid w:val="006D4A36"/>
    <w:rsid w:val="007107C0"/>
    <w:rsid w:val="00712957"/>
    <w:rsid w:val="007210EE"/>
    <w:rsid w:val="00753D8B"/>
    <w:rsid w:val="00760B71"/>
    <w:rsid w:val="00783516"/>
    <w:rsid w:val="00786613"/>
    <w:rsid w:val="007906E9"/>
    <w:rsid w:val="007A58FE"/>
    <w:rsid w:val="007D7B65"/>
    <w:rsid w:val="007F7783"/>
    <w:rsid w:val="00802A1E"/>
    <w:rsid w:val="00812B8F"/>
    <w:rsid w:val="00814E51"/>
    <w:rsid w:val="008202A4"/>
    <w:rsid w:val="00821994"/>
    <w:rsid w:val="0083225D"/>
    <w:rsid w:val="0085493B"/>
    <w:rsid w:val="00863D45"/>
    <w:rsid w:val="00886F85"/>
    <w:rsid w:val="00891EA9"/>
    <w:rsid w:val="008A06DE"/>
    <w:rsid w:val="008C4BAF"/>
    <w:rsid w:val="00951EAD"/>
    <w:rsid w:val="009560A5"/>
    <w:rsid w:val="009606CB"/>
    <w:rsid w:val="009956E6"/>
    <w:rsid w:val="009A1B5C"/>
    <w:rsid w:val="009B6067"/>
    <w:rsid w:val="00A068AE"/>
    <w:rsid w:val="00A1380C"/>
    <w:rsid w:val="00A14537"/>
    <w:rsid w:val="00A2229D"/>
    <w:rsid w:val="00A8213B"/>
    <w:rsid w:val="00A82BB4"/>
    <w:rsid w:val="00AB3594"/>
    <w:rsid w:val="00AD224A"/>
    <w:rsid w:val="00AD2CA8"/>
    <w:rsid w:val="00AE36CF"/>
    <w:rsid w:val="00B12133"/>
    <w:rsid w:val="00B619CD"/>
    <w:rsid w:val="00B64391"/>
    <w:rsid w:val="00B86234"/>
    <w:rsid w:val="00B969D9"/>
    <w:rsid w:val="00BC3D6A"/>
    <w:rsid w:val="00BD4F2C"/>
    <w:rsid w:val="00BD7D7F"/>
    <w:rsid w:val="00BF2A8E"/>
    <w:rsid w:val="00BF5A57"/>
    <w:rsid w:val="00BF5B61"/>
    <w:rsid w:val="00C006C5"/>
    <w:rsid w:val="00C11A4D"/>
    <w:rsid w:val="00C11D00"/>
    <w:rsid w:val="00C32CFE"/>
    <w:rsid w:val="00C50250"/>
    <w:rsid w:val="00C71EC3"/>
    <w:rsid w:val="00C8006A"/>
    <w:rsid w:val="00C86FEE"/>
    <w:rsid w:val="00CA3A8B"/>
    <w:rsid w:val="00CA6E9E"/>
    <w:rsid w:val="00CC4920"/>
    <w:rsid w:val="00CE3D86"/>
    <w:rsid w:val="00CF4A97"/>
    <w:rsid w:val="00CF59B0"/>
    <w:rsid w:val="00D0280B"/>
    <w:rsid w:val="00D02AAF"/>
    <w:rsid w:val="00D2185A"/>
    <w:rsid w:val="00D25B4F"/>
    <w:rsid w:val="00D3076F"/>
    <w:rsid w:val="00D30EF1"/>
    <w:rsid w:val="00D3773F"/>
    <w:rsid w:val="00D601E2"/>
    <w:rsid w:val="00D92B32"/>
    <w:rsid w:val="00D940BF"/>
    <w:rsid w:val="00DC42C3"/>
    <w:rsid w:val="00DC6262"/>
    <w:rsid w:val="00DD7CE8"/>
    <w:rsid w:val="00E02434"/>
    <w:rsid w:val="00E20E8F"/>
    <w:rsid w:val="00E41B13"/>
    <w:rsid w:val="00E562DD"/>
    <w:rsid w:val="00E750B5"/>
    <w:rsid w:val="00EA15D2"/>
    <w:rsid w:val="00EA30C6"/>
    <w:rsid w:val="00EB38F5"/>
    <w:rsid w:val="00EC0DED"/>
    <w:rsid w:val="00EC4B31"/>
    <w:rsid w:val="00F34F35"/>
    <w:rsid w:val="00F44977"/>
    <w:rsid w:val="00F53FC5"/>
    <w:rsid w:val="00F62A56"/>
    <w:rsid w:val="00F948E1"/>
    <w:rsid w:val="00FD0224"/>
    <w:rsid w:val="00FD11EB"/>
    <w:rsid w:val="00FD1920"/>
    <w:rsid w:val="00FD44A3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5:docId w15:val="{963B4290-B2DE-4094-B260-91E85EC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cp:lastPrinted>2018-11-08T04:04:00Z</cp:lastPrinted>
  <dcterms:created xsi:type="dcterms:W3CDTF">2018-11-08T04:22:00Z</dcterms:created>
  <dcterms:modified xsi:type="dcterms:W3CDTF">2018-11-08T04:22:00Z</dcterms:modified>
</cp:coreProperties>
</file>