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F6A" w:rsidRDefault="00EB71C0">
      <w:pPr>
        <w:rPr>
          <w:b/>
          <w:bCs/>
          <w:sz w:val="36"/>
          <w:szCs w:val="36"/>
          <w:rtl/>
          <w:lang w:bidi="ar-IQ"/>
        </w:rPr>
      </w:pPr>
      <w:r>
        <w:rPr>
          <w:rFonts w:hint="cs"/>
          <w:b/>
          <w:bCs/>
          <w:sz w:val="36"/>
          <w:szCs w:val="36"/>
          <w:rtl/>
          <w:lang w:bidi="ar-IQ"/>
        </w:rPr>
        <w:t>المهارات القيادية وتأثيرها في التخطيط الاستراتيجي</w:t>
      </w:r>
    </w:p>
    <w:p w:rsidR="00754D96" w:rsidRDefault="00754D96" w:rsidP="00D57788">
      <w:pPr>
        <w:rPr>
          <w:b/>
          <w:bCs/>
          <w:sz w:val="32"/>
          <w:szCs w:val="32"/>
          <w:rtl/>
          <w:lang w:bidi="ar-IQ"/>
        </w:rPr>
      </w:pPr>
      <w:r>
        <w:rPr>
          <w:rFonts w:hint="cs"/>
          <w:b/>
          <w:bCs/>
          <w:sz w:val="32"/>
          <w:szCs w:val="32"/>
          <w:rtl/>
          <w:lang w:bidi="ar-IQ"/>
        </w:rPr>
        <w:t xml:space="preserve">الطالبة </w:t>
      </w:r>
      <w:r w:rsidR="00D57788">
        <w:rPr>
          <w:rFonts w:hint="cs"/>
          <w:b/>
          <w:bCs/>
          <w:sz w:val="32"/>
          <w:szCs w:val="32"/>
          <w:rtl/>
          <w:lang w:bidi="ar-IQ"/>
        </w:rPr>
        <w:t>اميرة كاظم جبر</w:t>
      </w:r>
      <w:r>
        <w:rPr>
          <w:rFonts w:hint="cs"/>
          <w:b/>
          <w:bCs/>
          <w:sz w:val="32"/>
          <w:szCs w:val="32"/>
          <w:rtl/>
          <w:lang w:bidi="ar-IQ"/>
        </w:rPr>
        <w:t xml:space="preserve"> / رابع ادارة عامة</w:t>
      </w:r>
      <w:r w:rsidR="00EB71C0">
        <w:rPr>
          <w:rFonts w:hint="cs"/>
          <w:b/>
          <w:bCs/>
          <w:sz w:val="32"/>
          <w:szCs w:val="32"/>
          <w:rtl/>
          <w:lang w:bidi="ar-IQ"/>
        </w:rPr>
        <w:t xml:space="preserve"> </w:t>
      </w:r>
    </w:p>
    <w:p w:rsidR="00754D96" w:rsidRDefault="00754D96" w:rsidP="00D57788">
      <w:pPr>
        <w:rPr>
          <w:b/>
          <w:bCs/>
          <w:sz w:val="32"/>
          <w:szCs w:val="32"/>
          <w:rtl/>
          <w:lang w:bidi="ar-IQ"/>
        </w:rPr>
      </w:pPr>
      <w:r>
        <w:rPr>
          <w:rFonts w:hint="cs"/>
          <w:b/>
          <w:bCs/>
          <w:sz w:val="32"/>
          <w:szCs w:val="32"/>
          <w:rtl/>
          <w:lang w:bidi="ar-IQ"/>
        </w:rPr>
        <w:t xml:space="preserve">المشرف : </w:t>
      </w:r>
      <w:r w:rsidR="005E06F7">
        <w:rPr>
          <w:rFonts w:hint="cs"/>
          <w:b/>
          <w:bCs/>
          <w:sz w:val="32"/>
          <w:szCs w:val="32"/>
          <w:rtl/>
          <w:lang w:bidi="ar-IQ"/>
        </w:rPr>
        <w:t>أ.</w:t>
      </w:r>
      <w:r>
        <w:rPr>
          <w:rFonts w:hint="cs"/>
          <w:b/>
          <w:bCs/>
          <w:sz w:val="32"/>
          <w:szCs w:val="32"/>
          <w:rtl/>
          <w:lang w:bidi="ar-IQ"/>
        </w:rPr>
        <w:t>م.</w:t>
      </w:r>
      <w:r w:rsidR="005E06F7">
        <w:rPr>
          <w:rFonts w:hint="cs"/>
          <w:b/>
          <w:bCs/>
          <w:sz w:val="32"/>
          <w:szCs w:val="32"/>
          <w:rtl/>
          <w:lang w:bidi="ar-IQ"/>
        </w:rPr>
        <w:t xml:space="preserve">د </w:t>
      </w:r>
      <w:r>
        <w:rPr>
          <w:rFonts w:hint="cs"/>
          <w:b/>
          <w:bCs/>
          <w:sz w:val="32"/>
          <w:szCs w:val="32"/>
          <w:rtl/>
          <w:lang w:bidi="ar-IQ"/>
        </w:rPr>
        <w:t xml:space="preserve"> </w:t>
      </w:r>
      <w:r w:rsidR="00D57788">
        <w:rPr>
          <w:rFonts w:hint="cs"/>
          <w:b/>
          <w:bCs/>
          <w:sz w:val="32"/>
          <w:szCs w:val="32"/>
          <w:rtl/>
          <w:lang w:bidi="ar-IQ"/>
        </w:rPr>
        <w:t>تلا عاصم فائق</w:t>
      </w:r>
    </w:p>
    <w:p w:rsidR="00754D96" w:rsidRPr="00754D96" w:rsidRDefault="00754D96">
      <w:pPr>
        <w:rPr>
          <w:b/>
          <w:bCs/>
          <w:sz w:val="32"/>
          <w:szCs w:val="32"/>
          <w:u w:val="single"/>
          <w:rtl/>
          <w:lang w:bidi="ar-IQ"/>
        </w:rPr>
      </w:pPr>
      <w:r w:rsidRPr="00754D96">
        <w:rPr>
          <w:rFonts w:hint="cs"/>
          <w:b/>
          <w:bCs/>
          <w:sz w:val="32"/>
          <w:szCs w:val="32"/>
          <w:u w:val="single"/>
          <w:rtl/>
          <w:lang w:bidi="ar-IQ"/>
        </w:rPr>
        <w:t>المستخلص</w:t>
      </w:r>
    </w:p>
    <w:p w:rsidR="005E06F7" w:rsidRDefault="005D0D52" w:rsidP="00D57788">
      <w:pPr>
        <w:rPr>
          <w:sz w:val="32"/>
          <w:szCs w:val="32"/>
          <w:rtl/>
          <w:lang w:bidi="ar-IQ"/>
        </w:rPr>
      </w:pPr>
      <w:r>
        <w:rPr>
          <w:rFonts w:hint="cs"/>
          <w:sz w:val="32"/>
          <w:szCs w:val="32"/>
          <w:rtl/>
          <w:lang w:bidi="ar-IQ"/>
        </w:rPr>
        <w:t xml:space="preserve">  </w:t>
      </w:r>
      <w:r w:rsidR="00D57788">
        <w:rPr>
          <w:rFonts w:hint="cs"/>
          <w:sz w:val="32"/>
          <w:szCs w:val="32"/>
          <w:rtl/>
          <w:lang w:bidi="ar-IQ"/>
        </w:rPr>
        <w:t xml:space="preserve">شهد الفكر الاداري في السنوات الاخيرة تطورات عدة من حيث التركيز على الممفاهيم الحديثة في علم الادارة ومن اهم هذه المفاهيم مفهوم المهارات القيادية وكذلك مفهوم التخطيط الاستراتيجي, لما كانت الادارة تعيش هذه الايام تغيرات وتطورات سريعة ومتلاحقة في كافة القطاعات ونظراً لاهمية العنصر البشري في المؤسسات العامة اصبحت حاجة المنظمات الى التغيير حاجة ملحة واساسية لاستمرار وبقاء المنظمات </w:t>
      </w:r>
    </w:p>
    <w:p w:rsidR="00B43CF5" w:rsidRDefault="00D57788" w:rsidP="00B43CF5">
      <w:pPr>
        <w:rPr>
          <w:sz w:val="32"/>
          <w:szCs w:val="32"/>
          <w:rtl/>
          <w:lang w:bidi="ar-IQ"/>
        </w:rPr>
      </w:pPr>
      <w:r>
        <w:rPr>
          <w:rFonts w:hint="cs"/>
          <w:sz w:val="32"/>
          <w:szCs w:val="32"/>
          <w:rtl/>
          <w:lang w:bidi="ar-IQ"/>
        </w:rPr>
        <w:t xml:space="preserve">ان الدوافع والمبررات التي تدفع القائد الى لعب ادوار ادارية متعددة تنعكس سلباً او ايجاباً على اداء العاملين وتترك اثاراً واضحة في سلوكياتهم ودعت التوجهات الحديثة في مجال القيادة </w:t>
      </w:r>
      <w:r w:rsidR="00B43CF5">
        <w:rPr>
          <w:rFonts w:hint="cs"/>
          <w:sz w:val="32"/>
          <w:szCs w:val="32"/>
          <w:rtl/>
          <w:lang w:bidi="ar-IQ"/>
        </w:rPr>
        <w:t xml:space="preserve">الى التعرف على المهارات القيادية وهذا يتطلب ذكاءً عالياً لدى القادة .. ومن هنا جاءت اهمية دراسة الموضوع بصدد المهارات القيادية وتأثيرها على التخطيط الاستراتيجي وذلك </w:t>
      </w:r>
      <w:r w:rsidR="00C36CE7">
        <w:rPr>
          <w:rFonts w:hint="cs"/>
          <w:sz w:val="32"/>
          <w:szCs w:val="32"/>
          <w:rtl/>
          <w:lang w:bidi="ar-IQ"/>
        </w:rPr>
        <w:t>بتقسيم البحث الى اربع مباحث تناول كل منها في المبحث الاول</w:t>
      </w:r>
      <w:r w:rsidR="004F0D1F">
        <w:rPr>
          <w:rFonts w:hint="cs"/>
          <w:sz w:val="32"/>
          <w:szCs w:val="32"/>
          <w:rtl/>
          <w:lang w:bidi="ar-IQ"/>
        </w:rPr>
        <w:t xml:space="preserve"> منهجية البحث اما في المبحث الثاني تناول المتغير المستقل وهو المهارات القيادية حيث ركز على اهم مفاهيمها واهميتها وانواعها وابعادها وفي المبحث الثالث ركز على المتغير التابع وهو التخطيط الاستراتيجي وفي المبحث الرابع الجانب العملي والتطبيقي الذي يوضح العلاقة بين المهارات القيادية وتاثيرها على التخطيط الاستراتيجي وذلك من خلال استخدام نموذج للاستبانة التي وزعت في وزارة الشباب والرياضة / دائرة الطب الرياضي التي بلغ عددها 20 استبانة ليتم تحليل العلاقة والتأثيربين المهارات القيادية والتخطيط الاستراتيجي وفي الخاتمة مجموعة من التوصيات والاستنتاجات التي يمكن الاستفادة منها من قبل الباحثين والدارسين.</w:t>
      </w:r>
      <w:bookmarkStart w:id="0" w:name="_GoBack"/>
      <w:bookmarkEnd w:id="0"/>
    </w:p>
    <w:p w:rsidR="001B4D59" w:rsidRPr="00754D96" w:rsidRDefault="001B4D59" w:rsidP="004154FC">
      <w:pPr>
        <w:rPr>
          <w:sz w:val="32"/>
          <w:szCs w:val="32"/>
          <w:lang w:bidi="ar-IQ"/>
        </w:rPr>
      </w:pPr>
    </w:p>
    <w:sectPr w:rsidR="001B4D59" w:rsidRPr="00754D96" w:rsidSect="001B4D59">
      <w:pgSz w:w="11906" w:h="16838"/>
      <w:pgMar w:top="1134" w:right="1558" w:bottom="568" w:left="1276"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D96"/>
    <w:rsid w:val="000A303C"/>
    <w:rsid w:val="00105F95"/>
    <w:rsid w:val="001B4D59"/>
    <w:rsid w:val="00210238"/>
    <w:rsid w:val="00391107"/>
    <w:rsid w:val="004154FC"/>
    <w:rsid w:val="004F0D1F"/>
    <w:rsid w:val="005D0D52"/>
    <w:rsid w:val="005E06F7"/>
    <w:rsid w:val="00754D96"/>
    <w:rsid w:val="009277AF"/>
    <w:rsid w:val="00A363B6"/>
    <w:rsid w:val="00AC57D8"/>
    <w:rsid w:val="00B43CF5"/>
    <w:rsid w:val="00C36CE7"/>
    <w:rsid w:val="00C42F5D"/>
    <w:rsid w:val="00C5488D"/>
    <w:rsid w:val="00D57788"/>
    <w:rsid w:val="00E96EC0"/>
    <w:rsid w:val="00EB71C0"/>
    <w:rsid w:val="00FE7B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225</Words>
  <Characters>1284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dalia</dc:creator>
  <cp:lastModifiedBy>dalia</cp:lastModifiedBy>
  <cp:revision>5</cp:revision>
  <dcterms:created xsi:type="dcterms:W3CDTF">2019-05-06T09:20:00Z</dcterms:created>
  <dcterms:modified xsi:type="dcterms:W3CDTF">2019-05-07T09:04:00Z</dcterms:modified>
</cp:coreProperties>
</file>