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F7" w:rsidRDefault="00EE3454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8B6EEB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الادارة والاقتصاد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8B6EEB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الاقتصاد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Default="00651728" w:rsidP="00F93BF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8B6EE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CB425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أ.</w:t>
      </w:r>
      <w:r w:rsidR="00F93BF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م.د. صباح نعمة علي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8B6EE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أستاذ</w:t>
      </w:r>
      <w:r w:rsidR="00F93BF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8B6EE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F93BFD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CB4253">
        <w:rPr>
          <w:rFonts w:cs="Arabic Transparent" w:hint="cs"/>
          <w:b/>
          <w:bCs/>
          <w:noProof/>
          <w:rtl/>
          <w:lang w:bidi="ar-IQ"/>
        </w:rPr>
        <w:t xml:space="preserve"> </w:t>
      </w:r>
    </w:p>
    <w:p w:rsidR="00125D5F" w:rsidRDefault="00EE3454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F93BF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F93BF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F93BF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B6EE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EE3454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C24FA0" w:rsidP="00CB4253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الاقتصاد الدولي المرحلة الثالثة كورس اول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  <w:r w:rsidR="00C24FA0">
              <w:rPr>
                <w:rFonts w:cs="Simplified Arabic" w:hint="cs"/>
                <w:b/>
                <w:bCs/>
                <w:sz w:val="32"/>
                <w:szCs w:val="32"/>
                <w:rtl/>
              </w:rPr>
              <w:t>نعم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  <w:r w:rsidR="008B6EEB">
              <w:rPr>
                <w:rFonts w:cs="Simplified Arabic" w:hint="cs"/>
                <w:b/>
                <w:bCs/>
                <w:sz w:val="32"/>
                <w:szCs w:val="32"/>
                <w:rtl/>
              </w:rPr>
              <w:t>*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124165" w:rsidP="00CB4253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384B08" w:rsidRDefault="00951EAD" w:rsidP="00F93BFD">
            <w:pPr>
              <w:spacing w:line="360" w:lineRule="auto"/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الأمتحان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8B6EE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20%</w:t>
            </w:r>
          </w:p>
        </w:tc>
        <w:tc>
          <w:tcPr>
            <w:tcW w:w="1532" w:type="dxa"/>
          </w:tcPr>
          <w:p w:rsidR="00AD224A" w:rsidRPr="00384B08" w:rsidRDefault="008B6EE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531" w:type="dxa"/>
            <w:gridSpan w:val="2"/>
          </w:tcPr>
          <w:p w:rsidR="00AD224A" w:rsidRPr="00384B08" w:rsidRDefault="008B6EE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20%</w:t>
            </w:r>
          </w:p>
        </w:tc>
        <w:tc>
          <w:tcPr>
            <w:tcW w:w="1532" w:type="dxa"/>
          </w:tcPr>
          <w:p w:rsidR="00AD224A" w:rsidRPr="00384B08" w:rsidRDefault="008B6EE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532" w:type="dxa"/>
          </w:tcPr>
          <w:p w:rsidR="00AD224A" w:rsidRPr="00384B08" w:rsidRDefault="008B6EE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60%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191"/>
        <w:gridCol w:w="2745"/>
        <w:gridCol w:w="2552"/>
      </w:tblGrid>
      <w:tr w:rsidR="00EA30C6" w:rsidRPr="00384B08" w:rsidTr="0007796A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191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2745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ماهية الاقتصاد الدولي والعلاقات الاقتصادية الدولية /الأساس المادي للاقتصاد الدولي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الفرق بين العلاقات الاقتصادية الدولية والداخلية/أساس التبادل الدولي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مراحل تطور الاقتصاد الدولي/والهيكل المعاصر لدراسة الاقتصاد الدولي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الأنماط الثلاثة للاقتصاد الرأسمالي /الرأسمالية التجارية/الصناعية/المالية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الخصائص والمتغيرات الدولية للرأسمالية المالية/ أهمية التجارة الخارجية في التنمية الاقتصادية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نظريات التجارة الخارجية/أهمية التجارة عند مذهب التجاريين والطبيعيين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نظرية ديفيد م للتجارة الخارجية/نظرية الميزة المطلقة في تفسير التجارة الخارجية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نظرية الميزة النسبية للتجارة الخارجية/نظرية تكلفة الفرصة البديلة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 xml:space="preserve">نظرية القيم الدولية /الطلب المتبادل/ نظرية </w:t>
            </w:r>
            <w:proofErr w:type="spellStart"/>
            <w:proofErr w:type="gramStart"/>
            <w:r w:rsidRPr="0007796A">
              <w:rPr>
                <w:b/>
                <w:bCs/>
                <w:rtl/>
              </w:rPr>
              <w:t>هكشر</w:t>
            </w:r>
            <w:proofErr w:type="spellEnd"/>
            <w:r w:rsidRPr="0007796A">
              <w:rPr>
                <w:b/>
                <w:bCs/>
                <w:rtl/>
              </w:rPr>
              <w:t>- ولين</w:t>
            </w:r>
            <w:proofErr w:type="gramEnd"/>
            <w:r w:rsidRPr="0007796A">
              <w:rPr>
                <w:b/>
                <w:bCs/>
                <w:rtl/>
              </w:rPr>
              <w:t>/ كثافة ووفرة العامل الإنتاجي في تفسير التجارة الخارجية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نظرة إلى النظريات الحديثة للتجارة الخارجية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حركة عول الإنتاج دوليا /حركة رأس المال دوليا/الأسباب والآثار الاقتصادية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حركة انتقال العمل دوليا/الأسباب والآثار الاقتصادية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 xml:space="preserve">مفهوم وهيكل ميزان المدفوعات/ التوازن والاختلال في ميزان المدفوعات/ أسباب </w:t>
            </w:r>
            <w:proofErr w:type="gramStart"/>
            <w:r w:rsidRPr="0007796A">
              <w:rPr>
                <w:b/>
                <w:bCs/>
                <w:rtl/>
              </w:rPr>
              <w:t>الاختلال  في</w:t>
            </w:r>
            <w:proofErr w:type="gramEnd"/>
            <w:r w:rsidRPr="0007796A">
              <w:rPr>
                <w:b/>
                <w:bCs/>
                <w:rtl/>
              </w:rPr>
              <w:t xml:space="preserve"> ميزان المدفوعات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مفهوم سوق الصرف الأجنبي ووظائفه/ومستويات السوق/واليات البورصة العالمية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مفهوم سعر الصرف الأجنبي /ومخاطر تقلبات السعر الصرف الأجنبي/مزايا وعيوب أنظمة الصرف الأجنبي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نهاية الفصل الأول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الفصل الثاني/السياسات الاقتصادية الدولية /نظرة عامة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آلية إعادة التوازن إلى ميزان المدفوعات /التوازن التلقائي عند الكلاسيك</w:t>
            </w:r>
            <w:r w:rsidRPr="0007796A">
              <w:rPr>
                <w:b/>
                <w:bCs/>
              </w:rPr>
              <w:t xml:space="preserve">/ 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 xml:space="preserve">آلية التوازن عند </w:t>
            </w:r>
            <w:proofErr w:type="spellStart"/>
            <w:r w:rsidRPr="0007796A">
              <w:rPr>
                <w:b/>
                <w:bCs/>
                <w:rtl/>
              </w:rPr>
              <w:t>الكيزيين</w:t>
            </w:r>
            <w:proofErr w:type="spellEnd"/>
            <w:r w:rsidRPr="0007796A">
              <w:rPr>
                <w:b/>
                <w:bCs/>
                <w:rtl/>
              </w:rPr>
              <w:t xml:space="preserve"> والنقديين/السياسات المغيرة للإنفاق/السياسات الممولة للإنفاق/تصحيح الاختلال من خلال السياسات الاقتصادية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سياسات تغير الإنفاق/سياسات تحويل الإنفاق/سياسات الرقابة</w:t>
            </w:r>
            <w:r w:rsidRPr="0007796A">
              <w:rPr>
                <w:b/>
                <w:bCs/>
              </w:rPr>
              <w:t xml:space="preserve"> 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21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تحديد سعر الصرف /إشكال المرافعات واليات التطبيق في البورصات العالمية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 xml:space="preserve">النظام النقدي الدولي المفهوم والانواع والسياسات المتبعة في ظل اتفاقية برتن </w:t>
            </w:r>
            <w:proofErr w:type="spellStart"/>
            <w:r w:rsidRPr="0007796A">
              <w:rPr>
                <w:b/>
                <w:bCs/>
                <w:rtl/>
              </w:rPr>
              <w:t>وودز</w:t>
            </w:r>
            <w:proofErr w:type="spellEnd"/>
            <w:r w:rsidRPr="0007796A">
              <w:rPr>
                <w:b/>
                <w:bCs/>
                <w:rtl/>
              </w:rPr>
              <w:t xml:space="preserve"> وأسباب انهيارها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السياسات المتبعة في ظل نظام قاعدة الذهب والسبائك الذهبية ونظام العملات الورقية ودور النظام النقدي الدولي ودور السيولة الدولية /الذهب/وحقوق السحب الخاصة والعامة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تدهور معدلات التبادل التجاري الدولي والعلاقة بين التجارة الخارجية والتنمية في ظل سياسات منظمة التجارة العالمية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سياسات التجارة الدولية /مفهوم السياسة التجارية/وأنواعها/سياسة حرية التجارة/سياسة حماية التجارة والحجج الرئيسة لسياسة حرية التجارة وحماية التجارة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 xml:space="preserve">أدوات السياسة التجارية/الضريبة </w:t>
            </w:r>
            <w:proofErr w:type="spellStart"/>
            <w:r w:rsidRPr="0007796A">
              <w:rPr>
                <w:b/>
                <w:bCs/>
                <w:rtl/>
              </w:rPr>
              <w:t>الكمركية</w:t>
            </w:r>
            <w:proofErr w:type="spellEnd"/>
            <w:r w:rsidRPr="0007796A">
              <w:rPr>
                <w:b/>
                <w:bCs/>
                <w:rtl/>
              </w:rPr>
              <w:t xml:space="preserve"> /مفهومها /أنواعها/وأثارها الاقتصادية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الإغراق /مفهومها وأنوعها وأثارها الاقتصادية</w:t>
            </w:r>
            <w:r w:rsidRPr="0007796A">
              <w:rPr>
                <w:b/>
                <w:bCs/>
              </w:rPr>
              <w:t>/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الإعانات /مفهومها وأنواعها وأثارها الاقتصادية /نظام الحصص/نظام دعم الصادرات/والمقارنة بينهما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سياسات المنظمات الاقتصادية الدولية في إطار الأمم المتحدة/سياسات صندوق النقد الدولي والبنك الدولي</w:t>
            </w:r>
            <w:r w:rsidRPr="0007796A">
              <w:rPr>
                <w:b/>
                <w:bCs/>
              </w:rPr>
              <w:t xml:space="preserve"> 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7796A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7796A" w:rsidRPr="005862E3" w:rsidRDefault="0007796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191" w:type="dxa"/>
          </w:tcPr>
          <w:p w:rsidR="0007796A" w:rsidRPr="0007796A" w:rsidRDefault="0007796A" w:rsidP="0007796A">
            <w:pPr>
              <w:rPr>
                <w:b/>
                <w:bCs/>
              </w:rPr>
            </w:pPr>
            <w:r w:rsidRPr="0007796A">
              <w:rPr>
                <w:b/>
                <w:bCs/>
                <w:rtl/>
              </w:rPr>
              <w:t>سياسات منظمة التجارة العالمية في تحقيق ضمان التجارة الدولية والتنمية في البلدان النامية</w:t>
            </w:r>
            <w:r w:rsidRPr="0007796A">
              <w:rPr>
                <w:b/>
                <w:bCs/>
              </w:rPr>
              <w:t xml:space="preserve"> </w:t>
            </w:r>
          </w:p>
        </w:tc>
        <w:tc>
          <w:tcPr>
            <w:tcW w:w="2745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7796A" w:rsidRPr="00384B08" w:rsidRDefault="0007796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4191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4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779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4191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4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  <w:bookmarkStart w:id="0" w:name="_GoBack"/>
      <w:bookmarkEnd w:id="0"/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54" w:rsidRDefault="00EE3454" w:rsidP="006716C3">
      <w:r>
        <w:separator/>
      </w:r>
    </w:p>
  </w:endnote>
  <w:endnote w:type="continuationSeparator" w:id="0">
    <w:p w:rsidR="00EE3454" w:rsidRDefault="00EE3454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54" w:rsidRDefault="00EE3454" w:rsidP="006716C3">
      <w:r>
        <w:separator/>
      </w:r>
    </w:p>
  </w:footnote>
  <w:footnote w:type="continuationSeparator" w:id="0">
    <w:p w:rsidR="00EE3454" w:rsidRDefault="00EE3454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C3" w:rsidRDefault="00EE345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C3" w:rsidRDefault="00651728">
    <w:pPr>
      <w:pStyle w:val="a4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4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C3" w:rsidRDefault="00EE345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7796A"/>
    <w:rsid w:val="000B20B8"/>
    <w:rsid w:val="000C50E7"/>
    <w:rsid w:val="00107044"/>
    <w:rsid w:val="00124165"/>
    <w:rsid w:val="00125D5F"/>
    <w:rsid w:val="00131628"/>
    <w:rsid w:val="001D1221"/>
    <w:rsid w:val="00213CA0"/>
    <w:rsid w:val="002566BA"/>
    <w:rsid w:val="00282F65"/>
    <w:rsid w:val="00293C91"/>
    <w:rsid w:val="002D3FF6"/>
    <w:rsid w:val="00300767"/>
    <w:rsid w:val="003032A0"/>
    <w:rsid w:val="00384B08"/>
    <w:rsid w:val="003C27A3"/>
    <w:rsid w:val="003E33A7"/>
    <w:rsid w:val="0041130E"/>
    <w:rsid w:val="004332CE"/>
    <w:rsid w:val="00457A4B"/>
    <w:rsid w:val="0047594F"/>
    <w:rsid w:val="00475AEA"/>
    <w:rsid w:val="004A7D3C"/>
    <w:rsid w:val="00527B9A"/>
    <w:rsid w:val="005862E3"/>
    <w:rsid w:val="005C1C01"/>
    <w:rsid w:val="005C5777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760B71"/>
    <w:rsid w:val="00783516"/>
    <w:rsid w:val="00786613"/>
    <w:rsid w:val="007906E9"/>
    <w:rsid w:val="00802A1E"/>
    <w:rsid w:val="00814E51"/>
    <w:rsid w:val="008202A4"/>
    <w:rsid w:val="0083225D"/>
    <w:rsid w:val="008B6EEB"/>
    <w:rsid w:val="008C4BAF"/>
    <w:rsid w:val="00951EAD"/>
    <w:rsid w:val="00971860"/>
    <w:rsid w:val="009A1B5C"/>
    <w:rsid w:val="009B6067"/>
    <w:rsid w:val="00A068AE"/>
    <w:rsid w:val="00A1380C"/>
    <w:rsid w:val="00A14537"/>
    <w:rsid w:val="00A8213B"/>
    <w:rsid w:val="00A82BB4"/>
    <w:rsid w:val="00AD224A"/>
    <w:rsid w:val="00AD2CA8"/>
    <w:rsid w:val="00AE36CF"/>
    <w:rsid w:val="00B86234"/>
    <w:rsid w:val="00BC3D6A"/>
    <w:rsid w:val="00BD7D7F"/>
    <w:rsid w:val="00BF2A8E"/>
    <w:rsid w:val="00BF5B61"/>
    <w:rsid w:val="00C006C5"/>
    <w:rsid w:val="00C11A4D"/>
    <w:rsid w:val="00C11D00"/>
    <w:rsid w:val="00C24FA0"/>
    <w:rsid w:val="00C50250"/>
    <w:rsid w:val="00CA3A8B"/>
    <w:rsid w:val="00CB4253"/>
    <w:rsid w:val="00CC4920"/>
    <w:rsid w:val="00CF4A97"/>
    <w:rsid w:val="00CF59B0"/>
    <w:rsid w:val="00D3773F"/>
    <w:rsid w:val="00D92B32"/>
    <w:rsid w:val="00D940BF"/>
    <w:rsid w:val="00D97905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4B31"/>
    <w:rsid w:val="00EE3454"/>
    <w:rsid w:val="00F53FC5"/>
    <w:rsid w:val="00F62A56"/>
    <w:rsid w:val="00F93BFD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;"/>
  <w15:docId w15:val="{3E7119B8-FAE4-480B-B347-2D2F39A2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B2D4-EE6B-44BD-A869-5C8C746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518</Words>
  <Characters>2958</Characters>
  <Application>Microsoft Office Word</Application>
  <DocSecurity>0</DocSecurity>
  <Lines>24</Lines>
  <Paragraphs>6</Paragraphs>
  <ScaleCrop>false</ScaleCrop>
  <Company>By DR.Ahmed Saker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dalia</cp:lastModifiedBy>
  <cp:revision>21</cp:revision>
  <cp:lastPrinted>2010-09-26T09:25:00Z</cp:lastPrinted>
  <dcterms:created xsi:type="dcterms:W3CDTF">2012-05-03T13:24:00Z</dcterms:created>
  <dcterms:modified xsi:type="dcterms:W3CDTF">2019-10-23T07:27:00Z</dcterms:modified>
</cp:coreProperties>
</file>