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5C6A50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.25pt;margin-top:15.6pt;width:459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<v:textbox>
              <w:txbxContent>
                <w:p w:rsidR="00CA735C" w:rsidRPr="0013598D" w:rsidRDefault="0013598D" w:rsidP="0013598D">
                  <w:pPr>
                    <w:bidi/>
                    <w:jc w:val="lowKashida"/>
                    <w:rPr>
                      <w:sz w:val="28"/>
                      <w:szCs w:val="28"/>
                      <w:lang w:bidi="ar-IQ"/>
                    </w:rPr>
                  </w:pPr>
                  <w:r w:rsidRPr="0013598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</w:r>
                </w:p>
              </w:txbxContent>
            </v:textbox>
          </v:shape>
        </w:pic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2274EF" w:rsidRPr="00125874" w:rsidTr="00B71CFF">
        <w:trPr>
          <w:trHeight w:val="455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2274EF" w:rsidRPr="00FA445D" w:rsidRDefault="002274EF" w:rsidP="00591FC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  <w:lang w:bidi="ar-IQ"/>
              </w:rPr>
            </w:pPr>
            <w:r w:rsidRPr="00FA445D">
              <w:rPr>
                <w:rFonts w:ascii="Calibri" w:eastAsia="Calibri" w:hAnsi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الادارة والاقتصاد جامعة بغداد </w:t>
            </w:r>
          </w:p>
        </w:tc>
      </w:tr>
      <w:tr w:rsidR="002274EF" w:rsidRPr="00125874" w:rsidTr="00B71CFF">
        <w:trPr>
          <w:trHeight w:val="465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2274EF" w:rsidRPr="00FE2B72" w:rsidRDefault="002274EF" w:rsidP="00591FC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color w:val="000000"/>
                <w:sz w:val="28"/>
                <w:szCs w:val="28"/>
                <w:rtl/>
                <w:lang w:bidi="ar-IQ"/>
              </w:rPr>
              <w:t>الادارة العامة</w:t>
            </w:r>
          </w:p>
        </w:tc>
      </w:tr>
      <w:tr w:rsidR="002274EF" w:rsidRPr="00125874" w:rsidTr="00B71CFF">
        <w:trPr>
          <w:trHeight w:val="462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2274EF" w:rsidRPr="00FA445D" w:rsidRDefault="002274EF" w:rsidP="00591FCF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  <w:lang w:bidi="ar-IQ"/>
              </w:rPr>
            </w:pPr>
            <w:r w:rsidRPr="00FA445D">
              <w:rPr>
                <w:rFonts w:ascii="Calibri" w:eastAsia="Calibri" w:hAnsi="Calibri" w:cs="Times New Roman" w:hint="cs"/>
                <w:color w:val="000000"/>
                <w:sz w:val="28"/>
                <w:szCs w:val="28"/>
                <w:rtl/>
                <w:lang w:bidi="ar-IQ"/>
              </w:rPr>
              <w:t>تشريعات الخدمة المدنية</w:t>
            </w:r>
          </w:p>
        </w:tc>
      </w:tr>
      <w:tr w:rsidR="002274EF" w:rsidRPr="00125874" w:rsidTr="00B71CFF">
        <w:trPr>
          <w:trHeight w:val="462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2274EF" w:rsidRPr="00125874" w:rsidRDefault="002274E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2274EF" w:rsidRPr="00125874" w:rsidTr="00B71CFF">
        <w:trPr>
          <w:trHeight w:val="462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2274EF" w:rsidRPr="00125874" w:rsidRDefault="002274E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فصلي</w:t>
            </w:r>
          </w:p>
        </w:tc>
      </w:tr>
      <w:tr w:rsidR="002274EF" w:rsidRPr="00125874" w:rsidTr="00B71CFF">
        <w:trPr>
          <w:trHeight w:val="462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2274EF" w:rsidRPr="00125874" w:rsidRDefault="002274E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2274EF" w:rsidRPr="00125874" w:rsidTr="00B71CFF">
        <w:trPr>
          <w:trHeight w:val="462"/>
        </w:trPr>
        <w:tc>
          <w:tcPr>
            <w:tcW w:w="3503" w:type="dxa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2274EF" w:rsidRPr="00125874" w:rsidRDefault="002274E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2274EF" w:rsidRPr="00125874" w:rsidTr="00B71CFF">
        <w:trPr>
          <w:trHeight w:val="455"/>
        </w:trPr>
        <w:tc>
          <w:tcPr>
            <w:tcW w:w="9016" w:type="dxa"/>
            <w:gridSpan w:val="2"/>
          </w:tcPr>
          <w:p w:rsidR="002274EF" w:rsidRPr="00125874" w:rsidRDefault="002274E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2274EF" w:rsidRPr="00125874" w:rsidTr="00B11773">
        <w:trPr>
          <w:trHeight w:val="4364"/>
        </w:trPr>
        <w:tc>
          <w:tcPr>
            <w:tcW w:w="9016" w:type="dxa"/>
            <w:gridSpan w:val="2"/>
          </w:tcPr>
          <w:p w:rsidR="002274EF" w:rsidRPr="002274EF" w:rsidRDefault="002274EF" w:rsidP="002274EF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تعلم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اساليب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احتساب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الاجازات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للموظف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</w:p>
          <w:p w:rsidR="002274EF" w:rsidRPr="002274EF" w:rsidRDefault="002274EF" w:rsidP="002274EF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تعلم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مراحل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التدرج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الوظيفي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حسب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سنوات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الخدمة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للموظف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</w:p>
          <w:p w:rsidR="002274EF" w:rsidRPr="002274EF" w:rsidRDefault="002274EF" w:rsidP="002274EF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تعلم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أساليب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ودرجات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العقوبة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للموظف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الحكومي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</w:p>
          <w:p w:rsidR="002274EF" w:rsidRPr="002274EF" w:rsidRDefault="002274EF" w:rsidP="002274EF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تعلم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سياق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الاجراءات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القانونية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لعقوبة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الموظف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</w:p>
          <w:p w:rsidR="002274EF" w:rsidRPr="00125874" w:rsidRDefault="002274EF" w:rsidP="002274EF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تعلم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اعداد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قائمة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الراتب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الشهري</w:t>
            </w:r>
            <w:r w:rsidRPr="002274EF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Pr="002274EF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للموظف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أ1-  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المعرفة والفهم </w:t>
            </w: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    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>أ2-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تشكيلات السلم الوظيفي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أ3-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مراحل وسنوات الدرجة الوظيفية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>أ4-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التدرج في سلم الرواتب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أ5-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التطبيقات العملية للرواتب</w:t>
            </w:r>
          </w:p>
          <w:p w:rsidR="00125874" w:rsidRPr="00125874" w:rsidRDefault="002274EF" w:rsidP="002274E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>أ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6-العقوبات وفرضها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ب </w:t>
            </w: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>1 –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المهارات الفنية والخططية لاعداد الراتب 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ب </w:t>
            </w: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2 –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المهارات الفنية والخططية بالاساليب القانونية 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ب </w:t>
            </w: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3 –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مهارات التحكم في وقت فرض العقوبة ودرجتها </w:t>
            </w: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      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 xml:space="preserve">ج1- 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 التعامل الاخلاقي مع الموظفين الحكوميين 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  <w:t>ج2-</w:t>
            </w: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العدالة في فرض العقوبات 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360"/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الشرح والتوضيح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360"/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طريقة المحاضرة</w:t>
            </w:r>
          </w:p>
          <w:p w:rsidR="00125874" w:rsidRPr="00125874" w:rsidRDefault="002274EF" w:rsidP="002274E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طريقة دراسة الحالة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360"/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 xml:space="preserve">الاختبارات النظرية </w:t>
            </w:r>
          </w:p>
          <w:p w:rsidR="002274EF" w:rsidRPr="002274EF" w:rsidRDefault="002274EF" w:rsidP="002274EF">
            <w:pPr>
              <w:shd w:val="clear" w:color="auto" w:fill="FFFFFF"/>
              <w:autoSpaceDE w:val="0"/>
              <w:autoSpaceDN w:val="0"/>
              <w:bidi/>
              <w:adjustRightInd w:val="0"/>
              <w:ind w:left="360"/>
              <w:rPr>
                <w:rFonts w:ascii="Calibri" w:eastAsia="Calibri" w:hAnsi="Calibri" w:cs="Times New Roman"/>
                <w:sz w:val="28"/>
                <w:szCs w:val="28"/>
                <w:rtl/>
                <w:lang w:val="en-US" w:bidi="ar-IQ"/>
              </w:rPr>
            </w:pPr>
            <w:r w:rsidRPr="002274EF">
              <w:rPr>
                <w:rFonts w:ascii="Calibri" w:eastAsia="Calibri" w:hAnsi="Calibri" w:cs="Times New Roman" w:hint="cs"/>
                <w:sz w:val="28"/>
                <w:szCs w:val="28"/>
                <w:rtl/>
                <w:lang w:val="en-US" w:bidi="ar-IQ"/>
              </w:rPr>
              <w:t>التقارير والبحوث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5C6A50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 id="Text Box 4" o:spid="_x0000_s1027" type="#_x0000_t202" style="position:absolute;left:0;text-align:left;margin-left:-3.7pt;margin-top:-18.4pt;width:461.25pt;height:14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OfMLQIAAFg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">
            <v:textbox>
              <w:txbxContent>
                <w:p w:rsidR="008273E0" w:rsidRPr="00125874" w:rsidRDefault="008273E0" w:rsidP="008273E0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12587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د- المهارات العامة والتاهيلية المنقولة (المهارات الاخرى المتعلقة بقابلية التوظيف والتطور الشخصي)</w:t>
                  </w:r>
                </w:p>
                <w:p w:rsidR="002274EF" w:rsidRPr="002274EF" w:rsidRDefault="002274EF" w:rsidP="002274EF">
                  <w:pPr>
                    <w:tabs>
                      <w:tab w:val="left" w:pos="687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ind w:left="612"/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</w:pPr>
                  <w:r w:rsidRPr="002274EF"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  <w:t>د1-</w:t>
                  </w:r>
                  <w:r w:rsidRPr="002274EF">
                    <w:rPr>
                      <w:rFonts w:ascii="Calibri" w:eastAsia="Calibri" w:hAnsi="Calibri" w:cs="Times New Roman" w:hint="cs"/>
                      <w:sz w:val="28"/>
                      <w:szCs w:val="28"/>
                      <w:rtl/>
                      <w:lang w:val="en-US" w:bidi="ar-IQ"/>
                    </w:rPr>
                    <w:t>مهارات القيادة</w:t>
                  </w:r>
                </w:p>
                <w:p w:rsidR="002274EF" w:rsidRPr="002274EF" w:rsidRDefault="002274EF" w:rsidP="002274EF">
                  <w:pPr>
                    <w:tabs>
                      <w:tab w:val="left" w:pos="687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ind w:left="612"/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</w:pPr>
                  <w:r w:rsidRPr="002274EF"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  <w:t>د2-</w:t>
                  </w:r>
                  <w:r w:rsidRPr="002274EF">
                    <w:rPr>
                      <w:rFonts w:ascii="Calibri" w:eastAsia="Calibri" w:hAnsi="Calibri" w:cs="Times New Roman" w:hint="cs"/>
                      <w:sz w:val="28"/>
                      <w:szCs w:val="28"/>
                      <w:rtl/>
                      <w:lang w:val="en-US" w:bidi="ar-IQ"/>
                    </w:rPr>
                    <w:t>القابلية على التحليل ةتقييم الاداء</w:t>
                  </w:r>
                </w:p>
                <w:p w:rsidR="002274EF" w:rsidRPr="002274EF" w:rsidRDefault="002274EF" w:rsidP="002274EF">
                  <w:pPr>
                    <w:tabs>
                      <w:tab w:val="left" w:pos="687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ind w:left="612"/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</w:pPr>
                  <w:r w:rsidRPr="002274EF"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  <w:t>د3-</w:t>
                  </w:r>
                  <w:r w:rsidRPr="002274EF">
                    <w:rPr>
                      <w:rFonts w:ascii="Calibri" w:eastAsia="Calibri" w:hAnsi="Calibri" w:cs="Times New Roman" w:hint="cs"/>
                      <w:sz w:val="28"/>
                      <w:szCs w:val="28"/>
                      <w:rtl/>
                      <w:lang w:val="en-US" w:bidi="ar-IQ"/>
                    </w:rPr>
                    <w:t xml:space="preserve"> مهارات التفاوض وفض النزاعات </w:t>
                  </w:r>
                </w:p>
                <w:p w:rsidR="008273E0" w:rsidRDefault="002274EF" w:rsidP="002274EF">
                  <w:pPr>
                    <w:jc w:val="center"/>
                    <w:rPr>
                      <w:lang w:bidi="ar-IQ"/>
                    </w:rPr>
                  </w:pPr>
                  <w:r w:rsidRPr="002274EF">
                    <w:rPr>
                      <w:rFonts w:ascii="Calibri" w:eastAsia="Calibri" w:hAnsi="Calibri" w:cs="Times New Roman"/>
                      <w:sz w:val="28"/>
                      <w:szCs w:val="28"/>
                      <w:rtl/>
                      <w:lang w:val="en-US" w:bidi="ar-IQ"/>
                    </w:rPr>
                    <w:t xml:space="preserve">   د4-</w:t>
                  </w:r>
                  <w:r w:rsidRPr="002274EF">
                    <w:rPr>
                      <w:rFonts w:ascii="Calibri" w:eastAsia="Calibri" w:hAnsi="Calibri" w:cs="Times New Roman" w:hint="cs"/>
                      <w:sz w:val="28"/>
                      <w:szCs w:val="28"/>
                      <w:rtl/>
                      <w:lang w:val="en-US" w:bidi="ar-IQ"/>
                    </w:rPr>
                    <w:t xml:space="preserve"> السرغة والدقة في اتخاذ القرارات</w:t>
                  </w: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Pr="00125874" w:rsidRDefault="00125874" w:rsidP="00B71CFF">
                  <w:pPr>
                    <w:jc w:val="center"/>
                    <w:rPr>
                      <w:lang w:val="en-US" w:bidi="ar-IQ"/>
                    </w:rPr>
                  </w:pPr>
                </w:p>
              </w:txbxContent>
            </v:textbox>
          </v:shape>
        </w:pic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2274EF" w:rsidRPr="00125874" w:rsidTr="00F111DB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الاول 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شروط التعيين</w:t>
            </w:r>
          </w:p>
        </w:tc>
        <w:tc>
          <w:tcPr>
            <w:tcW w:w="1360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F111DB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الثاني 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السلم الوظيفي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F111DB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الاجازات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F111DB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الايفادات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الخدمة الجامعية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الاعارة والنقل 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الاجازات المرضية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الترقية والترفيع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طرق احتساب الرواتب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اعداد قائمة الراتب للموظف الحكومي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واجبات الموظف الحكومي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الاعمال التي يحرم على الموظف الحكومي القيام بها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الثالث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عشر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العقوبات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الرابع عشر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الفصل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978" w:type="dxa"/>
          </w:tcPr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 ساعة</w:t>
            </w:r>
          </w:p>
        </w:tc>
        <w:tc>
          <w:tcPr>
            <w:tcW w:w="2748" w:type="dxa"/>
          </w:tcPr>
          <w:p w:rsidR="002274EF" w:rsidRPr="00D611C0" w:rsidRDefault="002274EF" w:rsidP="002274EF">
            <w:pPr>
              <w:rPr>
                <w:sz w:val="24"/>
                <w:szCs w:val="24"/>
              </w:rPr>
            </w:pPr>
            <w:r w:rsidRPr="00D611C0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تشريعات الخدمة المدنية</w:t>
            </w:r>
          </w:p>
        </w:tc>
        <w:tc>
          <w:tcPr>
            <w:tcW w:w="2062" w:type="dxa"/>
          </w:tcPr>
          <w:p w:rsidR="002274EF" w:rsidRPr="00FE2B72" w:rsidRDefault="002274EF" w:rsidP="002274EF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العزل</w:t>
            </w:r>
          </w:p>
        </w:tc>
        <w:tc>
          <w:tcPr>
            <w:tcW w:w="1360" w:type="dxa"/>
          </w:tcPr>
          <w:p w:rsidR="002274EF" w:rsidRDefault="002274EF" w:rsidP="002274EF">
            <w:r w:rsidRPr="0006410B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1615" w:type="dxa"/>
          </w:tcPr>
          <w:p w:rsidR="002274EF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امتحان </w:t>
            </w:r>
          </w:p>
          <w:p w:rsidR="002274EF" w:rsidRPr="00FE2B72" w:rsidRDefault="002274EF" w:rsidP="002274EF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274EF" w:rsidRPr="00125874" w:rsidTr="00125874">
        <w:trPr>
          <w:trHeight w:val="547"/>
        </w:trPr>
        <w:tc>
          <w:tcPr>
            <w:tcW w:w="93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274EF" w:rsidRPr="00125874" w:rsidRDefault="002274EF" w:rsidP="002274E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8273E0" w:rsidRPr="00125874" w:rsidRDefault="002274EF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274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: </w:t>
            </w:r>
            <w:r w:rsidRPr="002274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val="en-US"/>
              </w:rPr>
              <w:t>قوانين الخدمة المدنية و الملاك و الرواتب و الانضاباط و سائر تشريعات الوظيفة العامة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C2E36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C2E3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rtl/>
                <w:lang w:val="en-US" w:bidi="ar-IQ"/>
              </w:rPr>
              <w:t>منشورات مجلة الوقائع العراقية</w:t>
            </w:r>
            <w:bookmarkStart w:id="0" w:name="_GoBack"/>
            <w:bookmarkEnd w:id="0"/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50" w:rsidRDefault="005C6A50" w:rsidP="00CA735C">
      <w:pPr>
        <w:spacing w:after="0" w:line="240" w:lineRule="auto"/>
      </w:pPr>
      <w:r>
        <w:separator/>
      </w:r>
    </w:p>
  </w:endnote>
  <w:endnote w:type="continuationSeparator" w:id="0">
    <w:p w:rsidR="005C6A50" w:rsidRDefault="005C6A50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5C6A50" w:rsidP="00CA735C">
    <w:pPr>
      <w:pStyle w:val="Footer"/>
      <w:jc w:val="center"/>
      <w:rPr>
        <w:lang w:bidi="ar-IQ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-11.25pt;margin-top:8.7pt;width:20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</w:pict>
    </w:r>
    <w:r>
      <w:rPr>
        <w:noProof/>
        <w:lang w:val="en-US"/>
      </w:rPr>
      <w:pict>
        <v:shape id="AutoShape 1" o:spid="_x0000_s2049" type="#_x0000_t32" style="position:absolute;left:0;text-align:left;margin-left:254.25pt;margin-top:8.7pt;width:207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</w:pic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50" w:rsidRDefault="005C6A50" w:rsidP="00CA735C">
      <w:pPr>
        <w:spacing w:after="0" w:line="240" w:lineRule="auto"/>
      </w:pPr>
      <w:r>
        <w:separator/>
      </w:r>
    </w:p>
  </w:footnote>
  <w:footnote w:type="continuationSeparator" w:id="0">
    <w:p w:rsidR="005C6A50" w:rsidRDefault="005C6A50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5C"/>
    <w:rsid w:val="00022E38"/>
    <w:rsid w:val="00125874"/>
    <w:rsid w:val="0013598D"/>
    <w:rsid w:val="002274EF"/>
    <w:rsid w:val="002E5343"/>
    <w:rsid w:val="0030691E"/>
    <w:rsid w:val="00451536"/>
    <w:rsid w:val="004F5E75"/>
    <w:rsid w:val="00542B55"/>
    <w:rsid w:val="005C6A50"/>
    <w:rsid w:val="005D6AED"/>
    <w:rsid w:val="00671845"/>
    <w:rsid w:val="0072096C"/>
    <w:rsid w:val="007C0C0D"/>
    <w:rsid w:val="008273E0"/>
    <w:rsid w:val="00847C41"/>
    <w:rsid w:val="00874013"/>
    <w:rsid w:val="008B21DB"/>
    <w:rsid w:val="008C2E36"/>
    <w:rsid w:val="00B03952"/>
    <w:rsid w:val="00B17AD2"/>
    <w:rsid w:val="00B71CFF"/>
    <w:rsid w:val="00CA735C"/>
    <w:rsid w:val="00D027B3"/>
    <w:rsid w:val="00E2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10</cp:revision>
  <dcterms:created xsi:type="dcterms:W3CDTF">2016-04-26T16:48:00Z</dcterms:created>
  <dcterms:modified xsi:type="dcterms:W3CDTF">2018-05-27T19:44:00Z</dcterms:modified>
</cp:coreProperties>
</file>