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="00A50108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</w:t>
      </w:r>
      <w:r w:rsidR="00A50108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B45F8A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A50108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A50108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B45F8A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B45F8A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bookmarkStart w:id="0" w:name="_GoBack"/>
      <w:bookmarkEnd w:id="0"/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A50108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55FB6" w:rsidRPr="004E3D8C" w:rsidRDefault="00AD6B0D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14053">
              <w:rPr>
                <w:rFonts w:asciiTheme="minorBidi" w:hAnsiTheme="minorBidi" w:hint="cs"/>
                <w:b/>
                <w:bCs/>
                <w:rtl/>
                <w:lang w:eastAsia="en-AU" w:bidi="ar-IQ"/>
              </w:rPr>
              <w:t>السياسات العامة</w:t>
            </w: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655FB6" w:rsidRPr="004E3D8C" w:rsidRDefault="00AD6B0D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14053">
              <w:rPr>
                <w:rFonts w:asciiTheme="minorBidi" w:hAnsiTheme="minorBidi"/>
                <w:b/>
                <w:bCs/>
                <w:lang w:eastAsia="en-AU" w:bidi="ar-IQ"/>
              </w:rPr>
              <w:t>Public policy</w:t>
            </w:r>
          </w:p>
        </w:tc>
      </w:tr>
      <w:tr w:rsidR="004E3D8C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4E3D8C" w:rsidRPr="004E3D8C" w:rsidRDefault="004E3D8C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4E3D8C" w:rsidRPr="004E3D8C" w:rsidRDefault="00655FB6" w:rsidP="00AD6B0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AD6B0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لثاني</w:t>
            </w:r>
          </w:p>
        </w:tc>
      </w:tr>
      <w:tr w:rsidR="00655FB6" w:rsidRPr="004E3D8C" w:rsidTr="00A50108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655FB6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55FB6" w:rsidRPr="004E3D8C" w:rsidTr="00A50108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655FB6" w:rsidRPr="004E3D8C" w:rsidRDefault="00655FB6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31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55FB6" w:rsidRPr="00E92CB3" w:rsidRDefault="00E92CB3" w:rsidP="005B2C1E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E92CB3">
              <w:rPr>
                <w:rFonts w:hint="cs"/>
                <w:sz w:val="28"/>
                <w:szCs w:val="28"/>
                <w:rtl/>
                <w:lang w:bidi="ar-IQ"/>
              </w:rPr>
              <w:t>السياسات العامة المداخل- الصياغة-التنفيذ-التقييم</w:t>
            </w: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655FB6" w:rsidRPr="00E92CB3" w:rsidRDefault="00E92CB3" w:rsidP="005B2C1E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E92CB3">
              <w:rPr>
                <w:rFonts w:hint="cs"/>
                <w:sz w:val="28"/>
                <w:szCs w:val="28"/>
                <w:rtl/>
                <w:lang w:bidi="ar-IQ"/>
              </w:rPr>
              <w:t>د.عباس حسين جواد /السيد ارزوقي عباس عبد</w:t>
            </w: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655FB6" w:rsidRPr="00E92CB3" w:rsidRDefault="00655FB6" w:rsidP="00655FB6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E92CB3">
              <w:rPr>
                <w:rFonts w:hint="cs"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655FB6" w:rsidRPr="00E92CB3" w:rsidRDefault="00655FB6" w:rsidP="00655FB6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</w:tcPr>
          <w:p w:rsidR="00655FB6" w:rsidRPr="004E3D8C" w:rsidRDefault="00E92CB3" w:rsidP="00E92CB3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نشأة و مفهوم واهمية السياسات العامة</w:t>
            </w: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</w:tcPr>
          <w:p w:rsidR="00E92CB3" w:rsidRPr="004E3D8C" w:rsidRDefault="00E92CB3" w:rsidP="00E92CB3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المداخل المنهجية لدراسة السياسات العامة</w:t>
            </w: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</w:tcPr>
          <w:p w:rsidR="00655FB6" w:rsidRPr="004E3D8C" w:rsidRDefault="00E92CB3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رسم السياسات العامة</w:t>
            </w: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</w:tcPr>
          <w:p w:rsidR="00655FB6" w:rsidRPr="004E3D8C" w:rsidRDefault="00AA5CF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تنفيذ السياسات العامة</w:t>
            </w: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</w:tcPr>
          <w:p w:rsidR="00655FB6" w:rsidRPr="004E3D8C" w:rsidRDefault="00AA5CF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مرتكزات وانماط تنفيذ السياسات العامة</w:t>
            </w: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</w:tcPr>
          <w:p w:rsidR="00655FB6" w:rsidRPr="004E3D8C" w:rsidRDefault="00AA5CF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بيئة السياسات العامة</w:t>
            </w: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</w:tcPr>
          <w:p w:rsidR="00AA5CF5" w:rsidRPr="004E3D8C" w:rsidRDefault="00AA5CF5" w:rsidP="00AA5CF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عوامل البيئة الداخلية والبيئة الخارجية</w:t>
            </w: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</w:tcPr>
          <w:p w:rsidR="00655FB6" w:rsidRPr="004E3D8C" w:rsidRDefault="00AA5CF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تحليل السياسات العامة</w:t>
            </w: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</w:tcPr>
          <w:p w:rsidR="00655FB6" w:rsidRPr="004E3D8C" w:rsidRDefault="00AA5CF5" w:rsidP="00374352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طرائق وخطوات التحليل</w:t>
            </w: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</w:tcPr>
          <w:p w:rsidR="00655FB6" w:rsidRPr="004E3D8C" w:rsidRDefault="00AA5CF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الاطر النظرية لتحليل السياسات العامة</w:t>
            </w: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</w:tcPr>
          <w:p w:rsidR="00AA5CF5" w:rsidRPr="004E3D8C" w:rsidRDefault="00AA5CF5" w:rsidP="00AA5CF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تقييم السياسات العامة</w:t>
            </w: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</w:tcPr>
          <w:p w:rsidR="00655FB6" w:rsidRPr="004E3D8C" w:rsidRDefault="00AA5CF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اتجاهات واهداف التقييم</w:t>
            </w: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</w:tcPr>
          <w:p w:rsidR="00655FB6" w:rsidRPr="004E3D8C" w:rsidRDefault="00AA5CF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تقييم اثار السياسات العامة</w:t>
            </w: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</w:tcPr>
          <w:p w:rsidR="00655FB6" w:rsidRPr="004E3D8C" w:rsidRDefault="00AA5CF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مشاكل تقييم السياسات العامة</w:t>
            </w:r>
          </w:p>
        </w:tc>
      </w:tr>
      <w:tr w:rsidR="00655FB6" w:rsidRPr="004E3D8C" w:rsidTr="00A50108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</w:tcPr>
          <w:p w:rsidR="00655FB6" w:rsidRPr="004E3D8C" w:rsidRDefault="00AA5CF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القائمون بتقييم السياسات العامة</w:t>
            </w:r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6FDF"/>
    <w:rsid w:val="000A5721"/>
    <w:rsid w:val="001178E0"/>
    <w:rsid w:val="00346229"/>
    <w:rsid w:val="00374352"/>
    <w:rsid w:val="004956FB"/>
    <w:rsid w:val="004E3D8C"/>
    <w:rsid w:val="005B2C1E"/>
    <w:rsid w:val="00614053"/>
    <w:rsid w:val="00655FB6"/>
    <w:rsid w:val="00717958"/>
    <w:rsid w:val="007D16C4"/>
    <w:rsid w:val="00976FDF"/>
    <w:rsid w:val="00A308FA"/>
    <w:rsid w:val="00A50108"/>
    <w:rsid w:val="00AA5CF5"/>
    <w:rsid w:val="00AD6B0D"/>
    <w:rsid w:val="00B45F8A"/>
    <w:rsid w:val="00CD326E"/>
    <w:rsid w:val="00DC5B46"/>
    <w:rsid w:val="00E76B50"/>
    <w:rsid w:val="00E92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10</cp:revision>
  <cp:lastPrinted>2015-10-20T07:38:00Z</cp:lastPrinted>
  <dcterms:created xsi:type="dcterms:W3CDTF">2015-10-18T18:30:00Z</dcterms:created>
  <dcterms:modified xsi:type="dcterms:W3CDTF">2018-03-18T08:16:00Z</dcterms:modified>
</cp:coreProperties>
</file>