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B5" w:rsidRDefault="00AF06B5" w:rsidP="00442400">
      <w:pPr>
        <w:tabs>
          <w:tab w:val="right" w:pos="9026"/>
        </w:tabs>
        <w:rPr>
          <w:b/>
          <w:bCs/>
          <w:sz w:val="24"/>
          <w:szCs w:val="24"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جامعة بغداد                                                                                            المرحلة </w:t>
      </w:r>
      <w:r w:rsidR="00442400">
        <w:rPr>
          <w:b/>
          <w:bCs/>
          <w:sz w:val="24"/>
          <w:szCs w:val="24"/>
          <w:rtl/>
          <w:lang w:bidi="ar-IQ"/>
        </w:rPr>
        <w:t>الثالثة</w:t>
      </w:r>
      <w:r>
        <w:rPr>
          <w:b/>
          <w:bCs/>
          <w:sz w:val="24"/>
          <w:szCs w:val="24"/>
          <w:rtl/>
          <w:lang w:bidi="ar-IQ"/>
        </w:rPr>
        <w:tab/>
      </w:r>
    </w:p>
    <w:p w:rsidR="00AF06B5" w:rsidRDefault="00AF06B5" w:rsidP="00AF06B5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كلية الادارة والاقتصاد                                                                           عدد الوحدات الفصلية :  3</w:t>
      </w:r>
    </w:p>
    <w:p w:rsidR="00AF06B5" w:rsidRDefault="00AF06B5" w:rsidP="00442400">
      <w:pPr>
        <w:pBdr>
          <w:bottom w:val="single" w:sz="12" w:space="1" w:color="auto"/>
        </w:pBd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 xml:space="preserve">قسم ادارة الاعمال                                                                                المادة : </w:t>
      </w:r>
      <w:r w:rsidR="00442400">
        <w:rPr>
          <w:rFonts w:hint="cs"/>
          <w:b/>
          <w:bCs/>
          <w:sz w:val="24"/>
          <w:szCs w:val="24"/>
          <w:rtl/>
          <w:lang w:bidi="ar-IQ"/>
        </w:rPr>
        <w:t>الخطر والتأمين</w:t>
      </w:r>
      <w:bookmarkStart w:id="0" w:name="_GoBack"/>
      <w:bookmarkEnd w:id="0"/>
      <w:r>
        <w:rPr>
          <w:rFonts w:hint="cs"/>
          <w:b/>
          <w:bCs/>
          <w:sz w:val="24"/>
          <w:szCs w:val="24"/>
          <w:rtl/>
          <w:lang w:bidi="ar-IQ"/>
        </w:rPr>
        <w:t xml:space="preserve"> </w:t>
      </w:r>
    </w:p>
    <w:p w:rsidR="00AF06B5" w:rsidRDefault="00AF06B5" w:rsidP="00AF06B5">
      <w:pPr>
        <w:rPr>
          <w:b/>
          <w:bCs/>
          <w:sz w:val="24"/>
          <w:szCs w:val="24"/>
          <w:rtl/>
          <w:lang w:bidi="ar-IQ"/>
        </w:rPr>
      </w:pPr>
      <w:r>
        <w:rPr>
          <w:b/>
          <w:bCs/>
          <w:sz w:val="24"/>
          <w:szCs w:val="24"/>
          <w:rtl/>
          <w:lang w:bidi="ar-IQ"/>
        </w:rPr>
        <w:t>الهدف ( الغاية) :</w:t>
      </w:r>
    </w:p>
    <w:p w:rsidR="00AF06B5" w:rsidRDefault="00AF06B5" w:rsidP="00AF06B5">
      <w:pPr>
        <w:pBdr>
          <w:bottom w:val="single" w:sz="12" w:space="1" w:color="auto"/>
        </w:pBdr>
        <w:rPr>
          <w:b/>
          <w:bCs/>
          <w:sz w:val="28"/>
          <w:szCs w:val="28"/>
          <w:rtl/>
          <w:lang w:bidi="ar-IQ"/>
        </w:rPr>
      </w:pPr>
      <w:r>
        <w:rPr>
          <w:rFonts w:hint="cs"/>
          <w:b/>
          <w:bCs/>
          <w:sz w:val="28"/>
          <w:szCs w:val="28"/>
          <w:rtl/>
          <w:lang w:bidi="ar-IQ"/>
        </w:rPr>
        <w:t>تعليم الطلبة المبادئ الاساسية للأدارة وادارة الاعمال</w:t>
      </w:r>
    </w:p>
    <w:p w:rsidR="00AF06B5" w:rsidRDefault="00AF06B5" w:rsidP="00AF06B5">
      <w:pPr>
        <w:pStyle w:val="a3"/>
        <w:rPr>
          <w:b/>
          <w:bCs/>
          <w:sz w:val="28"/>
          <w:szCs w:val="28"/>
          <w:rtl/>
          <w:lang w:bidi="ar-IQ"/>
        </w:rPr>
      </w:pPr>
    </w:p>
    <w:p w:rsidR="00AF06B5" w:rsidRDefault="00AF06B5" w:rsidP="00AF06B5">
      <w:pPr>
        <w:rPr>
          <w:b/>
          <w:bCs/>
          <w:sz w:val="28"/>
          <w:szCs w:val="28"/>
          <w:lang w:bidi="ar-IQ"/>
        </w:rPr>
      </w:pPr>
    </w:p>
    <w:p w:rsidR="00AF06B5" w:rsidRDefault="00AF06B5" w:rsidP="00AF06B5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487"/>
        <w:gridCol w:w="5674"/>
        <w:gridCol w:w="3081"/>
      </w:tblGrid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عنوان الفصل 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خلفية عامة عن ادارة الخطر والتامين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وتنظيم وتسويق التأمين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التأمين غير البحري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التأمين البحري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التأمين من المسؤولية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التامين الشخصي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</w:t>
            </w:r>
          </w:p>
        </w:tc>
      </w:tr>
      <w:tr w:rsidR="00AF06B5" w:rsidTr="00AF06B5"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5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المجموع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60</w:t>
            </w:r>
          </w:p>
        </w:tc>
      </w:tr>
    </w:tbl>
    <w:p w:rsidR="00AF06B5" w:rsidRDefault="00AF06B5" w:rsidP="00AF06B5">
      <w:pPr>
        <w:rPr>
          <w:b/>
          <w:bCs/>
          <w:sz w:val="28"/>
          <w:szCs w:val="28"/>
          <w:rtl/>
          <w:lang w:bidi="ar-IQ"/>
        </w:rPr>
      </w:pPr>
    </w:p>
    <w:tbl>
      <w:tblPr>
        <w:tblStyle w:val="a4"/>
        <w:bidiVisual/>
        <w:tblW w:w="0" w:type="auto"/>
        <w:tblLook w:val="04A0" w:firstRow="1" w:lastRow="0" w:firstColumn="1" w:lastColumn="0" w:noHBand="0" w:noVBand="1"/>
      </w:tblPr>
      <w:tblGrid>
        <w:gridCol w:w="1479"/>
        <w:gridCol w:w="7763"/>
      </w:tblGrid>
      <w:tr w:rsidR="00AF06B5" w:rsidTr="00FA6F4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 xml:space="preserve">الفصل 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التفاصيل</w:t>
            </w:r>
          </w:p>
        </w:tc>
      </w:tr>
      <w:tr w:rsidR="00AF06B5" w:rsidTr="00FA6F4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AF06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خلفية عامة عن ادارة الخطر والتأمين </w:t>
            </w:r>
          </w:p>
          <w:p w:rsidR="00AF06B5" w:rsidRDefault="00AF06B5" w:rsidP="00AF06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اولاً :</w:t>
            </w:r>
          </w:p>
          <w:p w:rsidR="00AF06B5" w:rsidRDefault="00AF06B5" w:rsidP="00AF06B5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ماهو الخطر </w:t>
            </w:r>
          </w:p>
          <w:p w:rsidR="00AF06B5" w:rsidRDefault="00AF06B5" w:rsidP="00AF06B5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انواع الخطر</w:t>
            </w:r>
          </w:p>
          <w:p w:rsidR="00AF06B5" w:rsidRDefault="00AF06B5" w:rsidP="00AF06B5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الخطر والتأمين</w:t>
            </w:r>
          </w:p>
          <w:p w:rsidR="00AF06B5" w:rsidRDefault="00AF06B5" w:rsidP="00AF06B5">
            <w:pPr>
              <w:pStyle w:val="a5"/>
              <w:numPr>
                <w:ilvl w:val="0"/>
                <w:numId w:val="10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نشأة ادارة وظيفة مدرير الخطر</w:t>
            </w:r>
          </w:p>
          <w:p w:rsidR="00AF06B5" w:rsidRDefault="00AF06B5" w:rsidP="00AF06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ثانياً : </w:t>
            </w:r>
          </w:p>
          <w:p w:rsidR="00AF06B5" w:rsidRDefault="00AF06B5" w:rsidP="00AF06B5">
            <w:pPr>
              <w:pStyle w:val="a5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التامين كطريقة للتعامل مع الخطر</w:t>
            </w:r>
          </w:p>
          <w:p w:rsidR="00AF06B5" w:rsidRDefault="00AF06B5" w:rsidP="00AF06B5">
            <w:pPr>
              <w:pStyle w:val="a5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نبذة تاريخية عن التامين </w:t>
            </w:r>
          </w:p>
          <w:p w:rsidR="00AF06B5" w:rsidRDefault="00AF06B5" w:rsidP="00AF06B5">
            <w:pPr>
              <w:pStyle w:val="a5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دور التامين في التنمية</w:t>
            </w:r>
          </w:p>
          <w:p w:rsidR="00AF06B5" w:rsidRPr="00AF06B5" w:rsidRDefault="00AF06B5" w:rsidP="00AF06B5">
            <w:pPr>
              <w:pStyle w:val="a5"/>
              <w:numPr>
                <w:ilvl w:val="0"/>
                <w:numId w:val="11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المبادئ القانونية للتامين</w:t>
            </w:r>
          </w:p>
        </w:tc>
      </w:tr>
      <w:tr w:rsidR="00AF06B5" w:rsidTr="00FA6F4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B5" w:rsidRPr="00AF06B5" w:rsidRDefault="00AF06B5" w:rsidP="00AF06B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ادارة وتنظيم و تسويق التأمين</w:t>
            </w:r>
          </w:p>
        </w:tc>
      </w:tr>
      <w:tr w:rsidR="00AF06B5" w:rsidTr="00FA6F4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AF06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التامين غير البحري</w:t>
            </w:r>
          </w:p>
          <w:p w:rsidR="00AF06B5" w:rsidRDefault="00AF06B5" w:rsidP="00AF06B5">
            <w:pPr>
              <w:pStyle w:val="a5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تأمين الحريق</w:t>
            </w:r>
          </w:p>
          <w:p w:rsidR="00AF06B5" w:rsidRDefault="00AF06B5" w:rsidP="00AF06B5">
            <w:pPr>
              <w:pStyle w:val="a5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تأمين السرقة</w:t>
            </w:r>
          </w:p>
          <w:p w:rsidR="00AF06B5" w:rsidRPr="00AF06B5" w:rsidRDefault="00AF06B5" w:rsidP="00AF06B5">
            <w:pPr>
              <w:pStyle w:val="a5"/>
              <w:numPr>
                <w:ilvl w:val="0"/>
                <w:numId w:val="12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تامين السيارات</w:t>
            </w:r>
          </w:p>
        </w:tc>
      </w:tr>
      <w:tr w:rsidR="00AF06B5" w:rsidTr="00FA6F4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AF06B5">
            <w:pPr>
              <w:rPr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التامين البحري</w:t>
            </w:r>
          </w:p>
          <w:p w:rsidR="00AF06B5" w:rsidRDefault="00AF06B5" w:rsidP="00AF06B5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التامين البحري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بضائع</w:t>
            </w:r>
          </w:p>
          <w:p w:rsidR="00AF06B5" w:rsidRDefault="00AF06B5" w:rsidP="00AF06B5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lastRenderedPageBreak/>
              <w:t xml:space="preserve">التامين البحري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 هياكل السفن</w:t>
            </w:r>
          </w:p>
          <w:p w:rsidR="00AF06B5" w:rsidRPr="00AF06B5" w:rsidRDefault="00AF06B5" w:rsidP="00AF06B5">
            <w:pPr>
              <w:pStyle w:val="a5"/>
              <w:numPr>
                <w:ilvl w:val="0"/>
                <w:numId w:val="13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 xml:space="preserve">التامين البحري </w:t>
            </w:r>
            <w:r>
              <w:rPr>
                <w:b/>
                <w:bCs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الطيران</w:t>
            </w:r>
          </w:p>
        </w:tc>
      </w:tr>
      <w:tr w:rsidR="00AF06B5" w:rsidTr="00FA6F4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lastRenderedPageBreak/>
              <w:t>5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AF06B5">
            <w:pPr>
              <w:ind w:left="720"/>
              <w:rPr>
                <w:b/>
                <w:bCs/>
                <w:sz w:val="28"/>
                <w:szCs w:val="28"/>
                <w:rtl/>
                <w:lang w:bidi="ar-IQ"/>
              </w:rPr>
            </w:pPr>
            <w:r w:rsidRPr="00AF06B5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التأمين من المسؤولية</w:t>
            </w:r>
          </w:p>
          <w:p w:rsidR="00AF06B5" w:rsidRDefault="00AF06B5" w:rsidP="00AF06B5">
            <w:pPr>
              <w:pStyle w:val="a5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فكرة اعادة التامين</w:t>
            </w:r>
          </w:p>
          <w:p w:rsidR="00AF06B5" w:rsidRPr="00AF06B5" w:rsidRDefault="00AF06B5" w:rsidP="00AF06B5">
            <w:pPr>
              <w:pStyle w:val="a5"/>
              <w:numPr>
                <w:ilvl w:val="0"/>
                <w:numId w:val="14"/>
              </w:num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طرق اعادة التامين</w:t>
            </w:r>
          </w:p>
        </w:tc>
      </w:tr>
      <w:tr w:rsidR="00AF06B5" w:rsidTr="00FA6F45"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Default="00AF06B5" w:rsidP="00FA6F4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b/>
                <w:bCs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6B5" w:rsidRPr="00AF06B5" w:rsidRDefault="00AF06B5" w:rsidP="00AF06B5">
            <w:pPr>
              <w:rPr>
                <w:b/>
                <w:bCs/>
                <w:sz w:val="28"/>
                <w:szCs w:val="28"/>
                <w:lang w:bidi="ar-IQ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التأمين الشخصي</w:t>
            </w:r>
          </w:p>
        </w:tc>
      </w:tr>
    </w:tbl>
    <w:p w:rsidR="003A3DA6" w:rsidRDefault="003A3DA6"/>
    <w:sectPr w:rsidR="003A3DA6" w:rsidSect="0069656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05EB"/>
    <w:multiLevelType w:val="hybridMultilevel"/>
    <w:tmpl w:val="907A3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E2065"/>
    <w:multiLevelType w:val="hybridMultilevel"/>
    <w:tmpl w:val="D2A0E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B72D8"/>
    <w:multiLevelType w:val="hybridMultilevel"/>
    <w:tmpl w:val="385EF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39B8"/>
    <w:multiLevelType w:val="hybridMultilevel"/>
    <w:tmpl w:val="EA069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455F5"/>
    <w:multiLevelType w:val="hybridMultilevel"/>
    <w:tmpl w:val="99BC55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1D16888"/>
    <w:multiLevelType w:val="hybridMultilevel"/>
    <w:tmpl w:val="0BD42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F5299"/>
    <w:multiLevelType w:val="hybridMultilevel"/>
    <w:tmpl w:val="FBF0C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610B37"/>
    <w:multiLevelType w:val="hybridMultilevel"/>
    <w:tmpl w:val="0194D2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1A14C4"/>
    <w:multiLevelType w:val="hybridMultilevel"/>
    <w:tmpl w:val="A1F6D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6125A7"/>
    <w:multiLevelType w:val="hybridMultilevel"/>
    <w:tmpl w:val="2924A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ED14357"/>
    <w:multiLevelType w:val="hybridMultilevel"/>
    <w:tmpl w:val="6638C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5390B"/>
    <w:multiLevelType w:val="hybridMultilevel"/>
    <w:tmpl w:val="1F64C8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5925CBF"/>
    <w:multiLevelType w:val="hybridMultilevel"/>
    <w:tmpl w:val="A2F4F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701712"/>
    <w:multiLevelType w:val="hybridMultilevel"/>
    <w:tmpl w:val="892E4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8"/>
  </w:num>
  <w:num w:numId="5">
    <w:abstractNumId w:val="11"/>
  </w:num>
  <w:num w:numId="6">
    <w:abstractNumId w:val="5"/>
  </w:num>
  <w:num w:numId="7">
    <w:abstractNumId w:val="6"/>
  </w:num>
  <w:num w:numId="8">
    <w:abstractNumId w:val="3"/>
  </w:num>
  <w:num w:numId="9">
    <w:abstractNumId w:val="13"/>
  </w:num>
  <w:num w:numId="10">
    <w:abstractNumId w:val="2"/>
  </w:num>
  <w:num w:numId="11">
    <w:abstractNumId w:val="0"/>
  </w:num>
  <w:num w:numId="12">
    <w:abstractNumId w:val="10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B5"/>
    <w:rsid w:val="003A3DA6"/>
    <w:rsid w:val="00442400"/>
    <w:rsid w:val="00696569"/>
    <w:rsid w:val="00AF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06B5"/>
  </w:style>
  <w:style w:type="table" w:styleId="a4">
    <w:name w:val="Table Grid"/>
    <w:basedOn w:val="a1"/>
    <w:uiPriority w:val="59"/>
    <w:rsid w:val="00AF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0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6B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0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AF06B5"/>
  </w:style>
  <w:style w:type="table" w:styleId="a4">
    <w:name w:val="Table Grid"/>
    <w:basedOn w:val="a1"/>
    <w:uiPriority w:val="59"/>
    <w:rsid w:val="00AF06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F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</dc:creator>
  <cp:lastModifiedBy>cc</cp:lastModifiedBy>
  <cp:revision>2</cp:revision>
  <dcterms:created xsi:type="dcterms:W3CDTF">2014-02-19T07:27:00Z</dcterms:created>
  <dcterms:modified xsi:type="dcterms:W3CDTF">2014-02-20T07:39:00Z</dcterms:modified>
</cp:coreProperties>
</file>