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E5" w:rsidRDefault="00C726E5" w:rsidP="00C726E5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C726E5" w:rsidRDefault="00C726E5" w:rsidP="00C726E5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C726E5" w:rsidRDefault="00C726E5" w:rsidP="00C726E5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دكتوراه ادارة اعمال/ مادة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ادارة المشتقات المالية (مادة اختيارية)</w:t>
      </w:r>
    </w:p>
    <w:p w:rsidR="00C726E5" w:rsidRDefault="00C726E5" w:rsidP="00C726E5">
      <w:pPr>
        <w:spacing w:line="240" w:lineRule="auto"/>
        <w:jc w:val="center"/>
        <w:rPr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2 ساعة نظرية / للعام 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C726E5" w:rsidRDefault="00C726E5" w:rsidP="00C726E5">
      <w:pPr>
        <w:spacing w:line="240" w:lineRule="auto"/>
        <w:ind w:left="-51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الفصل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الدراسي الثالث</w:t>
      </w:r>
    </w:p>
    <w:tbl>
      <w:tblPr>
        <w:bidiVisual/>
        <w:tblW w:w="9344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7179"/>
      </w:tblGrid>
      <w:tr w:rsidR="00C726E5" w:rsidTr="00C726E5">
        <w:trPr>
          <w:trHeight w:val="45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C726E5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C726E5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المحاضرة</w:t>
            </w:r>
          </w:p>
        </w:tc>
      </w:tr>
      <w:tr w:rsidR="00C726E5" w:rsidTr="00C726E5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C726E5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الأول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72432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تعريف، مبادئ، وادوات الهندسة المالية</w:t>
            </w:r>
          </w:p>
        </w:tc>
      </w:tr>
      <w:tr w:rsidR="00C726E5" w:rsidTr="00C726E5">
        <w:trPr>
          <w:trHeight w:val="51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C726E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الثاني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4F6D73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تعريف المشتقات المالية، واسواقها، والمتعاملون بها</w:t>
            </w:r>
          </w:p>
        </w:tc>
      </w:tr>
      <w:tr w:rsidR="00C726E5" w:rsidTr="00C726E5">
        <w:trPr>
          <w:trHeight w:val="63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C726E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الثالث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4F6D73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التطور التاريخي للمشتقات المالية</w:t>
            </w:r>
          </w:p>
        </w:tc>
      </w:tr>
      <w:tr w:rsidR="00C726E5" w:rsidTr="00C726E5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C726E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الرابع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Pr="004B257F" w:rsidRDefault="004B257F" w:rsidP="004B257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4B257F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أنواع</w:t>
            </w:r>
            <w:r w:rsidRPr="004B257F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4B257F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المشتقات</w:t>
            </w:r>
            <w:r w:rsidRPr="004B257F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4B257F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المالية</w:t>
            </w:r>
            <w:r w:rsidRPr="004B257F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4B257F">
              <w:rPr>
                <w:rFonts w:ascii="Simplified Arabic" w:eastAsiaTheme="minorHAnsi" w:hAnsi="Simplified Arabic" w:cs="Simplified Arabic" w:hint="cs"/>
                <w:sz w:val="26"/>
                <w:szCs w:val="26"/>
                <w:rtl/>
              </w:rPr>
              <w:t>واستراتيجيات</w:t>
            </w:r>
            <w:r w:rsidRPr="004B257F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4B257F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التعامل</w:t>
            </w:r>
            <w:r w:rsidRPr="004B257F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4B257F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ب</w:t>
            </w:r>
            <w:r w:rsidRPr="004B257F">
              <w:rPr>
                <w:rFonts w:ascii="Simplified Arabic" w:eastAsiaTheme="minorHAnsi" w:hAnsi="Simplified Arabic" w:cs="Simplified Arabic" w:hint="cs"/>
                <w:sz w:val="26"/>
                <w:szCs w:val="26"/>
                <w:rtl/>
              </w:rPr>
              <w:t>ه</w:t>
            </w:r>
            <w:r w:rsidRPr="004B257F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</w:t>
            </w:r>
          </w:p>
        </w:tc>
      </w:tr>
      <w:tr w:rsidR="00C726E5" w:rsidTr="00C726E5">
        <w:trPr>
          <w:trHeight w:val="5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C726E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4B257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العقود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الاجلة</w:t>
            </w:r>
            <w:proofErr w:type="spellEnd"/>
          </w:p>
        </w:tc>
      </w:tr>
      <w:tr w:rsidR="00C726E5" w:rsidTr="00C726E5">
        <w:trPr>
          <w:trHeight w:val="59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C726E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السادس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4B257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العقود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المستقبلية</w:t>
            </w:r>
          </w:p>
        </w:tc>
      </w:tr>
      <w:tr w:rsidR="00C726E5" w:rsidTr="00C726E5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C726E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4B257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عقود الخيارات</w:t>
            </w:r>
          </w:p>
        </w:tc>
      </w:tr>
      <w:tr w:rsidR="00C726E5" w:rsidTr="00C726E5">
        <w:trPr>
          <w:trHeight w:val="66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C726E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الثامن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4B257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عقود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المبادلات</w:t>
            </w:r>
          </w:p>
        </w:tc>
      </w:tr>
      <w:tr w:rsidR="00C726E5" w:rsidTr="00C726E5">
        <w:trPr>
          <w:trHeight w:val="54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C726E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التاسع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Pr="004B257F" w:rsidRDefault="004B257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4B257F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أ</w:t>
            </w:r>
            <w:r w:rsidRPr="004B257F">
              <w:rPr>
                <w:rFonts w:ascii="Simplified Arabic" w:eastAsiaTheme="minorHAnsi" w:hAnsi="Simplified Arabic" w:cs="Simplified Arabic" w:hint="cs"/>
                <w:sz w:val="26"/>
                <w:szCs w:val="26"/>
                <w:rtl/>
              </w:rPr>
              <w:t>ه</w:t>
            </w:r>
            <w:r w:rsidRPr="004B257F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مية</w:t>
            </w:r>
            <w:r w:rsidRPr="004B257F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4B257F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المشتقات</w:t>
            </w:r>
            <w:r w:rsidRPr="004B257F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4B257F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المالية،</w:t>
            </w:r>
            <w:r w:rsidRPr="004B257F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4B257F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استخدامات</w:t>
            </w:r>
            <w:r w:rsidRPr="004B257F">
              <w:rPr>
                <w:rFonts w:ascii="Simplified Arabic" w:eastAsiaTheme="minorHAnsi" w:hAnsi="Simplified Arabic" w:cs="Simplified Arabic" w:hint="cs"/>
                <w:sz w:val="26"/>
                <w:szCs w:val="26"/>
                <w:rtl/>
              </w:rPr>
              <w:t>ه</w:t>
            </w:r>
            <w:r w:rsidRPr="004B257F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</w:t>
            </w:r>
            <w:r w:rsidRPr="004B257F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B257F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ومخاطر</w:t>
            </w:r>
            <w:r w:rsidRPr="004B257F">
              <w:rPr>
                <w:rFonts w:ascii="Simplified Arabic" w:eastAsiaTheme="minorHAnsi" w:hAnsi="Simplified Arabic" w:cs="Simplified Arabic" w:hint="cs"/>
                <w:sz w:val="26"/>
                <w:szCs w:val="26"/>
                <w:rtl/>
              </w:rPr>
              <w:t>ه</w:t>
            </w:r>
            <w:r w:rsidRPr="004B257F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</w:t>
            </w:r>
            <w:proofErr w:type="spellEnd"/>
            <w:proofErr w:type="gramEnd"/>
          </w:p>
        </w:tc>
      </w:tr>
      <w:tr w:rsidR="00C726E5" w:rsidTr="00C726E5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C726E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العاشر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Pr="00AE04B9" w:rsidRDefault="00AE04B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AE04B9">
              <w:rPr>
                <w:rFonts w:ascii="Simplified Arabic" w:eastAsiaTheme="minorHAnsi" w:hAnsi="Simplified Arabic" w:cs="Simplified Arabic" w:hint="cs"/>
                <w:sz w:val="26"/>
                <w:szCs w:val="26"/>
                <w:rtl/>
              </w:rPr>
              <w:t>استراتيجيات</w:t>
            </w:r>
            <w:r w:rsidRPr="00AE04B9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AE04B9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التعامل</w:t>
            </w:r>
            <w:r w:rsidRPr="00AE04B9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AE04B9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بالمشتقات</w:t>
            </w:r>
            <w:r w:rsidRPr="00AE04B9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AE04B9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المالية</w:t>
            </w:r>
          </w:p>
        </w:tc>
      </w:tr>
      <w:tr w:rsidR="00C726E5" w:rsidTr="00C726E5">
        <w:trPr>
          <w:trHeight w:val="65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C726E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الحادي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Pr="00A66231" w:rsidRDefault="00A66231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مخاطر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التعامل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بالمشتقات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المالية</w:t>
            </w:r>
          </w:p>
        </w:tc>
      </w:tr>
      <w:tr w:rsidR="00C726E5" w:rsidTr="00C726E5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C726E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الأسبوع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الثاني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Pr="00A66231" w:rsidRDefault="00A66231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الأزمة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المالية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العالمية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2008 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،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و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علاقت</w:t>
            </w:r>
            <w:r w:rsidRPr="00A66231">
              <w:rPr>
                <w:rFonts w:ascii="Simplified Arabic" w:eastAsiaTheme="minorHAnsi" w:hAnsi="Simplified Arabic" w:cs="Simplified Arabic" w:hint="cs"/>
                <w:sz w:val="26"/>
                <w:szCs w:val="26"/>
                <w:rtl/>
              </w:rPr>
              <w:t>ه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بالمشتقات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المالية</w:t>
            </w:r>
          </w:p>
        </w:tc>
      </w:tr>
      <w:tr w:rsidR="00C726E5" w:rsidTr="00C726E5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C726E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الثالث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Pr="00A66231" w:rsidRDefault="00A66231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bookmarkStart w:id="0" w:name="_GoBack"/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تأثير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المشتقات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المالية</w:t>
            </w:r>
            <w:r w:rsidRPr="00A66231">
              <w:rPr>
                <w:rFonts w:ascii="Simplified Arabic" w:eastAsiaTheme="minorHAnsi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عمى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proofErr w:type="gramStart"/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المؤسسات</w:t>
            </w:r>
            <w:proofErr w:type="gramEnd"/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المالية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العالمية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خلال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الأزمة</w:t>
            </w:r>
            <w:r w:rsidRPr="00A662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المالية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</w:rPr>
              <w:t xml:space="preserve"> </w:t>
            </w:r>
            <w:r w:rsidRPr="00A66231">
              <w:rPr>
                <w:rFonts w:ascii="Simplified Arabic" w:eastAsiaTheme="minorHAnsi" w:hAnsi="Simplified Arabic" w:cs="Simplified Arabic"/>
                <w:sz w:val="26"/>
                <w:szCs w:val="26"/>
                <w:rtl/>
              </w:rPr>
              <w:t>المعاصرة</w:t>
            </w:r>
            <w:bookmarkEnd w:id="0"/>
          </w:p>
        </w:tc>
      </w:tr>
      <w:tr w:rsidR="00C726E5" w:rsidTr="00C726E5">
        <w:trPr>
          <w:trHeight w:val="5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C726E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الرابع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C726E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مناقشة البحوث الموسعة وحلقات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نقاسية</w:t>
            </w:r>
            <w:proofErr w:type="spellEnd"/>
          </w:p>
        </w:tc>
      </w:tr>
      <w:tr w:rsidR="00C726E5" w:rsidTr="00C726E5">
        <w:trPr>
          <w:trHeight w:val="46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C726E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5" w:rsidRDefault="00C726E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اختبار نهاية الكورس</w:t>
            </w:r>
          </w:p>
        </w:tc>
      </w:tr>
    </w:tbl>
    <w:p w:rsidR="00C726E5" w:rsidRDefault="00C726E5" w:rsidP="00C726E5">
      <w:pPr>
        <w:rPr>
          <w:rtl/>
        </w:rPr>
      </w:pPr>
    </w:p>
    <w:p w:rsidR="00C726E5" w:rsidRDefault="00C726E5" w:rsidP="00C726E5">
      <w:pPr>
        <w:rPr>
          <w:rtl/>
        </w:rPr>
      </w:pPr>
    </w:p>
    <w:p w:rsidR="00C61296" w:rsidRDefault="00C61296">
      <w:pPr>
        <w:rPr>
          <w:rFonts w:hint="cs"/>
        </w:rPr>
      </w:pPr>
    </w:p>
    <w:sectPr w:rsidR="00C61296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E5"/>
    <w:rsid w:val="004B257F"/>
    <w:rsid w:val="004F6D73"/>
    <w:rsid w:val="00724322"/>
    <w:rsid w:val="00A66231"/>
    <w:rsid w:val="00AE04B9"/>
    <w:rsid w:val="00C61296"/>
    <w:rsid w:val="00C726E5"/>
    <w:rsid w:val="00D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E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E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5</cp:revision>
  <dcterms:created xsi:type="dcterms:W3CDTF">2015-11-29T11:48:00Z</dcterms:created>
  <dcterms:modified xsi:type="dcterms:W3CDTF">2015-11-29T12:05:00Z</dcterms:modified>
</cp:coreProperties>
</file>