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C" w:rsidRPr="0013598D" w:rsidRDefault="0013598D" w:rsidP="0013598D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p w:rsidR="00CA735C" w:rsidRPr="0013598D" w:rsidRDefault="00CA735C" w:rsidP="00CA735C">
      <w:pPr>
        <w:bidi/>
        <w:rPr>
          <w:b/>
          <w:bCs/>
          <w:sz w:val="28"/>
          <w:szCs w:val="28"/>
          <w:rtl/>
          <w:lang w:bidi="ar-IQ"/>
        </w:rPr>
      </w:pPr>
    </w:p>
    <w:p w:rsidR="00CA735C" w:rsidRPr="0013598D" w:rsidRDefault="0013598D" w:rsidP="00CA735C">
      <w:pPr>
        <w:bidi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CA735C" w:rsidRDefault="009F546E" w:rsidP="00CA735C">
      <w:pPr>
        <w:bidi/>
        <w:rPr>
          <w:rtl/>
          <w:lang w:bidi="ar-IQ"/>
        </w:rPr>
      </w:pPr>
      <w:r>
        <w:rPr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0AB792" wp14:editId="5E312DEF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9525" t="8255" r="952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5C" w:rsidRPr="0013598D" w:rsidRDefault="0013598D" w:rsidP="0013598D">
                            <w:pPr>
                              <w:bidi/>
                              <w:jc w:val="lowKashida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13598D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480AB7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5.6pt;width:459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NOfgRcqAgAAUQQAAA4AAAAAAAAAAAAAAAAALgIAAGRycy9l&#10;Mm9Eb2MueG1sUEsBAi0AFAAGAAgAAAAhAMc9ePTeAAAACAEAAA8AAAAAAAAAAAAAAAAAhAQAAGRy&#10;cy9kb3ducmV2LnhtbFBLBQYAAAAABAAEAPMAAACPBQAAAAA=&#10;">
                <v:textbox>
                  <w:txbxContent>
                    <w:p w:rsidR="00CA735C" w:rsidRPr="0013598D" w:rsidRDefault="0013598D" w:rsidP="0013598D">
                      <w:pPr>
                        <w:bidi/>
                        <w:jc w:val="lowKashida"/>
                        <w:rPr>
                          <w:sz w:val="28"/>
                          <w:szCs w:val="28"/>
                          <w:lang w:bidi="ar-IQ"/>
                        </w:rPr>
                      </w:pPr>
                      <w:r w:rsidRPr="0013598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Ind w:w="-198" w:type="dxa"/>
        <w:tblLook w:val="04A0" w:firstRow="1" w:lastRow="0" w:firstColumn="1" w:lastColumn="0" w:noHBand="0" w:noVBand="1"/>
      </w:tblPr>
      <w:tblGrid>
        <w:gridCol w:w="3911"/>
        <w:gridCol w:w="5303"/>
      </w:tblGrid>
      <w:tr w:rsidR="00854347" w:rsidTr="004E64BD">
        <w:trPr>
          <w:trHeight w:val="455"/>
        </w:trPr>
        <w:tc>
          <w:tcPr>
            <w:tcW w:w="3911" w:type="dxa"/>
          </w:tcPr>
          <w:p w:rsidR="00854347" w:rsidRPr="0013598D" w:rsidRDefault="00854347" w:rsidP="00854347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303" w:type="dxa"/>
          </w:tcPr>
          <w:p w:rsidR="00854347" w:rsidRPr="002D3C3A" w:rsidRDefault="00854347" w:rsidP="00854347">
            <w:pPr>
              <w:bidi/>
              <w:ind w:left="360"/>
              <w:jc w:val="center"/>
              <w:rPr>
                <w:sz w:val="28"/>
                <w:szCs w:val="28"/>
                <w:lang w:bidi="ar-IQ"/>
              </w:rPr>
            </w:pP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كلية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الإدارة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والاقتصاد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جامعة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854347" w:rsidTr="004E64BD">
        <w:trPr>
          <w:trHeight w:val="465"/>
        </w:trPr>
        <w:tc>
          <w:tcPr>
            <w:tcW w:w="3911" w:type="dxa"/>
          </w:tcPr>
          <w:p w:rsidR="00854347" w:rsidRPr="0013598D" w:rsidRDefault="00854347" w:rsidP="00854347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303" w:type="dxa"/>
          </w:tcPr>
          <w:p w:rsidR="00854347" w:rsidRPr="002D3C3A" w:rsidRDefault="00854347" w:rsidP="00854347">
            <w:pPr>
              <w:bidi/>
              <w:jc w:val="center"/>
              <w:rPr>
                <w:sz w:val="28"/>
                <w:szCs w:val="28"/>
                <w:lang w:bidi="ar-IQ"/>
              </w:rPr>
            </w:pP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قسم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التمويل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والمصارف</w:t>
            </w:r>
          </w:p>
        </w:tc>
      </w:tr>
      <w:tr w:rsidR="00CA735C" w:rsidTr="004E64BD">
        <w:trPr>
          <w:trHeight w:val="462"/>
        </w:trPr>
        <w:tc>
          <w:tcPr>
            <w:tcW w:w="3911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303" w:type="dxa"/>
          </w:tcPr>
          <w:p w:rsidR="00CA735C" w:rsidRPr="00430ABD" w:rsidRDefault="00C51AEA" w:rsidP="00430ABD">
            <w:pPr>
              <w:bidi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Cost accounting</w:t>
            </w:r>
            <w:r w:rsidR="00430ABD">
              <w:rPr>
                <w:rFonts w:hint="cs"/>
                <w:sz w:val="28"/>
                <w:szCs w:val="28"/>
                <w:rtl/>
                <w:lang w:bidi="ar-IQ"/>
              </w:rPr>
              <w:t xml:space="preserve">/ </w:t>
            </w:r>
            <w:bookmarkStart w:id="0" w:name="_GoBack"/>
            <w:bookmarkEnd w:id="0"/>
            <w:r w:rsidR="00430ABD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rtl/>
              </w:rPr>
              <w:t>ت م 1512 م ت</w:t>
            </w:r>
          </w:p>
        </w:tc>
      </w:tr>
      <w:tr w:rsidR="00CA735C" w:rsidTr="004E64BD">
        <w:trPr>
          <w:trHeight w:val="462"/>
        </w:trPr>
        <w:tc>
          <w:tcPr>
            <w:tcW w:w="3911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303" w:type="dxa"/>
          </w:tcPr>
          <w:p w:rsidR="00CA735C" w:rsidRPr="0013598D" w:rsidRDefault="00122262" w:rsidP="00122262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22262">
              <w:rPr>
                <w:rFonts w:hint="cs"/>
                <w:sz w:val="28"/>
                <w:szCs w:val="28"/>
                <w:rtl/>
                <w:lang w:bidi="ar-IQ"/>
              </w:rPr>
              <w:t>الحضور بالوقت المحدد وبوقت كامل</w:t>
            </w:r>
          </w:p>
        </w:tc>
      </w:tr>
      <w:tr w:rsidR="00CA735C" w:rsidTr="004E64BD">
        <w:trPr>
          <w:trHeight w:val="462"/>
        </w:trPr>
        <w:tc>
          <w:tcPr>
            <w:tcW w:w="3911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303" w:type="dxa"/>
          </w:tcPr>
          <w:p w:rsidR="00CA735C" w:rsidRPr="0013598D" w:rsidRDefault="0008350B" w:rsidP="0008350B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فصلي</w:t>
            </w:r>
          </w:p>
        </w:tc>
      </w:tr>
      <w:tr w:rsidR="00CA735C" w:rsidTr="004E64BD">
        <w:trPr>
          <w:trHeight w:val="462"/>
        </w:trPr>
        <w:tc>
          <w:tcPr>
            <w:tcW w:w="3911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303" w:type="dxa"/>
          </w:tcPr>
          <w:p w:rsidR="00CA735C" w:rsidRPr="0013598D" w:rsidRDefault="00C51AEA" w:rsidP="00C51AEA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45 hours</w:t>
            </w:r>
          </w:p>
        </w:tc>
      </w:tr>
      <w:tr w:rsidR="00CA735C" w:rsidTr="004E64BD">
        <w:trPr>
          <w:trHeight w:val="462"/>
        </w:trPr>
        <w:tc>
          <w:tcPr>
            <w:tcW w:w="3911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303" w:type="dxa"/>
          </w:tcPr>
          <w:p w:rsidR="00CA735C" w:rsidRPr="0013598D" w:rsidRDefault="00122262" w:rsidP="00122262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CA735C" w:rsidTr="004E64BD">
        <w:trPr>
          <w:trHeight w:val="455"/>
        </w:trPr>
        <w:tc>
          <w:tcPr>
            <w:tcW w:w="9214" w:type="dxa"/>
            <w:gridSpan w:val="2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CA735C" w:rsidTr="004E64BD">
        <w:trPr>
          <w:trHeight w:val="455"/>
        </w:trPr>
        <w:tc>
          <w:tcPr>
            <w:tcW w:w="9214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4E64BD">
        <w:trPr>
          <w:trHeight w:val="455"/>
        </w:trPr>
        <w:tc>
          <w:tcPr>
            <w:tcW w:w="9214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4E64BD">
        <w:trPr>
          <w:trHeight w:val="455"/>
        </w:trPr>
        <w:tc>
          <w:tcPr>
            <w:tcW w:w="9214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4E64BD">
        <w:trPr>
          <w:trHeight w:val="455"/>
        </w:trPr>
        <w:tc>
          <w:tcPr>
            <w:tcW w:w="9214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4E64BD">
        <w:trPr>
          <w:trHeight w:val="455"/>
        </w:trPr>
        <w:tc>
          <w:tcPr>
            <w:tcW w:w="9214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4E64BD">
        <w:trPr>
          <w:trHeight w:val="455"/>
        </w:trPr>
        <w:tc>
          <w:tcPr>
            <w:tcW w:w="9214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4E64BD">
        <w:trPr>
          <w:trHeight w:val="455"/>
        </w:trPr>
        <w:tc>
          <w:tcPr>
            <w:tcW w:w="9214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4E64BD">
        <w:trPr>
          <w:trHeight w:val="455"/>
        </w:trPr>
        <w:tc>
          <w:tcPr>
            <w:tcW w:w="9214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4E64BD">
        <w:trPr>
          <w:trHeight w:val="455"/>
        </w:trPr>
        <w:tc>
          <w:tcPr>
            <w:tcW w:w="9214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</w:tbl>
    <w:p w:rsidR="00CA735C" w:rsidRDefault="00CA735C" w:rsidP="00CA735C">
      <w:pPr>
        <w:bidi/>
        <w:rPr>
          <w:lang w:bidi="ar-IQ"/>
        </w:rPr>
      </w:pPr>
    </w:p>
    <w:p w:rsidR="004E64BD" w:rsidRDefault="004E64BD" w:rsidP="004E64BD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12"/>
      </w:tblGrid>
      <w:tr w:rsidR="00412DA7" w:rsidTr="003838F9">
        <w:trPr>
          <w:trHeight w:val="516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lastRenderedPageBreak/>
              <w:t>10- مخرجات المقرر وطرائق التعليم والتعلم والتقييم</w:t>
            </w:r>
          </w:p>
        </w:tc>
      </w:tr>
      <w:tr w:rsidR="00412DA7" w:rsidTr="003838F9">
        <w:trPr>
          <w:trHeight w:val="915"/>
        </w:trPr>
        <w:tc>
          <w:tcPr>
            <w:tcW w:w="9212" w:type="dxa"/>
          </w:tcPr>
          <w:p w:rsidR="00412DA7" w:rsidRDefault="00412DA7" w:rsidP="003838F9">
            <w:pPr>
              <w:pStyle w:val="ListParagraph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>الاهداف المعرفية</w:t>
            </w:r>
          </w:p>
          <w:p w:rsidR="00412DA7" w:rsidRDefault="00412DA7" w:rsidP="003838F9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أ1-</w:t>
            </w:r>
            <w:r w:rsidR="00AE3006">
              <w:rPr>
                <w:rFonts w:hint="cs"/>
                <w:rtl/>
              </w:rPr>
              <w:t xml:space="preserve"> </w:t>
            </w:r>
            <w:r w:rsidR="00CF4B53" w:rsidRPr="00CF4B53">
              <w:rPr>
                <w:rFonts w:hint="cs"/>
                <w:rtl/>
              </w:rPr>
              <w:t>تدريس الطالب نظم محاسبة التكاليف التي تزود الإدارة بالمعلومات الملائمة التي تمكنها من تخطيط ورقابة عناصر التكاليف وتقويم اداء العاملين.</w:t>
            </w:r>
          </w:p>
          <w:p w:rsidR="00412DA7" w:rsidRDefault="00412DA7" w:rsidP="003838F9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أ2-</w:t>
            </w:r>
          </w:p>
          <w:p w:rsidR="00412DA7" w:rsidRDefault="00412DA7" w:rsidP="003838F9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أ3-</w:t>
            </w:r>
          </w:p>
          <w:p w:rsidR="00412DA7" w:rsidRDefault="00412DA7" w:rsidP="003838F9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أ4-</w:t>
            </w:r>
          </w:p>
          <w:p w:rsidR="00412DA7" w:rsidRDefault="00412DA7" w:rsidP="003838F9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أ5-</w:t>
            </w:r>
          </w:p>
          <w:p w:rsidR="00412DA7" w:rsidRPr="00A9320D" w:rsidRDefault="00412DA7" w:rsidP="003838F9">
            <w:pPr>
              <w:pStyle w:val="ListParagraph"/>
              <w:bidi/>
              <w:rPr>
                <w:rtl/>
              </w:rPr>
            </w:pPr>
            <w:r>
              <w:rPr>
                <w:rFonts w:hint="cs"/>
                <w:rtl/>
              </w:rPr>
              <w:t>أ6-</w:t>
            </w:r>
          </w:p>
        </w:tc>
      </w:tr>
      <w:tr w:rsidR="00412DA7" w:rsidTr="003838F9">
        <w:trPr>
          <w:trHeight w:val="972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ب- الاهداف المهاراتية الخاصة بالمقرر</w:t>
            </w:r>
          </w:p>
          <w:p w:rsidR="00412DA7" w:rsidRPr="00CF4B53" w:rsidRDefault="00412DA7" w:rsidP="00CF4B53">
            <w:pPr>
              <w:bidi/>
              <w:rPr>
                <w:rtl/>
              </w:rPr>
            </w:pPr>
            <w:r w:rsidRPr="00CF4B53">
              <w:rPr>
                <w:rFonts w:hint="cs"/>
                <w:rtl/>
              </w:rPr>
              <w:t xml:space="preserve">ب1- </w:t>
            </w:r>
            <w:r w:rsidR="00CF4B53" w:rsidRPr="00CF4B53">
              <w:rPr>
                <w:rFonts w:hint="cs"/>
                <w:rtl/>
              </w:rPr>
              <w:t>تدريس الطالب نظم محاسبة التكاليف التي تزود الإدارة بالمعلومات الملائمة التي تمكنها من تخطيط ورقابة عناصر التكاليف وتقويم اداء العاملين.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ب2-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ب3-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ب4-</w:t>
            </w:r>
          </w:p>
        </w:tc>
      </w:tr>
      <w:tr w:rsidR="00412DA7" w:rsidTr="00AE3006">
        <w:trPr>
          <w:trHeight w:val="305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412DA7" w:rsidTr="003838F9">
        <w:trPr>
          <w:trHeight w:val="1396"/>
        </w:trPr>
        <w:tc>
          <w:tcPr>
            <w:tcW w:w="9212" w:type="dxa"/>
          </w:tcPr>
          <w:p w:rsidR="00412DA7" w:rsidRDefault="00AE3006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المحاضرات</w:t>
            </w:r>
          </w:p>
          <w:p w:rsidR="00AE3006" w:rsidRDefault="00AE3006" w:rsidP="00AE300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حل التمرينات</w:t>
            </w:r>
          </w:p>
          <w:p w:rsidR="00AE3006" w:rsidRDefault="00AE3006" w:rsidP="00AE300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الاختبارات اليومية</w:t>
            </w:r>
          </w:p>
          <w:p w:rsidR="00AE3006" w:rsidRDefault="00AE3006" w:rsidP="00AE300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الواجبات المنزلية</w:t>
            </w:r>
          </w:p>
          <w:p w:rsidR="00AE3006" w:rsidRDefault="00AE3006" w:rsidP="00AE300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طرح التساؤلات الفكرية</w:t>
            </w:r>
          </w:p>
          <w:p w:rsidR="00AE3006" w:rsidRDefault="00AE3006" w:rsidP="0008350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كتابة المقالات</w:t>
            </w:r>
          </w:p>
        </w:tc>
      </w:tr>
      <w:tr w:rsidR="00412DA7" w:rsidTr="0008350B">
        <w:trPr>
          <w:trHeight w:val="350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412DA7" w:rsidTr="003838F9">
        <w:trPr>
          <w:trHeight w:val="1283"/>
        </w:trPr>
        <w:tc>
          <w:tcPr>
            <w:tcW w:w="9212" w:type="dxa"/>
          </w:tcPr>
          <w:p w:rsidR="00412DA7" w:rsidRDefault="00AE3006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الامتحانات الفصلية </w:t>
            </w:r>
          </w:p>
          <w:p w:rsidR="00AE3006" w:rsidRDefault="00AE3006" w:rsidP="00AE300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حل الواجبات</w:t>
            </w:r>
          </w:p>
          <w:p w:rsidR="00AE3006" w:rsidRDefault="00AE3006" w:rsidP="00AE300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المشاركة بشرح الموضوعات</w:t>
            </w:r>
          </w:p>
          <w:p w:rsidR="00AE3006" w:rsidRDefault="00AE3006" w:rsidP="00AE300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الحضور</w:t>
            </w:r>
          </w:p>
          <w:p w:rsidR="00AE3006" w:rsidRDefault="00AE3006" w:rsidP="00AE300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طرح الاسئلة التي تتصف بالعصف الفكري خلال المحاضرات</w:t>
            </w:r>
          </w:p>
        </w:tc>
      </w:tr>
      <w:tr w:rsidR="00412DA7" w:rsidTr="003838F9">
        <w:trPr>
          <w:trHeight w:val="972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ج- الاهداف الوجدانية والقيمية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ج1-</w:t>
            </w:r>
            <w:r w:rsidR="00AE3006">
              <w:rPr>
                <w:rFonts w:hint="cs"/>
                <w:rtl/>
              </w:rPr>
              <w:t xml:space="preserve"> اكتساب مهارات في كيفية الايفادة من المادة العلمية من اجل تحقيق النفع العام والخاص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ج2-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ج3-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ج4-</w:t>
            </w:r>
          </w:p>
        </w:tc>
      </w:tr>
      <w:tr w:rsidR="00412DA7" w:rsidTr="0008350B">
        <w:trPr>
          <w:trHeight w:val="305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412DA7" w:rsidTr="003838F9">
        <w:trPr>
          <w:trHeight w:val="1257"/>
        </w:trPr>
        <w:tc>
          <w:tcPr>
            <w:tcW w:w="9212" w:type="dxa"/>
          </w:tcPr>
          <w:p w:rsidR="0008350B" w:rsidRDefault="0008350B" w:rsidP="0008350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المحاضرات</w:t>
            </w:r>
          </w:p>
          <w:p w:rsidR="0008350B" w:rsidRDefault="0008350B" w:rsidP="0008350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حل التمرينات</w:t>
            </w:r>
          </w:p>
          <w:p w:rsidR="0008350B" w:rsidRDefault="0008350B" w:rsidP="0008350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الاختبارات اليومية</w:t>
            </w:r>
          </w:p>
          <w:p w:rsidR="0008350B" w:rsidRDefault="0008350B" w:rsidP="0008350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الواجبات المنزلية</w:t>
            </w:r>
          </w:p>
          <w:p w:rsidR="0008350B" w:rsidRDefault="0008350B" w:rsidP="0008350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طرح التساؤلات الفكرية</w:t>
            </w:r>
          </w:p>
          <w:p w:rsidR="00412DA7" w:rsidRDefault="0008350B" w:rsidP="0008350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كتابة المقالات</w:t>
            </w:r>
          </w:p>
        </w:tc>
      </w:tr>
      <w:tr w:rsidR="00412DA7" w:rsidTr="0008350B">
        <w:trPr>
          <w:trHeight w:val="332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412DA7" w:rsidTr="0008350B">
        <w:trPr>
          <w:trHeight w:val="1385"/>
        </w:trPr>
        <w:tc>
          <w:tcPr>
            <w:tcW w:w="9212" w:type="dxa"/>
          </w:tcPr>
          <w:p w:rsidR="0008350B" w:rsidRDefault="0008350B" w:rsidP="0008350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الامتحانات الفصلية </w:t>
            </w:r>
          </w:p>
          <w:p w:rsidR="0008350B" w:rsidRDefault="0008350B" w:rsidP="0008350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حل الواجبات</w:t>
            </w:r>
          </w:p>
          <w:p w:rsidR="0008350B" w:rsidRDefault="0008350B" w:rsidP="0008350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المشاركة بشرح الموضوعات</w:t>
            </w:r>
          </w:p>
          <w:p w:rsidR="0008350B" w:rsidRDefault="0008350B" w:rsidP="0008350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الحضور</w:t>
            </w:r>
          </w:p>
          <w:p w:rsidR="00412DA7" w:rsidRDefault="0008350B" w:rsidP="0008350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طرح الاسئلة التي تتصف بالعصف الفكري خلال المحاضرات</w:t>
            </w:r>
          </w:p>
        </w:tc>
      </w:tr>
    </w:tbl>
    <w:p w:rsidR="00412DA7" w:rsidRDefault="00412DA7" w:rsidP="00412DA7">
      <w:pPr>
        <w:bidi/>
        <w:rPr>
          <w:rtl/>
        </w:rPr>
      </w:pPr>
    </w:p>
    <w:p w:rsidR="0008350B" w:rsidRDefault="0008350B" w:rsidP="0008350B">
      <w:pPr>
        <w:bidi/>
        <w:rPr>
          <w:rtl/>
        </w:rPr>
      </w:pPr>
    </w:p>
    <w:p w:rsidR="007B4D05" w:rsidRDefault="007B4D05" w:rsidP="007B4D05">
      <w:pPr>
        <w:bidi/>
        <w:rPr>
          <w:rtl/>
          <w:lang w:bidi="ar-IQ"/>
        </w:rPr>
      </w:pPr>
    </w:p>
    <w:p w:rsidR="00412DA7" w:rsidRDefault="004C6A23" w:rsidP="00412DA7">
      <w:pPr>
        <w:bidi/>
        <w:rPr>
          <w:rtl/>
          <w:lang w:bidi="ar-IQ"/>
        </w:rPr>
      </w:pPr>
      <w:r>
        <w:rPr>
          <w:noProof/>
          <w:rtl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7027F" wp14:editId="7177B201">
                <wp:simplePos x="0" y="0"/>
                <wp:positionH relativeFrom="column">
                  <wp:posOffset>-142875</wp:posOffset>
                </wp:positionH>
                <wp:positionV relativeFrom="paragraph">
                  <wp:posOffset>-152400</wp:posOffset>
                </wp:positionV>
                <wp:extent cx="5934075" cy="1714500"/>
                <wp:effectExtent l="0" t="0" r="28575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DA7" w:rsidRDefault="00412DA7" w:rsidP="00412DA7">
                            <w:pPr>
                              <w:jc w:val="right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د- المهارات العامة </w:t>
                            </w:r>
                            <w:r w:rsidR="0008350B">
                              <w:rPr>
                                <w:rFonts w:hint="cs"/>
                                <w:rtl/>
                                <w:lang w:bidi="ar-IQ"/>
                              </w:rPr>
                              <w:t>والتأهيلية</w:t>
                            </w: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المنقولة (المهارات الاخرى المتعلقة بقابلية التوظيف والتطور الشخصي)</w:t>
                            </w:r>
                          </w:p>
                          <w:p w:rsidR="00412DA7" w:rsidRDefault="00412DA7" w:rsidP="00412DA7">
                            <w:pPr>
                              <w:jc w:val="right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د1- </w:t>
                            </w:r>
                            <w:r w:rsidR="0008350B">
                              <w:rPr>
                                <w:rFonts w:hint="cs"/>
                                <w:rtl/>
                              </w:rPr>
                              <w:t xml:space="preserve">اكتساب مهارات في كيفية </w:t>
                            </w:r>
                            <w:r w:rsidR="00CF4B53">
                              <w:rPr>
                                <w:rFonts w:hint="cs"/>
                                <w:rtl/>
                              </w:rPr>
                              <w:t>الإيفادة</w:t>
                            </w:r>
                            <w:r w:rsidR="0008350B">
                              <w:rPr>
                                <w:rFonts w:hint="cs"/>
                                <w:rtl/>
                              </w:rPr>
                              <w:t xml:space="preserve"> من المادة العلمية من اجل تحقيق النفع العام والخاص</w:t>
                            </w:r>
                          </w:p>
                          <w:p w:rsidR="00412DA7" w:rsidRDefault="00412DA7" w:rsidP="00412DA7">
                            <w:pPr>
                              <w:jc w:val="right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د2-</w:t>
                            </w:r>
                          </w:p>
                          <w:p w:rsidR="00412DA7" w:rsidRPr="007B4D05" w:rsidRDefault="00412DA7" w:rsidP="00412DA7">
                            <w:pPr>
                              <w:jc w:val="right"/>
                              <w:rPr>
                                <w:lang w:val="en-US"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د3-</w:t>
                            </w:r>
                          </w:p>
                          <w:p w:rsidR="00412DA7" w:rsidRDefault="00412DA7" w:rsidP="00412DA7">
                            <w:pPr>
                              <w:jc w:val="right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د4-</w:t>
                            </w:r>
                          </w:p>
                          <w:p w:rsidR="00412DA7" w:rsidRDefault="00412DA7" w:rsidP="00412DA7">
                            <w:pPr>
                              <w:jc w:val="right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11.25pt;margin-top:-12pt;width:467.2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">
                <v:textbox>
                  <w:txbxContent>
                    <w:p w:rsidR="00412DA7" w:rsidRDefault="00412DA7" w:rsidP="00412DA7">
                      <w:pPr>
                        <w:jc w:val="right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د- </w:t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المهارات العامة </w:t>
                      </w:r>
                      <w:r w:rsidR="0008350B">
                        <w:rPr>
                          <w:rFonts w:hint="cs"/>
                          <w:rtl/>
                          <w:lang w:bidi="ar-IQ"/>
                        </w:rPr>
                        <w:t>والتأهيلية</w:t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المنقولة (المهارات الاخرى المتعلقة بقابلية التوظيف والتطور الشخصي)</w:t>
                      </w:r>
                    </w:p>
                    <w:p w:rsidR="00412DA7" w:rsidRDefault="00412DA7" w:rsidP="00412DA7">
                      <w:pPr>
                        <w:jc w:val="right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د1- </w:t>
                      </w:r>
                      <w:r w:rsidR="0008350B">
                        <w:rPr>
                          <w:rFonts w:hint="cs"/>
                          <w:rtl/>
                        </w:rPr>
                        <w:t xml:space="preserve">اكتساب مهارات في كيفية </w:t>
                      </w:r>
                      <w:r w:rsidR="00CF4B53">
                        <w:rPr>
                          <w:rFonts w:hint="cs"/>
                          <w:rtl/>
                        </w:rPr>
                        <w:t>الإيفادة</w:t>
                      </w:r>
                      <w:r w:rsidR="0008350B">
                        <w:rPr>
                          <w:rFonts w:hint="cs"/>
                          <w:rtl/>
                        </w:rPr>
                        <w:t xml:space="preserve"> من المادة العلمية من اجل تحقيق النفع العام والخاص</w:t>
                      </w:r>
                    </w:p>
                    <w:p w:rsidR="00412DA7" w:rsidRDefault="00412DA7" w:rsidP="00412DA7">
                      <w:pPr>
                        <w:jc w:val="right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د2-</w:t>
                      </w:r>
                    </w:p>
                    <w:p w:rsidR="00412DA7" w:rsidRPr="007B4D05" w:rsidRDefault="00412DA7" w:rsidP="00412DA7">
                      <w:pPr>
                        <w:jc w:val="right"/>
                        <w:rPr>
                          <w:lang w:val="en-US"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د3-</w:t>
                      </w:r>
                    </w:p>
                    <w:p w:rsidR="00412DA7" w:rsidRDefault="00412DA7" w:rsidP="00412DA7">
                      <w:pPr>
                        <w:jc w:val="right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د4-</w:t>
                      </w:r>
                    </w:p>
                    <w:p w:rsidR="00412DA7" w:rsidRDefault="00412DA7" w:rsidP="00412DA7">
                      <w:pPr>
                        <w:jc w:val="right"/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د</w:t>
                      </w:r>
                    </w:p>
                  </w:txbxContent>
                </v:textbox>
              </v:shape>
            </w:pict>
          </mc:Fallback>
        </mc:AlternateContent>
      </w: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tbl>
      <w:tblPr>
        <w:tblStyle w:val="TableGrid"/>
        <w:bidiVisual/>
        <w:tblW w:w="9379" w:type="dxa"/>
        <w:tblLayout w:type="fixed"/>
        <w:tblLook w:val="04A0" w:firstRow="1" w:lastRow="0" w:firstColumn="1" w:lastColumn="0" w:noHBand="0" w:noVBand="1"/>
      </w:tblPr>
      <w:tblGrid>
        <w:gridCol w:w="768"/>
        <w:gridCol w:w="798"/>
        <w:gridCol w:w="4024"/>
        <w:gridCol w:w="1843"/>
        <w:gridCol w:w="992"/>
        <w:gridCol w:w="954"/>
      </w:tblGrid>
      <w:tr w:rsidR="00412DA7" w:rsidTr="0005779B">
        <w:trPr>
          <w:trHeight w:val="519"/>
        </w:trPr>
        <w:tc>
          <w:tcPr>
            <w:tcW w:w="9379" w:type="dxa"/>
            <w:gridSpan w:val="6"/>
          </w:tcPr>
          <w:p w:rsidR="00412DA7" w:rsidRDefault="00412DA7" w:rsidP="00F940A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11- بنية المقرر</w:t>
            </w:r>
          </w:p>
        </w:tc>
      </w:tr>
      <w:tr w:rsidR="00C51AEA" w:rsidTr="0005779B">
        <w:trPr>
          <w:trHeight w:val="551"/>
        </w:trPr>
        <w:tc>
          <w:tcPr>
            <w:tcW w:w="768" w:type="dxa"/>
          </w:tcPr>
          <w:p w:rsidR="00412DA7" w:rsidRDefault="00412DA7" w:rsidP="00F940A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الاسبوع</w:t>
            </w:r>
          </w:p>
        </w:tc>
        <w:tc>
          <w:tcPr>
            <w:tcW w:w="798" w:type="dxa"/>
          </w:tcPr>
          <w:p w:rsidR="00412DA7" w:rsidRDefault="00412DA7" w:rsidP="00F940A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الساعات</w:t>
            </w:r>
          </w:p>
        </w:tc>
        <w:tc>
          <w:tcPr>
            <w:tcW w:w="4024" w:type="dxa"/>
          </w:tcPr>
          <w:p w:rsidR="00412DA7" w:rsidRDefault="00412DA7" w:rsidP="00F940A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مخرجات التعلم المطلوبة</w:t>
            </w:r>
          </w:p>
        </w:tc>
        <w:tc>
          <w:tcPr>
            <w:tcW w:w="1843" w:type="dxa"/>
          </w:tcPr>
          <w:p w:rsidR="00412DA7" w:rsidRDefault="00412DA7" w:rsidP="00F940A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 الوحدة /او الموضوع</w:t>
            </w:r>
          </w:p>
        </w:tc>
        <w:tc>
          <w:tcPr>
            <w:tcW w:w="992" w:type="dxa"/>
          </w:tcPr>
          <w:p w:rsidR="00412DA7" w:rsidRDefault="00412DA7" w:rsidP="00F940A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التعليم</w:t>
            </w:r>
          </w:p>
        </w:tc>
        <w:tc>
          <w:tcPr>
            <w:tcW w:w="954" w:type="dxa"/>
          </w:tcPr>
          <w:p w:rsidR="00412DA7" w:rsidRDefault="00412DA7" w:rsidP="00F940A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التقييم</w:t>
            </w:r>
          </w:p>
        </w:tc>
      </w:tr>
      <w:tr w:rsidR="00C51AEA" w:rsidTr="0005779B">
        <w:trPr>
          <w:trHeight w:val="547"/>
        </w:trPr>
        <w:tc>
          <w:tcPr>
            <w:tcW w:w="768" w:type="dxa"/>
          </w:tcPr>
          <w:p w:rsidR="00C51AEA" w:rsidRPr="004E64BD" w:rsidRDefault="00C51AEA" w:rsidP="00F940A8">
            <w:pPr>
              <w:pStyle w:val="ListParagraph"/>
              <w:numPr>
                <w:ilvl w:val="0"/>
                <w:numId w:val="5"/>
              </w:numPr>
              <w:bidi/>
              <w:rPr>
                <w:rtl/>
                <w:lang w:bidi="ar-IQ"/>
              </w:rPr>
            </w:pPr>
          </w:p>
        </w:tc>
        <w:tc>
          <w:tcPr>
            <w:tcW w:w="798" w:type="dxa"/>
          </w:tcPr>
          <w:p w:rsidR="00C51AEA" w:rsidRPr="004E64BD" w:rsidRDefault="00C51AEA" w:rsidP="00F940A8">
            <w:pPr>
              <w:bidi/>
              <w:jc w:val="center"/>
              <w:rPr>
                <w:rtl/>
                <w:lang w:bidi="ar-IQ"/>
              </w:rPr>
            </w:pPr>
            <w:r w:rsidRPr="004E64BD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4024" w:type="dxa"/>
            <w:vMerge w:val="restart"/>
          </w:tcPr>
          <w:p w:rsidR="00C51AEA" w:rsidRPr="004E64BD" w:rsidRDefault="00C51AEA" w:rsidP="004E64BD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Theme="majorHAnsi" w:hAnsiTheme="majorHAnsi" w:cs="Arial"/>
              </w:rPr>
            </w:pPr>
            <w:r w:rsidRPr="004E64BD">
              <w:rPr>
                <w:rFonts w:asciiTheme="majorHAnsi" w:hAnsiTheme="majorHAnsi" w:cs="Arial"/>
              </w:rPr>
              <w:t>Definition of cost Accounting</w:t>
            </w:r>
          </w:p>
          <w:p w:rsidR="00C51AEA" w:rsidRPr="004E64BD" w:rsidRDefault="00C51AEA" w:rsidP="004E64BD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Theme="majorHAnsi" w:hAnsiTheme="majorHAnsi" w:cs="Arial"/>
              </w:rPr>
            </w:pPr>
            <w:r w:rsidRPr="004E64BD">
              <w:rPr>
                <w:rFonts w:asciiTheme="majorHAnsi" w:hAnsiTheme="majorHAnsi" w:cs="Arial"/>
              </w:rPr>
              <w:t>Objectives of Cost Accounting</w:t>
            </w:r>
          </w:p>
          <w:p w:rsidR="00C51AEA" w:rsidRPr="004E64BD" w:rsidRDefault="00C51AEA" w:rsidP="004E64BD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Theme="majorHAnsi" w:hAnsiTheme="majorHAnsi" w:cs="Arial"/>
              </w:rPr>
            </w:pPr>
            <w:r w:rsidRPr="004E64BD">
              <w:rPr>
                <w:rFonts w:asciiTheme="majorHAnsi" w:hAnsiTheme="majorHAnsi" w:cs="Arial"/>
              </w:rPr>
              <w:t>Advantages of Cost accounting</w:t>
            </w:r>
          </w:p>
          <w:p w:rsidR="00C51AEA" w:rsidRPr="004E64BD" w:rsidRDefault="00C51AEA" w:rsidP="004E64BD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Theme="majorHAnsi" w:hAnsiTheme="majorHAnsi" w:cs="Arial"/>
              </w:rPr>
            </w:pPr>
            <w:r w:rsidRPr="004E64BD">
              <w:rPr>
                <w:rFonts w:asciiTheme="majorHAnsi" w:hAnsiTheme="majorHAnsi" w:cs="Arial"/>
              </w:rPr>
              <w:t>Importance of Cost accounting</w:t>
            </w:r>
          </w:p>
          <w:p w:rsidR="00C51AEA" w:rsidRPr="004E64BD" w:rsidRDefault="00C51AEA" w:rsidP="004E64BD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Theme="majorHAnsi" w:hAnsiTheme="majorHAnsi" w:cs="Arial"/>
              </w:rPr>
            </w:pPr>
            <w:r w:rsidRPr="004E64BD">
              <w:rPr>
                <w:rFonts w:asciiTheme="majorHAnsi" w:hAnsiTheme="majorHAnsi" w:cs="Arial"/>
              </w:rPr>
              <w:t>The Role of Cost accounting in the banks</w:t>
            </w:r>
          </w:p>
          <w:p w:rsidR="00C51AEA" w:rsidRPr="004E64BD" w:rsidRDefault="00C51AEA" w:rsidP="004E64BD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Theme="majorHAnsi" w:hAnsiTheme="majorHAnsi" w:cs="Arial"/>
              </w:rPr>
            </w:pPr>
            <w:r w:rsidRPr="004E64BD">
              <w:rPr>
                <w:rFonts w:asciiTheme="majorHAnsi" w:hAnsiTheme="majorHAnsi" w:cs="Arial"/>
              </w:rPr>
              <w:t>Objective of Cost accounting in the banks</w:t>
            </w:r>
          </w:p>
          <w:p w:rsidR="00C51AEA" w:rsidRPr="004E64BD" w:rsidRDefault="00C51AEA" w:rsidP="004E64BD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Theme="majorHAnsi" w:hAnsiTheme="majorHAnsi" w:cs="Arial"/>
              </w:rPr>
            </w:pPr>
            <w:r w:rsidRPr="004E64BD">
              <w:rPr>
                <w:rFonts w:asciiTheme="majorHAnsi" w:hAnsiTheme="majorHAnsi" w:cs="Arial"/>
              </w:rPr>
              <w:t>Comparison of Financial Accounting &amp; Cost Accounting</w:t>
            </w:r>
          </w:p>
          <w:p w:rsidR="00C51AEA" w:rsidRPr="004E64BD" w:rsidRDefault="00C51AEA" w:rsidP="004E64BD">
            <w:pPr>
              <w:rPr>
                <w:rtl/>
                <w:lang w:bidi="ar-IQ"/>
              </w:rPr>
            </w:pPr>
            <w:r w:rsidRPr="004E64BD">
              <w:rPr>
                <w:rFonts w:asciiTheme="majorHAnsi" w:hAnsiTheme="majorHAnsi" w:cs="Arial"/>
              </w:rPr>
              <w:t>Commonly Used Classifications of Manufacturing Costs</w:t>
            </w:r>
          </w:p>
        </w:tc>
        <w:tc>
          <w:tcPr>
            <w:tcW w:w="1843" w:type="dxa"/>
            <w:vMerge w:val="restart"/>
          </w:tcPr>
          <w:p w:rsidR="00C51AEA" w:rsidRPr="004E64BD" w:rsidRDefault="00C51AEA" w:rsidP="004E64BD">
            <w:pPr>
              <w:rPr>
                <w:rFonts w:asciiTheme="majorHAnsi" w:hAnsiTheme="majorHAnsi" w:cs="Arial"/>
              </w:rPr>
            </w:pPr>
            <w:r w:rsidRPr="004E64BD">
              <w:rPr>
                <w:rFonts w:asciiTheme="majorHAnsi" w:hAnsiTheme="majorHAnsi" w:cs="Arial"/>
              </w:rPr>
              <w:t>CHAPTER 1:</w:t>
            </w:r>
          </w:p>
          <w:p w:rsidR="00C51AEA" w:rsidRPr="004E64BD" w:rsidRDefault="00C51AEA" w:rsidP="004E64BD">
            <w:pPr>
              <w:rPr>
                <w:rFonts w:asciiTheme="majorHAnsi" w:hAnsiTheme="majorHAnsi" w:cs="Arial"/>
              </w:rPr>
            </w:pPr>
            <w:r w:rsidRPr="004E64BD">
              <w:rPr>
                <w:rFonts w:asciiTheme="majorHAnsi" w:hAnsiTheme="majorHAnsi" w:cs="Arial"/>
              </w:rPr>
              <w:t>Introduction to Cost Accounting</w:t>
            </w:r>
          </w:p>
          <w:p w:rsidR="00C51AEA" w:rsidRPr="004E64BD" w:rsidRDefault="00C51AEA" w:rsidP="004E64BD">
            <w:pPr>
              <w:jc w:val="right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C51AEA" w:rsidRPr="004E64BD" w:rsidRDefault="00C51AEA" w:rsidP="0005779B">
            <w:pPr>
              <w:bidi/>
              <w:jc w:val="center"/>
              <w:rPr>
                <w:rtl/>
                <w:lang w:bidi="ar-IQ"/>
              </w:rPr>
            </w:pPr>
            <w:r w:rsidRPr="004E64BD">
              <w:rPr>
                <w:rFonts w:hint="cs"/>
                <w:rtl/>
                <w:lang w:bidi="ar-IQ"/>
              </w:rPr>
              <w:t>القاعة الدراسية</w:t>
            </w:r>
          </w:p>
        </w:tc>
        <w:tc>
          <w:tcPr>
            <w:tcW w:w="954" w:type="dxa"/>
          </w:tcPr>
          <w:p w:rsidR="00C51AEA" w:rsidRPr="004E64BD" w:rsidRDefault="00C51AEA" w:rsidP="0005779B">
            <w:pPr>
              <w:bidi/>
              <w:jc w:val="center"/>
              <w:rPr>
                <w:rtl/>
                <w:lang w:bidi="ar-IQ"/>
              </w:rPr>
            </w:pPr>
            <w:r w:rsidRPr="004E64BD">
              <w:rPr>
                <w:rFonts w:hint="cs"/>
                <w:rtl/>
                <w:lang w:bidi="ar-IQ"/>
              </w:rPr>
              <w:t>الالتزام بالمقرر</w:t>
            </w:r>
          </w:p>
        </w:tc>
      </w:tr>
      <w:tr w:rsidR="00C51AEA" w:rsidTr="0005779B">
        <w:trPr>
          <w:trHeight w:val="547"/>
        </w:trPr>
        <w:tc>
          <w:tcPr>
            <w:tcW w:w="768" w:type="dxa"/>
          </w:tcPr>
          <w:p w:rsidR="00C51AEA" w:rsidRPr="004E64BD" w:rsidRDefault="00C51AEA" w:rsidP="00F940A8">
            <w:pPr>
              <w:pStyle w:val="ListParagraph"/>
              <w:numPr>
                <w:ilvl w:val="0"/>
                <w:numId w:val="5"/>
              </w:numPr>
              <w:bidi/>
              <w:rPr>
                <w:rtl/>
                <w:lang w:bidi="ar-IQ"/>
              </w:rPr>
            </w:pPr>
          </w:p>
        </w:tc>
        <w:tc>
          <w:tcPr>
            <w:tcW w:w="798" w:type="dxa"/>
          </w:tcPr>
          <w:p w:rsidR="00C51AEA" w:rsidRPr="004E64BD" w:rsidRDefault="00C51AEA" w:rsidP="00F940A8">
            <w:pPr>
              <w:bidi/>
              <w:jc w:val="center"/>
              <w:rPr>
                <w:rtl/>
                <w:lang w:bidi="ar-IQ"/>
              </w:rPr>
            </w:pPr>
            <w:r w:rsidRPr="004E64BD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4024" w:type="dxa"/>
            <w:vMerge/>
          </w:tcPr>
          <w:p w:rsidR="00C51AEA" w:rsidRPr="004E64BD" w:rsidRDefault="00C51AEA" w:rsidP="00F940A8">
            <w:pPr>
              <w:bidi/>
              <w:rPr>
                <w:rtl/>
                <w:lang w:bidi="ar-IQ"/>
              </w:rPr>
            </w:pPr>
          </w:p>
        </w:tc>
        <w:tc>
          <w:tcPr>
            <w:tcW w:w="1843" w:type="dxa"/>
            <w:vMerge/>
          </w:tcPr>
          <w:p w:rsidR="00C51AEA" w:rsidRPr="004E64BD" w:rsidRDefault="00C51AEA" w:rsidP="00F940A8">
            <w:pPr>
              <w:bidi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C51AEA" w:rsidRPr="004E64BD" w:rsidRDefault="00C51AEA" w:rsidP="0005779B">
            <w:pPr>
              <w:bidi/>
              <w:jc w:val="center"/>
              <w:rPr>
                <w:rtl/>
                <w:lang w:bidi="ar-IQ"/>
              </w:rPr>
            </w:pPr>
            <w:r w:rsidRPr="004E64BD">
              <w:rPr>
                <w:rFonts w:hint="cs"/>
                <w:rtl/>
                <w:lang w:bidi="ar-IQ"/>
              </w:rPr>
              <w:t>القاعة الدراسية</w:t>
            </w:r>
          </w:p>
        </w:tc>
        <w:tc>
          <w:tcPr>
            <w:tcW w:w="954" w:type="dxa"/>
          </w:tcPr>
          <w:p w:rsidR="00C51AEA" w:rsidRPr="004E64BD" w:rsidRDefault="00C51AEA" w:rsidP="0005779B">
            <w:pPr>
              <w:bidi/>
              <w:jc w:val="center"/>
              <w:rPr>
                <w:rtl/>
                <w:lang w:bidi="ar-IQ"/>
              </w:rPr>
            </w:pPr>
            <w:r w:rsidRPr="004E64BD">
              <w:rPr>
                <w:rFonts w:hint="cs"/>
                <w:rtl/>
                <w:lang w:bidi="ar-IQ"/>
              </w:rPr>
              <w:t>الالتزام بالمقرر</w:t>
            </w:r>
          </w:p>
        </w:tc>
      </w:tr>
      <w:tr w:rsidR="00C51AEA" w:rsidTr="0005779B">
        <w:trPr>
          <w:trHeight w:val="547"/>
        </w:trPr>
        <w:tc>
          <w:tcPr>
            <w:tcW w:w="768" w:type="dxa"/>
          </w:tcPr>
          <w:p w:rsidR="00C51AEA" w:rsidRPr="004E64BD" w:rsidRDefault="00C51AEA" w:rsidP="00F940A8">
            <w:pPr>
              <w:pStyle w:val="ListParagraph"/>
              <w:numPr>
                <w:ilvl w:val="0"/>
                <w:numId w:val="5"/>
              </w:numPr>
              <w:bidi/>
              <w:rPr>
                <w:rtl/>
                <w:lang w:bidi="ar-IQ"/>
              </w:rPr>
            </w:pPr>
          </w:p>
        </w:tc>
        <w:tc>
          <w:tcPr>
            <w:tcW w:w="798" w:type="dxa"/>
          </w:tcPr>
          <w:p w:rsidR="00C51AEA" w:rsidRPr="004E64BD" w:rsidRDefault="00C51AEA" w:rsidP="00F940A8">
            <w:pPr>
              <w:bidi/>
              <w:jc w:val="center"/>
              <w:rPr>
                <w:rtl/>
                <w:lang w:bidi="ar-IQ"/>
              </w:rPr>
            </w:pPr>
            <w:r w:rsidRPr="004E64BD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4024" w:type="dxa"/>
            <w:vMerge w:val="restart"/>
          </w:tcPr>
          <w:p w:rsidR="00C51AEA" w:rsidRPr="004E64BD" w:rsidRDefault="00C51AEA" w:rsidP="0005779B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asciiTheme="majorHAnsi" w:hAnsiTheme="majorHAnsi" w:cs="Arial"/>
              </w:rPr>
            </w:pPr>
            <w:r w:rsidRPr="004E64BD">
              <w:rPr>
                <w:rFonts w:asciiTheme="majorHAnsi" w:hAnsiTheme="majorHAnsi" w:cs="Arial"/>
              </w:rPr>
              <w:t xml:space="preserve">Classifications of Cost </w:t>
            </w:r>
          </w:p>
          <w:p w:rsidR="00C51AEA" w:rsidRPr="004E64BD" w:rsidRDefault="00C51AEA" w:rsidP="0005779B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asciiTheme="majorHAnsi" w:hAnsiTheme="majorHAnsi" w:cs="Arial"/>
              </w:rPr>
            </w:pPr>
            <w:r w:rsidRPr="004E64BD">
              <w:rPr>
                <w:rFonts w:asciiTheme="majorHAnsi" w:hAnsiTheme="majorHAnsi" w:cs="Arial"/>
              </w:rPr>
              <w:t>Materials: Controlling &amp; costing</w:t>
            </w:r>
          </w:p>
          <w:p w:rsidR="00C51AEA" w:rsidRPr="004E64BD" w:rsidRDefault="00C51AEA" w:rsidP="0005779B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asciiTheme="majorHAnsi" w:hAnsiTheme="majorHAnsi" w:cs="Arial"/>
              </w:rPr>
            </w:pPr>
            <w:r w:rsidRPr="004E64BD">
              <w:rPr>
                <w:rFonts w:asciiTheme="majorHAnsi" w:hAnsiTheme="majorHAnsi" w:cs="Arial"/>
              </w:rPr>
              <w:t>The economic order Quantity Formula</w:t>
            </w:r>
          </w:p>
          <w:p w:rsidR="00C51AEA" w:rsidRPr="004E64BD" w:rsidRDefault="00C51AEA" w:rsidP="0005779B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asciiTheme="majorHAnsi" w:hAnsiTheme="majorHAnsi" w:cs="Arial"/>
              </w:rPr>
            </w:pPr>
            <w:r w:rsidRPr="004E64BD">
              <w:rPr>
                <w:rFonts w:asciiTheme="majorHAnsi" w:hAnsiTheme="majorHAnsi" w:cs="Arial"/>
              </w:rPr>
              <w:t>Inventory Evaluation Methods: FIFO, LIFO &amp; Average costing</w:t>
            </w:r>
          </w:p>
          <w:p w:rsidR="00C51AEA" w:rsidRPr="004E64BD" w:rsidRDefault="00C51AEA" w:rsidP="0005779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</w:rPr>
            </w:pPr>
            <w:r w:rsidRPr="004E64BD">
              <w:rPr>
                <w:rFonts w:asciiTheme="majorHAnsi" w:hAnsiTheme="majorHAnsi" w:cs="Arial"/>
              </w:rPr>
              <w:t>First-in, First-out (FIFO) costing</w:t>
            </w:r>
          </w:p>
          <w:p w:rsidR="00C51AEA" w:rsidRPr="004E64BD" w:rsidRDefault="00C51AEA" w:rsidP="0005779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</w:rPr>
            </w:pPr>
            <w:r w:rsidRPr="004E64BD">
              <w:rPr>
                <w:rFonts w:asciiTheme="majorHAnsi" w:hAnsiTheme="majorHAnsi" w:cs="Arial"/>
              </w:rPr>
              <w:t>Last-in, First- out (LIFO) costing</w:t>
            </w:r>
          </w:p>
          <w:p w:rsidR="00C51AEA" w:rsidRPr="004E64BD" w:rsidRDefault="00C51AEA" w:rsidP="0005779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</w:rPr>
            </w:pPr>
            <w:r w:rsidRPr="004E64BD">
              <w:rPr>
                <w:rFonts w:asciiTheme="majorHAnsi" w:hAnsiTheme="majorHAnsi" w:cs="Arial"/>
              </w:rPr>
              <w:t xml:space="preserve">Average costing </w:t>
            </w:r>
          </w:p>
          <w:p w:rsidR="00C51AEA" w:rsidRPr="004E64BD" w:rsidRDefault="00C51AEA" w:rsidP="0005779B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asciiTheme="majorHAnsi" w:hAnsiTheme="majorHAnsi" w:cs="Arial"/>
              </w:rPr>
            </w:pPr>
            <w:proofErr w:type="spellStart"/>
            <w:r w:rsidRPr="004E64BD">
              <w:rPr>
                <w:rFonts w:asciiTheme="majorHAnsi" w:hAnsiTheme="majorHAnsi" w:cs="Arial"/>
              </w:rPr>
              <w:t>Labor</w:t>
            </w:r>
            <w:proofErr w:type="spellEnd"/>
            <w:r w:rsidRPr="004E64BD">
              <w:rPr>
                <w:rFonts w:asciiTheme="majorHAnsi" w:hAnsiTheme="majorHAnsi" w:cs="Arial"/>
              </w:rPr>
              <w:t>: Controlling &amp; Accounting for Costs</w:t>
            </w:r>
          </w:p>
          <w:p w:rsidR="00C51AEA" w:rsidRPr="0005779B" w:rsidRDefault="00C51AEA" w:rsidP="0005779B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asciiTheme="majorHAnsi" w:hAnsiTheme="majorHAnsi" w:cs="Arial"/>
                <w:rtl/>
              </w:rPr>
            </w:pPr>
            <w:r w:rsidRPr="004E64BD">
              <w:rPr>
                <w:rFonts w:asciiTheme="majorHAnsi" w:hAnsiTheme="majorHAnsi" w:cs="Arial"/>
              </w:rPr>
              <w:t>Factory Overhead: Controlling &amp; accounting for Costs</w:t>
            </w:r>
          </w:p>
        </w:tc>
        <w:tc>
          <w:tcPr>
            <w:tcW w:w="1843" w:type="dxa"/>
            <w:vMerge w:val="restart"/>
          </w:tcPr>
          <w:p w:rsidR="00C51AEA" w:rsidRPr="004E64BD" w:rsidRDefault="00C51AEA" w:rsidP="0005779B">
            <w:pPr>
              <w:rPr>
                <w:rFonts w:asciiTheme="majorHAnsi" w:hAnsiTheme="majorHAnsi" w:cs="Arial"/>
                <w:rtl/>
              </w:rPr>
            </w:pPr>
            <w:r w:rsidRPr="004E64BD">
              <w:rPr>
                <w:rFonts w:asciiTheme="majorHAnsi" w:hAnsiTheme="majorHAnsi" w:cs="Arial"/>
              </w:rPr>
              <w:t>CHAPTER 2: Planning &amp; Control of Cost elements</w:t>
            </w:r>
          </w:p>
        </w:tc>
        <w:tc>
          <w:tcPr>
            <w:tcW w:w="992" w:type="dxa"/>
          </w:tcPr>
          <w:p w:rsidR="00C51AEA" w:rsidRPr="004E64BD" w:rsidRDefault="00C51AEA" w:rsidP="0005779B">
            <w:pPr>
              <w:bidi/>
              <w:jc w:val="center"/>
              <w:rPr>
                <w:rtl/>
                <w:lang w:bidi="ar-IQ"/>
              </w:rPr>
            </w:pPr>
            <w:r w:rsidRPr="004E64BD">
              <w:rPr>
                <w:rFonts w:hint="cs"/>
                <w:rtl/>
                <w:lang w:bidi="ar-IQ"/>
              </w:rPr>
              <w:t>القاعة الدراسية</w:t>
            </w:r>
          </w:p>
        </w:tc>
        <w:tc>
          <w:tcPr>
            <w:tcW w:w="954" w:type="dxa"/>
          </w:tcPr>
          <w:p w:rsidR="00C51AEA" w:rsidRPr="004E64BD" w:rsidRDefault="00C51AEA" w:rsidP="0005779B">
            <w:pPr>
              <w:bidi/>
              <w:jc w:val="center"/>
              <w:rPr>
                <w:rtl/>
                <w:lang w:bidi="ar-IQ"/>
              </w:rPr>
            </w:pPr>
            <w:r w:rsidRPr="004E64BD">
              <w:rPr>
                <w:rFonts w:hint="cs"/>
                <w:rtl/>
                <w:lang w:bidi="ar-IQ"/>
              </w:rPr>
              <w:t>الالتزام بالمقرر</w:t>
            </w:r>
          </w:p>
        </w:tc>
      </w:tr>
      <w:tr w:rsidR="00C51AEA" w:rsidTr="0005779B">
        <w:trPr>
          <w:trHeight w:val="2984"/>
        </w:trPr>
        <w:tc>
          <w:tcPr>
            <w:tcW w:w="768" w:type="dxa"/>
          </w:tcPr>
          <w:p w:rsidR="00C51AEA" w:rsidRPr="004E64BD" w:rsidRDefault="00C51AEA" w:rsidP="00F940A8">
            <w:pPr>
              <w:pStyle w:val="ListParagraph"/>
              <w:numPr>
                <w:ilvl w:val="0"/>
                <w:numId w:val="5"/>
              </w:numPr>
              <w:bidi/>
              <w:rPr>
                <w:rtl/>
                <w:lang w:bidi="ar-IQ"/>
              </w:rPr>
            </w:pPr>
          </w:p>
        </w:tc>
        <w:tc>
          <w:tcPr>
            <w:tcW w:w="798" w:type="dxa"/>
          </w:tcPr>
          <w:p w:rsidR="00C51AEA" w:rsidRPr="004E64BD" w:rsidRDefault="00C51AEA" w:rsidP="00F940A8">
            <w:pPr>
              <w:bidi/>
              <w:jc w:val="center"/>
              <w:rPr>
                <w:rtl/>
                <w:lang w:bidi="ar-IQ"/>
              </w:rPr>
            </w:pPr>
            <w:r w:rsidRPr="004E64BD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4024" w:type="dxa"/>
            <w:vMerge/>
          </w:tcPr>
          <w:p w:rsidR="00C51AEA" w:rsidRPr="004E64BD" w:rsidRDefault="00C51AEA" w:rsidP="00F940A8">
            <w:pPr>
              <w:bidi/>
              <w:rPr>
                <w:rtl/>
                <w:lang w:bidi="ar-IQ"/>
              </w:rPr>
            </w:pPr>
          </w:p>
        </w:tc>
        <w:tc>
          <w:tcPr>
            <w:tcW w:w="1843" w:type="dxa"/>
            <w:vMerge/>
          </w:tcPr>
          <w:p w:rsidR="00C51AEA" w:rsidRPr="004E64BD" w:rsidRDefault="00C51AEA" w:rsidP="00F940A8">
            <w:pPr>
              <w:bidi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C51AEA" w:rsidRPr="004E64BD" w:rsidRDefault="00C51AEA" w:rsidP="0005779B">
            <w:pPr>
              <w:bidi/>
              <w:jc w:val="center"/>
              <w:rPr>
                <w:rtl/>
                <w:lang w:bidi="ar-IQ"/>
              </w:rPr>
            </w:pPr>
            <w:r w:rsidRPr="004E64BD">
              <w:rPr>
                <w:rFonts w:hint="cs"/>
                <w:rtl/>
                <w:lang w:bidi="ar-IQ"/>
              </w:rPr>
              <w:t>القاعة الدراسية</w:t>
            </w:r>
          </w:p>
        </w:tc>
        <w:tc>
          <w:tcPr>
            <w:tcW w:w="954" w:type="dxa"/>
          </w:tcPr>
          <w:p w:rsidR="00C51AEA" w:rsidRPr="004E64BD" w:rsidRDefault="00C51AEA" w:rsidP="0005779B">
            <w:pPr>
              <w:bidi/>
              <w:jc w:val="center"/>
              <w:rPr>
                <w:rtl/>
                <w:lang w:bidi="ar-IQ"/>
              </w:rPr>
            </w:pPr>
            <w:r w:rsidRPr="004E64BD">
              <w:rPr>
                <w:rFonts w:hint="cs"/>
                <w:rtl/>
                <w:lang w:bidi="ar-IQ"/>
              </w:rPr>
              <w:t>الالتزام بالمقرر</w:t>
            </w:r>
          </w:p>
        </w:tc>
      </w:tr>
      <w:tr w:rsidR="00C51AEA" w:rsidTr="00E25AE1">
        <w:trPr>
          <w:trHeight w:val="688"/>
        </w:trPr>
        <w:tc>
          <w:tcPr>
            <w:tcW w:w="768" w:type="dxa"/>
          </w:tcPr>
          <w:p w:rsidR="00C51AEA" w:rsidRPr="004E64BD" w:rsidRDefault="00C51AEA" w:rsidP="00C51AEA">
            <w:pPr>
              <w:pStyle w:val="ListParagraph"/>
              <w:numPr>
                <w:ilvl w:val="0"/>
                <w:numId w:val="5"/>
              </w:numPr>
              <w:bidi/>
              <w:rPr>
                <w:rtl/>
                <w:lang w:bidi="ar-IQ"/>
              </w:rPr>
            </w:pPr>
          </w:p>
        </w:tc>
        <w:tc>
          <w:tcPr>
            <w:tcW w:w="798" w:type="dxa"/>
          </w:tcPr>
          <w:p w:rsidR="00C51AEA" w:rsidRPr="004E64BD" w:rsidRDefault="00C51AEA" w:rsidP="00C51AEA">
            <w:pPr>
              <w:bidi/>
              <w:jc w:val="center"/>
              <w:rPr>
                <w:rtl/>
                <w:lang w:bidi="ar-IQ"/>
              </w:rPr>
            </w:pPr>
            <w:r w:rsidRPr="004E64BD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5867" w:type="dxa"/>
            <w:gridSpan w:val="2"/>
          </w:tcPr>
          <w:p w:rsidR="00C51AEA" w:rsidRPr="004E64BD" w:rsidRDefault="00C51AEA" w:rsidP="00C51AEA">
            <w:pPr>
              <w:jc w:val="center"/>
              <w:rPr>
                <w:rtl/>
                <w:lang w:bidi="ar-IQ"/>
              </w:rPr>
            </w:pPr>
            <w:r w:rsidRPr="004E64BD">
              <w:rPr>
                <w:lang w:bidi="ar-IQ"/>
              </w:rPr>
              <w:t>first examination</w:t>
            </w:r>
          </w:p>
        </w:tc>
        <w:tc>
          <w:tcPr>
            <w:tcW w:w="992" w:type="dxa"/>
          </w:tcPr>
          <w:p w:rsidR="00C51AEA" w:rsidRPr="004E64BD" w:rsidRDefault="00C51AEA" w:rsidP="0005779B">
            <w:pPr>
              <w:bidi/>
              <w:jc w:val="center"/>
              <w:rPr>
                <w:rtl/>
                <w:lang w:bidi="ar-IQ"/>
              </w:rPr>
            </w:pPr>
            <w:r w:rsidRPr="004E64BD">
              <w:rPr>
                <w:rFonts w:hint="cs"/>
                <w:rtl/>
                <w:lang w:bidi="ar-IQ"/>
              </w:rPr>
              <w:t>القاعة الدراسية</w:t>
            </w:r>
          </w:p>
        </w:tc>
        <w:tc>
          <w:tcPr>
            <w:tcW w:w="954" w:type="dxa"/>
          </w:tcPr>
          <w:p w:rsidR="00C51AEA" w:rsidRPr="004E64BD" w:rsidRDefault="00C51AEA" w:rsidP="0005779B">
            <w:pPr>
              <w:bidi/>
              <w:jc w:val="center"/>
              <w:rPr>
                <w:rtl/>
                <w:lang w:bidi="ar-IQ"/>
              </w:rPr>
            </w:pPr>
            <w:r w:rsidRPr="004E64BD">
              <w:rPr>
                <w:rFonts w:hint="cs"/>
                <w:rtl/>
                <w:lang w:bidi="ar-IQ"/>
              </w:rPr>
              <w:t>الالتزام بالمقرر</w:t>
            </w:r>
          </w:p>
        </w:tc>
      </w:tr>
      <w:tr w:rsidR="00C51AEA" w:rsidTr="0005779B">
        <w:trPr>
          <w:trHeight w:val="547"/>
        </w:trPr>
        <w:tc>
          <w:tcPr>
            <w:tcW w:w="768" w:type="dxa"/>
          </w:tcPr>
          <w:p w:rsidR="00C51AEA" w:rsidRPr="004E64BD" w:rsidRDefault="00C51AEA" w:rsidP="00C51AEA">
            <w:pPr>
              <w:pStyle w:val="ListParagraph"/>
              <w:numPr>
                <w:ilvl w:val="0"/>
                <w:numId w:val="5"/>
              </w:numPr>
              <w:bidi/>
              <w:rPr>
                <w:rtl/>
                <w:lang w:bidi="ar-IQ"/>
              </w:rPr>
            </w:pPr>
          </w:p>
        </w:tc>
        <w:tc>
          <w:tcPr>
            <w:tcW w:w="798" w:type="dxa"/>
          </w:tcPr>
          <w:p w:rsidR="00C51AEA" w:rsidRPr="004E64BD" w:rsidRDefault="00C51AEA" w:rsidP="00C51AEA">
            <w:pPr>
              <w:bidi/>
              <w:jc w:val="center"/>
              <w:rPr>
                <w:rtl/>
                <w:lang w:bidi="ar-IQ"/>
              </w:rPr>
            </w:pPr>
            <w:r w:rsidRPr="004E64BD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4024" w:type="dxa"/>
            <w:vMerge w:val="restart"/>
          </w:tcPr>
          <w:p w:rsidR="00C51AEA" w:rsidRPr="004E64BD" w:rsidRDefault="00C51AEA" w:rsidP="00C51AEA">
            <w:pPr>
              <w:pStyle w:val="ListParagraph"/>
              <w:numPr>
                <w:ilvl w:val="0"/>
                <w:numId w:val="9"/>
              </w:numPr>
              <w:ind w:left="357" w:hanging="357"/>
              <w:jc w:val="lowKashida"/>
              <w:rPr>
                <w:rFonts w:asciiTheme="majorHAnsi" w:hAnsiTheme="majorHAnsi" w:cs="Arial"/>
              </w:rPr>
            </w:pPr>
            <w:r w:rsidRPr="004E64BD">
              <w:rPr>
                <w:rFonts w:asciiTheme="majorHAnsi" w:hAnsiTheme="majorHAnsi" w:cs="Arial"/>
              </w:rPr>
              <w:t>Plant Wide Allocation Method</w:t>
            </w:r>
          </w:p>
          <w:p w:rsidR="00C51AEA" w:rsidRPr="004E64BD" w:rsidRDefault="00C51AEA" w:rsidP="00C51AEA">
            <w:pPr>
              <w:pStyle w:val="ListParagraph"/>
              <w:numPr>
                <w:ilvl w:val="0"/>
                <w:numId w:val="9"/>
              </w:numPr>
              <w:ind w:left="357" w:hanging="357"/>
              <w:jc w:val="lowKashida"/>
              <w:rPr>
                <w:rFonts w:asciiTheme="majorHAnsi" w:hAnsiTheme="majorHAnsi" w:cs="Arial"/>
              </w:rPr>
            </w:pPr>
            <w:r w:rsidRPr="004E64BD">
              <w:rPr>
                <w:rFonts w:asciiTheme="majorHAnsi" w:hAnsiTheme="majorHAnsi" w:cs="Arial"/>
              </w:rPr>
              <w:t>The direct Method</w:t>
            </w:r>
          </w:p>
          <w:p w:rsidR="00C51AEA" w:rsidRPr="004E64BD" w:rsidRDefault="00C51AEA" w:rsidP="00C51AEA">
            <w:pPr>
              <w:pStyle w:val="ListParagraph"/>
              <w:numPr>
                <w:ilvl w:val="0"/>
                <w:numId w:val="9"/>
              </w:numPr>
              <w:ind w:left="357" w:hanging="357"/>
              <w:jc w:val="lowKashida"/>
              <w:rPr>
                <w:rtl/>
                <w:lang w:bidi="ar-IQ"/>
              </w:rPr>
            </w:pPr>
            <w:r w:rsidRPr="004E64BD">
              <w:rPr>
                <w:rFonts w:asciiTheme="majorHAnsi" w:hAnsiTheme="majorHAnsi" w:cs="Arial"/>
              </w:rPr>
              <w:t>Algebraic Method</w:t>
            </w:r>
          </w:p>
        </w:tc>
        <w:tc>
          <w:tcPr>
            <w:tcW w:w="1843" w:type="dxa"/>
            <w:vMerge w:val="restart"/>
          </w:tcPr>
          <w:p w:rsidR="00C51AEA" w:rsidRPr="004E64BD" w:rsidRDefault="00C51AEA" w:rsidP="00C51AEA">
            <w:pPr>
              <w:jc w:val="lowKashida"/>
              <w:rPr>
                <w:rFonts w:asciiTheme="majorHAnsi" w:hAnsiTheme="majorHAnsi" w:cs="Arial"/>
                <w:rtl/>
              </w:rPr>
            </w:pPr>
            <w:r w:rsidRPr="004E64BD">
              <w:rPr>
                <w:rFonts w:asciiTheme="majorHAnsi" w:hAnsiTheme="majorHAnsi" w:cs="Arial"/>
              </w:rPr>
              <w:t xml:space="preserve">CHAPTER 3: </w:t>
            </w:r>
          </w:p>
          <w:p w:rsidR="00C51AEA" w:rsidRPr="004E64BD" w:rsidRDefault="00C51AEA" w:rsidP="00C51AEA">
            <w:pPr>
              <w:jc w:val="lowKashida"/>
              <w:rPr>
                <w:rFonts w:asciiTheme="majorHAnsi" w:hAnsiTheme="majorHAnsi" w:cs="Arial"/>
              </w:rPr>
            </w:pPr>
            <w:r w:rsidRPr="004E64BD">
              <w:rPr>
                <w:rFonts w:asciiTheme="majorHAnsi" w:hAnsiTheme="majorHAnsi" w:cs="Arial"/>
              </w:rPr>
              <w:t>Factory Overhand</w:t>
            </w:r>
            <w:r w:rsidRPr="004E64BD">
              <w:rPr>
                <w:rFonts w:asciiTheme="majorHAnsi" w:hAnsiTheme="majorHAnsi" w:cs="Arial" w:hint="cs"/>
                <w:rtl/>
              </w:rPr>
              <w:t xml:space="preserve"> </w:t>
            </w:r>
          </w:p>
          <w:p w:rsidR="00C51AEA" w:rsidRPr="004E64BD" w:rsidRDefault="00C51AEA" w:rsidP="00C51AEA">
            <w:pPr>
              <w:jc w:val="lowKashida"/>
              <w:rPr>
                <w:rFonts w:asciiTheme="majorHAnsi" w:hAnsiTheme="majorHAnsi" w:cs="Arial"/>
                <w:rtl/>
              </w:rPr>
            </w:pPr>
            <w:r w:rsidRPr="004E64BD">
              <w:rPr>
                <w:rFonts w:asciiTheme="majorHAnsi" w:hAnsiTheme="majorHAnsi" w:cs="Arial"/>
              </w:rPr>
              <w:t>Departmentalization:</w:t>
            </w:r>
          </w:p>
          <w:p w:rsidR="00C51AEA" w:rsidRPr="004E64BD" w:rsidRDefault="00C51AEA" w:rsidP="00C51AEA">
            <w:pPr>
              <w:jc w:val="lowKashida"/>
              <w:rPr>
                <w:rFonts w:asciiTheme="majorHAnsi" w:hAnsiTheme="majorHAnsi" w:cs="Arial"/>
                <w:rtl/>
              </w:rPr>
            </w:pPr>
          </w:p>
        </w:tc>
        <w:tc>
          <w:tcPr>
            <w:tcW w:w="992" w:type="dxa"/>
          </w:tcPr>
          <w:p w:rsidR="00C51AEA" w:rsidRPr="004E64BD" w:rsidRDefault="00C51AEA" w:rsidP="0005779B">
            <w:pPr>
              <w:bidi/>
              <w:jc w:val="center"/>
              <w:rPr>
                <w:rtl/>
                <w:lang w:bidi="ar-IQ"/>
              </w:rPr>
            </w:pPr>
            <w:r w:rsidRPr="004E64BD">
              <w:rPr>
                <w:rFonts w:hint="cs"/>
                <w:rtl/>
                <w:lang w:bidi="ar-IQ"/>
              </w:rPr>
              <w:t>القاعة الدراسية</w:t>
            </w:r>
          </w:p>
        </w:tc>
        <w:tc>
          <w:tcPr>
            <w:tcW w:w="954" w:type="dxa"/>
          </w:tcPr>
          <w:p w:rsidR="00C51AEA" w:rsidRPr="004E64BD" w:rsidRDefault="00C51AEA" w:rsidP="0005779B">
            <w:pPr>
              <w:bidi/>
              <w:jc w:val="center"/>
              <w:rPr>
                <w:rtl/>
                <w:lang w:bidi="ar-IQ"/>
              </w:rPr>
            </w:pPr>
            <w:r w:rsidRPr="004E64BD">
              <w:rPr>
                <w:rFonts w:hint="cs"/>
                <w:rtl/>
                <w:lang w:bidi="ar-IQ"/>
              </w:rPr>
              <w:t>الالتزام بالمقرر</w:t>
            </w:r>
          </w:p>
        </w:tc>
      </w:tr>
      <w:tr w:rsidR="00C51AEA" w:rsidTr="00E25AE1">
        <w:trPr>
          <w:trHeight w:val="760"/>
        </w:trPr>
        <w:tc>
          <w:tcPr>
            <w:tcW w:w="768" w:type="dxa"/>
          </w:tcPr>
          <w:p w:rsidR="00C51AEA" w:rsidRPr="004E64BD" w:rsidRDefault="00C51AEA" w:rsidP="00C51AEA">
            <w:pPr>
              <w:pStyle w:val="ListParagraph"/>
              <w:numPr>
                <w:ilvl w:val="0"/>
                <w:numId w:val="5"/>
              </w:numPr>
              <w:bidi/>
              <w:rPr>
                <w:rtl/>
                <w:lang w:bidi="ar-IQ"/>
              </w:rPr>
            </w:pPr>
          </w:p>
        </w:tc>
        <w:tc>
          <w:tcPr>
            <w:tcW w:w="798" w:type="dxa"/>
          </w:tcPr>
          <w:p w:rsidR="00C51AEA" w:rsidRPr="004E64BD" w:rsidRDefault="00C51AEA" w:rsidP="00C51AEA">
            <w:pPr>
              <w:bidi/>
              <w:jc w:val="center"/>
              <w:rPr>
                <w:rtl/>
                <w:lang w:bidi="ar-IQ"/>
              </w:rPr>
            </w:pPr>
            <w:r w:rsidRPr="004E64BD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4024" w:type="dxa"/>
            <w:vMerge/>
          </w:tcPr>
          <w:p w:rsidR="00C51AEA" w:rsidRPr="004E64BD" w:rsidRDefault="00C51AEA" w:rsidP="00C51AEA">
            <w:pPr>
              <w:bidi/>
              <w:rPr>
                <w:rtl/>
                <w:lang w:bidi="ar-IQ"/>
              </w:rPr>
            </w:pPr>
          </w:p>
        </w:tc>
        <w:tc>
          <w:tcPr>
            <w:tcW w:w="1843" w:type="dxa"/>
            <w:vMerge/>
          </w:tcPr>
          <w:p w:rsidR="00C51AEA" w:rsidRPr="004E64BD" w:rsidRDefault="00C51AEA" w:rsidP="00C51AEA">
            <w:pPr>
              <w:bidi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C51AEA" w:rsidRPr="004E64BD" w:rsidRDefault="00C51AEA" w:rsidP="0005779B">
            <w:pPr>
              <w:bidi/>
              <w:jc w:val="center"/>
              <w:rPr>
                <w:rtl/>
                <w:lang w:bidi="ar-IQ"/>
              </w:rPr>
            </w:pPr>
            <w:r w:rsidRPr="004E64BD">
              <w:rPr>
                <w:rFonts w:hint="cs"/>
                <w:rtl/>
                <w:lang w:bidi="ar-IQ"/>
              </w:rPr>
              <w:t>القاعة الدراسية</w:t>
            </w:r>
          </w:p>
        </w:tc>
        <w:tc>
          <w:tcPr>
            <w:tcW w:w="954" w:type="dxa"/>
          </w:tcPr>
          <w:p w:rsidR="00C51AEA" w:rsidRPr="004E64BD" w:rsidRDefault="00C51AEA" w:rsidP="0005779B">
            <w:pPr>
              <w:bidi/>
              <w:jc w:val="center"/>
              <w:rPr>
                <w:rtl/>
                <w:lang w:bidi="ar-IQ"/>
              </w:rPr>
            </w:pPr>
            <w:r w:rsidRPr="004E64BD">
              <w:rPr>
                <w:rFonts w:hint="cs"/>
                <w:rtl/>
                <w:lang w:bidi="ar-IQ"/>
              </w:rPr>
              <w:t>الالتزام بالمقرر</w:t>
            </w:r>
          </w:p>
        </w:tc>
      </w:tr>
      <w:tr w:rsidR="00C51AEA" w:rsidTr="00E25AE1">
        <w:trPr>
          <w:trHeight w:val="612"/>
        </w:trPr>
        <w:tc>
          <w:tcPr>
            <w:tcW w:w="768" w:type="dxa"/>
          </w:tcPr>
          <w:p w:rsidR="00C51AEA" w:rsidRPr="004E64BD" w:rsidRDefault="00C51AEA" w:rsidP="00C51AEA">
            <w:pPr>
              <w:pStyle w:val="ListParagraph"/>
              <w:numPr>
                <w:ilvl w:val="0"/>
                <w:numId w:val="5"/>
              </w:numPr>
              <w:bidi/>
              <w:rPr>
                <w:rtl/>
                <w:lang w:bidi="ar-IQ"/>
              </w:rPr>
            </w:pPr>
          </w:p>
        </w:tc>
        <w:tc>
          <w:tcPr>
            <w:tcW w:w="798" w:type="dxa"/>
          </w:tcPr>
          <w:p w:rsidR="00C51AEA" w:rsidRPr="004E64BD" w:rsidRDefault="00C51AEA" w:rsidP="00C51AEA">
            <w:pPr>
              <w:bidi/>
              <w:jc w:val="center"/>
              <w:rPr>
                <w:rtl/>
                <w:lang w:bidi="ar-IQ"/>
              </w:rPr>
            </w:pPr>
            <w:r w:rsidRPr="004E64BD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4024" w:type="dxa"/>
            <w:vMerge/>
          </w:tcPr>
          <w:p w:rsidR="00C51AEA" w:rsidRPr="004E64BD" w:rsidRDefault="00C51AEA" w:rsidP="00C51AEA">
            <w:pPr>
              <w:bidi/>
              <w:rPr>
                <w:rtl/>
                <w:lang w:bidi="ar-IQ"/>
              </w:rPr>
            </w:pPr>
          </w:p>
        </w:tc>
        <w:tc>
          <w:tcPr>
            <w:tcW w:w="1843" w:type="dxa"/>
            <w:vMerge/>
          </w:tcPr>
          <w:p w:rsidR="00C51AEA" w:rsidRPr="004E64BD" w:rsidRDefault="00C51AEA" w:rsidP="00C51AEA">
            <w:pPr>
              <w:bidi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C51AEA" w:rsidRPr="004E64BD" w:rsidRDefault="00C51AEA" w:rsidP="0005779B">
            <w:pPr>
              <w:bidi/>
              <w:jc w:val="center"/>
              <w:rPr>
                <w:rtl/>
                <w:lang w:bidi="ar-IQ"/>
              </w:rPr>
            </w:pPr>
            <w:r w:rsidRPr="004E64BD">
              <w:rPr>
                <w:rFonts w:hint="cs"/>
                <w:rtl/>
                <w:lang w:bidi="ar-IQ"/>
              </w:rPr>
              <w:t>القاعة الدراسية</w:t>
            </w:r>
          </w:p>
        </w:tc>
        <w:tc>
          <w:tcPr>
            <w:tcW w:w="954" w:type="dxa"/>
          </w:tcPr>
          <w:p w:rsidR="00C51AEA" w:rsidRPr="004E64BD" w:rsidRDefault="00C51AEA" w:rsidP="0005779B">
            <w:pPr>
              <w:bidi/>
              <w:jc w:val="center"/>
              <w:rPr>
                <w:rtl/>
                <w:lang w:bidi="ar-IQ"/>
              </w:rPr>
            </w:pPr>
            <w:r w:rsidRPr="004E64BD">
              <w:rPr>
                <w:rFonts w:hint="cs"/>
                <w:rtl/>
                <w:lang w:bidi="ar-IQ"/>
              </w:rPr>
              <w:t>الالتزام بالمقرر</w:t>
            </w:r>
          </w:p>
        </w:tc>
      </w:tr>
      <w:tr w:rsidR="00C51AEA" w:rsidTr="00E25AE1">
        <w:trPr>
          <w:trHeight w:val="620"/>
        </w:trPr>
        <w:tc>
          <w:tcPr>
            <w:tcW w:w="768" w:type="dxa"/>
          </w:tcPr>
          <w:p w:rsidR="00C51AEA" w:rsidRPr="004E64BD" w:rsidRDefault="00C51AEA" w:rsidP="00C51AEA">
            <w:pPr>
              <w:pStyle w:val="ListParagraph"/>
              <w:numPr>
                <w:ilvl w:val="0"/>
                <w:numId w:val="5"/>
              </w:numPr>
              <w:bidi/>
              <w:rPr>
                <w:rtl/>
                <w:lang w:bidi="ar-IQ"/>
              </w:rPr>
            </w:pPr>
          </w:p>
        </w:tc>
        <w:tc>
          <w:tcPr>
            <w:tcW w:w="798" w:type="dxa"/>
          </w:tcPr>
          <w:p w:rsidR="00C51AEA" w:rsidRPr="004E64BD" w:rsidRDefault="00C51AEA" w:rsidP="00C51AEA">
            <w:pPr>
              <w:bidi/>
              <w:jc w:val="center"/>
              <w:rPr>
                <w:rtl/>
                <w:lang w:bidi="ar-IQ"/>
              </w:rPr>
            </w:pPr>
            <w:r w:rsidRPr="004E64BD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4024" w:type="dxa"/>
            <w:vMerge/>
          </w:tcPr>
          <w:p w:rsidR="00C51AEA" w:rsidRPr="004E64BD" w:rsidRDefault="00C51AEA" w:rsidP="00C51AEA">
            <w:pPr>
              <w:bidi/>
              <w:rPr>
                <w:rtl/>
                <w:lang w:bidi="ar-IQ"/>
              </w:rPr>
            </w:pPr>
          </w:p>
        </w:tc>
        <w:tc>
          <w:tcPr>
            <w:tcW w:w="1843" w:type="dxa"/>
            <w:vMerge/>
          </w:tcPr>
          <w:p w:rsidR="00C51AEA" w:rsidRPr="004E64BD" w:rsidRDefault="00C51AEA" w:rsidP="00C51AEA">
            <w:pPr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C51AEA" w:rsidRPr="004E64BD" w:rsidRDefault="00C51AEA" w:rsidP="0005779B">
            <w:pPr>
              <w:bidi/>
              <w:jc w:val="center"/>
              <w:rPr>
                <w:rtl/>
                <w:lang w:bidi="ar-IQ"/>
              </w:rPr>
            </w:pPr>
            <w:r w:rsidRPr="004E64BD">
              <w:rPr>
                <w:rFonts w:hint="cs"/>
                <w:rtl/>
                <w:lang w:bidi="ar-IQ"/>
              </w:rPr>
              <w:t>القاعة الدراسية</w:t>
            </w:r>
          </w:p>
        </w:tc>
        <w:tc>
          <w:tcPr>
            <w:tcW w:w="954" w:type="dxa"/>
          </w:tcPr>
          <w:p w:rsidR="00C51AEA" w:rsidRPr="004E64BD" w:rsidRDefault="00C51AEA" w:rsidP="0005779B">
            <w:pPr>
              <w:bidi/>
              <w:jc w:val="center"/>
              <w:rPr>
                <w:rtl/>
                <w:lang w:bidi="ar-IQ"/>
              </w:rPr>
            </w:pPr>
            <w:r w:rsidRPr="004E64BD">
              <w:rPr>
                <w:rFonts w:hint="cs"/>
                <w:rtl/>
                <w:lang w:bidi="ar-IQ"/>
              </w:rPr>
              <w:t>الالتزام بالمقرر</w:t>
            </w:r>
          </w:p>
        </w:tc>
      </w:tr>
      <w:tr w:rsidR="00C51AEA" w:rsidTr="0005779B">
        <w:trPr>
          <w:trHeight w:val="547"/>
        </w:trPr>
        <w:tc>
          <w:tcPr>
            <w:tcW w:w="768" w:type="dxa"/>
          </w:tcPr>
          <w:p w:rsidR="00C51AEA" w:rsidRPr="004E64BD" w:rsidRDefault="00C51AEA" w:rsidP="00C51AEA">
            <w:pPr>
              <w:pStyle w:val="ListParagraph"/>
              <w:numPr>
                <w:ilvl w:val="0"/>
                <w:numId w:val="5"/>
              </w:numPr>
              <w:bidi/>
              <w:rPr>
                <w:rtl/>
                <w:lang w:bidi="ar-IQ"/>
              </w:rPr>
            </w:pPr>
          </w:p>
        </w:tc>
        <w:tc>
          <w:tcPr>
            <w:tcW w:w="798" w:type="dxa"/>
          </w:tcPr>
          <w:p w:rsidR="00C51AEA" w:rsidRPr="004E64BD" w:rsidRDefault="00C51AEA" w:rsidP="00C51AEA">
            <w:pPr>
              <w:bidi/>
              <w:jc w:val="center"/>
              <w:rPr>
                <w:rtl/>
                <w:lang w:bidi="ar-IQ"/>
              </w:rPr>
            </w:pPr>
            <w:r w:rsidRPr="004E64BD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4024" w:type="dxa"/>
            <w:vMerge w:val="restart"/>
          </w:tcPr>
          <w:p w:rsidR="00C51AEA" w:rsidRPr="004E64BD" w:rsidRDefault="00C51AEA" w:rsidP="00C51AEA">
            <w:pPr>
              <w:pStyle w:val="ListParagraph"/>
              <w:numPr>
                <w:ilvl w:val="0"/>
                <w:numId w:val="8"/>
              </w:numPr>
              <w:ind w:left="357" w:hanging="357"/>
              <w:jc w:val="lowKashida"/>
              <w:rPr>
                <w:rFonts w:asciiTheme="majorHAnsi" w:hAnsiTheme="majorHAnsi" w:cs="Arial"/>
              </w:rPr>
            </w:pPr>
            <w:r w:rsidRPr="004E64BD">
              <w:rPr>
                <w:rFonts w:asciiTheme="majorHAnsi" w:hAnsiTheme="majorHAnsi" w:cs="Arial"/>
              </w:rPr>
              <w:t>Total manufacturing cost</w:t>
            </w:r>
          </w:p>
          <w:p w:rsidR="00C51AEA" w:rsidRPr="004E64BD" w:rsidRDefault="00C51AEA" w:rsidP="00C51AEA">
            <w:pPr>
              <w:pStyle w:val="ListParagraph"/>
              <w:numPr>
                <w:ilvl w:val="0"/>
                <w:numId w:val="8"/>
              </w:numPr>
              <w:ind w:left="357" w:hanging="357"/>
              <w:jc w:val="lowKashida"/>
              <w:rPr>
                <w:rFonts w:asciiTheme="majorHAnsi" w:hAnsiTheme="majorHAnsi" w:cs="Arial"/>
              </w:rPr>
            </w:pPr>
            <w:r w:rsidRPr="004E64BD">
              <w:rPr>
                <w:rFonts w:asciiTheme="majorHAnsi" w:hAnsiTheme="majorHAnsi" w:cs="Arial"/>
              </w:rPr>
              <w:t>Cost of goods manufactured</w:t>
            </w:r>
          </w:p>
          <w:p w:rsidR="00C51AEA" w:rsidRPr="004E64BD" w:rsidRDefault="00C51AEA" w:rsidP="00C51AEA">
            <w:pPr>
              <w:pStyle w:val="ListParagraph"/>
              <w:numPr>
                <w:ilvl w:val="0"/>
                <w:numId w:val="8"/>
              </w:numPr>
              <w:ind w:left="357" w:hanging="357"/>
              <w:jc w:val="lowKashida"/>
              <w:rPr>
                <w:rFonts w:asciiTheme="majorHAnsi" w:hAnsiTheme="majorHAnsi" w:cs="Arial"/>
              </w:rPr>
            </w:pPr>
            <w:r w:rsidRPr="004E64BD">
              <w:rPr>
                <w:rFonts w:asciiTheme="majorHAnsi" w:hAnsiTheme="majorHAnsi" w:cs="Arial"/>
              </w:rPr>
              <w:t>Cost of goods Sold</w:t>
            </w:r>
          </w:p>
          <w:p w:rsidR="00C51AEA" w:rsidRPr="004E64BD" w:rsidRDefault="00C51AEA" w:rsidP="00C51AEA">
            <w:pPr>
              <w:pStyle w:val="ListParagraph"/>
              <w:numPr>
                <w:ilvl w:val="0"/>
                <w:numId w:val="8"/>
              </w:numPr>
              <w:ind w:left="357" w:hanging="357"/>
              <w:jc w:val="lowKashida"/>
              <w:rPr>
                <w:rtl/>
                <w:lang w:bidi="ar-IQ"/>
              </w:rPr>
            </w:pPr>
            <w:r w:rsidRPr="004E64BD">
              <w:rPr>
                <w:rFonts w:asciiTheme="majorHAnsi" w:hAnsiTheme="majorHAnsi" w:cs="Arial"/>
              </w:rPr>
              <w:t>Income statement</w:t>
            </w:r>
          </w:p>
        </w:tc>
        <w:tc>
          <w:tcPr>
            <w:tcW w:w="1843" w:type="dxa"/>
            <w:vMerge w:val="restart"/>
          </w:tcPr>
          <w:p w:rsidR="00C51AEA" w:rsidRPr="004E64BD" w:rsidRDefault="00C51AEA" w:rsidP="0005779B">
            <w:pPr>
              <w:rPr>
                <w:rFonts w:asciiTheme="majorHAnsi" w:hAnsiTheme="majorHAnsi" w:cs="Arial"/>
                <w:rtl/>
              </w:rPr>
            </w:pPr>
            <w:r w:rsidRPr="004E64BD">
              <w:rPr>
                <w:rFonts w:asciiTheme="majorHAnsi" w:hAnsiTheme="majorHAnsi" w:cs="Arial"/>
              </w:rPr>
              <w:t xml:space="preserve">CHAPTER 4: </w:t>
            </w:r>
          </w:p>
          <w:p w:rsidR="00C51AEA" w:rsidRPr="004E64BD" w:rsidRDefault="00C51AEA" w:rsidP="0005779B">
            <w:pPr>
              <w:rPr>
                <w:rFonts w:asciiTheme="majorHAnsi" w:hAnsiTheme="majorHAnsi" w:cs="Arial"/>
                <w:rtl/>
                <w:lang w:bidi="ar-IQ"/>
              </w:rPr>
            </w:pPr>
            <w:r w:rsidRPr="004E64BD">
              <w:rPr>
                <w:rFonts w:asciiTheme="majorHAnsi" w:hAnsiTheme="majorHAnsi" w:cs="Arial"/>
                <w:lang w:bidi="ar-IQ"/>
              </w:rPr>
              <w:t>Statement of Cost Accounting</w:t>
            </w:r>
          </w:p>
          <w:p w:rsidR="00C51AEA" w:rsidRPr="004E64BD" w:rsidRDefault="00C51AEA" w:rsidP="00C51AEA">
            <w:pPr>
              <w:jc w:val="lowKashida"/>
              <w:rPr>
                <w:rFonts w:asciiTheme="majorHAnsi" w:hAnsiTheme="majorHAnsi" w:cs="Arial"/>
                <w:rtl/>
                <w:lang w:bidi="ar-IQ"/>
              </w:rPr>
            </w:pPr>
          </w:p>
        </w:tc>
        <w:tc>
          <w:tcPr>
            <w:tcW w:w="992" w:type="dxa"/>
          </w:tcPr>
          <w:p w:rsidR="00C51AEA" w:rsidRPr="004E64BD" w:rsidRDefault="00C51AEA" w:rsidP="0005779B">
            <w:pPr>
              <w:bidi/>
              <w:jc w:val="center"/>
              <w:rPr>
                <w:rtl/>
                <w:lang w:bidi="ar-IQ"/>
              </w:rPr>
            </w:pPr>
            <w:r w:rsidRPr="004E64BD">
              <w:rPr>
                <w:rFonts w:hint="cs"/>
                <w:rtl/>
                <w:lang w:bidi="ar-IQ"/>
              </w:rPr>
              <w:t>القاعة الدراسية</w:t>
            </w:r>
          </w:p>
        </w:tc>
        <w:tc>
          <w:tcPr>
            <w:tcW w:w="954" w:type="dxa"/>
          </w:tcPr>
          <w:p w:rsidR="00C51AEA" w:rsidRPr="004E64BD" w:rsidRDefault="00C51AEA" w:rsidP="0005779B">
            <w:pPr>
              <w:bidi/>
              <w:jc w:val="center"/>
              <w:rPr>
                <w:rtl/>
                <w:lang w:bidi="ar-IQ"/>
              </w:rPr>
            </w:pPr>
            <w:r w:rsidRPr="004E64BD">
              <w:rPr>
                <w:rFonts w:hint="cs"/>
                <w:rtl/>
                <w:lang w:bidi="ar-IQ"/>
              </w:rPr>
              <w:t>الالتزام بالمقرر</w:t>
            </w:r>
          </w:p>
        </w:tc>
      </w:tr>
      <w:tr w:rsidR="00C51AEA" w:rsidTr="0005779B">
        <w:trPr>
          <w:trHeight w:val="547"/>
        </w:trPr>
        <w:tc>
          <w:tcPr>
            <w:tcW w:w="768" w:type="dxa"/>
          </w:tcPr>
          <w:p w:rsidR="00C51AEA" w:rsidRPr="004E64BD" w:rsidRDefault="00C51AEA" w:rsidP="00C51AEA">
            <w:pPr>
              <w:pStyle w:val="ListParagraph"/>
              <w:numPr>
                <w:ilvl w:val="0"/>
                <w:numId w:val="5"/>
              </w:numPr>
              <w:bidi/>
              <w:rPr>
                <w:rtl/>
                <w:lang w:bidi="ar-IQ"/>
              </w:rPr>
            </w:pPr>
          </w:p>
        </w:tc>
        <w:tc>
          <w:tcPr>
            <w:tcW w:w="798" w:type="dxa"/>
          </w:tcPr>
          <w:p w:rsidR="00C51AEA" w:rsidRPr="004E64BD" w:rsidRDefault="00C51AEA" w:rsidP="00C51AEA">
            <w:pPr>
              <w:bidi/>
              <w:jc w:val="center"/>
              <w:rPr>
                <w:rtl/>
                <w:lang w:bidi="ar-IQ"/>
              </w:rPr>
            </w:pPr>
            <w:r w:rsidRPr="004E64BD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4024" w:type="dxa"/>
            <w:vMerge/>
          </w:tcPr>
          <w:p w:rsidR="00C51AEA" w:rsidRPr="004E64BD" w:rsidRDefault="00C51AEA" w:rsidP="00C51AEA">
            <w:pPr>
              <w:bidi/>
              <w:rPr>
                <w:rtl/>
                <w:lang w:bidi="ar-IQ"/>
              </w:rPr>
            </w:pPr>
          </w:p>
        </w:tc>
        <w:tc>
          <w:tcPr>
            <w:tcW w:w="1843" w:type="dxa"/>
            <w:vMerge/>
          </w:tcPr>
          <w:p w:rsidR="00C51AEA" w:rsidRPr="004E64BD" w:rsidRDefault="00C51AEA" w:rsidP="00C51AEA">
            <w:pPr>
              <w:bidi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C51AEA" w:rsidRPr="004E64BD" w:rsidRDefault="00C51AEA" w:rsidP="0005779B">
            <w:pPr>
              <w:bidi/>
              <w:jc w:val="center"/>
              <w:rPr>
                <w:rtl/>
                <w:lang w:bidi="ar-IQ"/>
              </w:rPr>
            </w:pPr>
            <w:r w:rsidRPr="004E64BD">
              <w:rPr>
                <w:rFonts w:hint="cs"/>
                <w:rtl/>
                <w:lang w:bidi="ar-IQ"/>
              </w:rPr>
              <w:t>القاعة الدراسية</w:t>
            </w:r>
          </w:p>
        </w:tc>
        <w:tc>
          <w:tcPr>
            <w:tcW w:w="954" w:type="dxa"/>
          </w:tcPr>
          <w:p w:rsidR="00C51AEA" w:rsidRPr="004E64BD" w:rsidRDefault="00C51AEA" w:rsidP="0005779B">
            <w:pPr>
              <w:bidi/>
              <w:jc w:val="center"/>
              <w:rPr>
                <w:rtl/>
                <w:lang w:bidi="ar-IQ"/>
              </w:rPr>
            </w:pPr>
            <w:r w:rsidRPr="004E64BD">
              <w:rPr>
                <w:rFonts w:hint="cs"/>
                <w:rtl/>
                <w:lang w:bidi="ar-IQ"/>
              </w:rPr>
              <w:t>الالتزام بالمقرر</w:t>
            </w:r>
          </w:p>
        </w:tc>
      </w:tr>
      <w:tr w:rsidR="00C51AEA" w:rsidTr="0005779B">
        <w:trPr>
          <w:trHeight w:val="547"/>
        </w:trPr>
        <w:tc>
          <w:tcPr>
            <w:tcW w:w="768" w:type="dxa"/>
          </w:tcPr>
          <w:p w:rsidR="00C51AEA" w:rsidRPr="004E64BD" w:rsidRDefault="00C51AEA" w:rsidP="00C51AEA">
            <w:pPr>
              <w:pStyle w:val="ListParagraph"/>
              <w:numPr>
                <w:ilvl w:val="0"/>
                <w:numId w:val="5"/>
              </w:numPr>
              <w:bidi/>
              <w:rPr>
                <w:rtl/>
                <w:lang w:bidi="ar-IQ"/>
              </w:rPr>
            </w:pPr>
          </w:p>
        </w:tc>
        <w:tc>
          <w:tcPr>
            <w:tcW w:w="798" w:type="dxa"/>
          </w:tcPr>
          <w:p w:rsidR="00C51AEA" w:rsidRPr="004E64BD" w:rsidRDefault="00C51AEA" w:rsidP="00C51AEA">
            <w:pPr>
              <w:bidi/>
              <w:jc w:val="center"/>
              <w:rPr>
                <w:rtl/>
                <w:lang w:bidi="ar-IQ"/>
              </w:rPr>
            </w:pPr>
            <w:r w:rsidRPr="004E64BD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4024" w:type="dxa"/>
            <w:vMerge/>
          </w:tcPr>
          <w:p w:rsidR="00C51AEA" w:rsidRPr="004E64BD" w:rsidRDefault="00C51AEA" w:rsidP="00C51AEA">
            <w:pPr>
              <w:bidi/>
              <w:rPr>
                <w:rtl/>
                <w:lang w:bidi="ar-IQ"/>
              </w:rPr>
            </w:pPr>
          </w:p>
        </w:tc>
        <w:tc>
          <w:tcPr>
            <w:tcW w:w="1843" w:type="dxa"/>
            <w:vMerge/>
          </w:tcPr>
          <w:p w:rsidR="00C51AEA" w:rsidRPr="004E64BD" w:rsidRDefault="00C51AEA" w:rsidP="00C51AEA">
            <w:pPr>
              <w:bidi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C51AEA" w:rsidRPr="004E64BD" w:rsidRDefault="00C51AEA" w:rsidP="0005779B">
            <w:pPr>
              <w:bidi/>
              <w:jc w:val="center"/>
              <w:rPr>
                <w:rtl/>
                <w:lang w:bidi="ar-IQ"/>
              </w:rPr>
            </w:pPr>
            <w:r w:rsidRPr="004E64BD">
              <w:rPr>
                <w:rFonts w:hint="cs"/>
                <w:rtl/>
                <w:lang w:bidi="ar-IQ"/>
              </w:rPr>
              <w:t>القاعة الدراسية</w:t>
            </w:r>
          </w:p>
        </w:tc>
        <w:tc>
          <w:tcPr>
            <w:tcW w:w="954" w:type="dxa"/>
          </w:tcPr>
          <w:p w:rsidR="00C51AEA" w:rsidRPr="004E64BD" w:rsidRDefault="00C51AEA" w:rsidP="0005779B">
            <w:pPr>
              <w:bidi/>
              <w:jc w:val="center"/>
              <w:rPr>
                <w:rtl/>
                <w:lang w:bidi="ar-IQ"/>
              </w:rPr>
            </w:pPr>
            <w:r w:rsidRPr="004E64BD">
              <w:rPr>
                <w:rFonts w:hint="cs"/>
                <w:rtl/>
                <w:lang w:bidi="ar-IQ"/>
              </w:rPr>
              <w:t>الالتزام بالمقرر</w:t>
            </w:r>
          </w:p>
        </w:tc>
      </w:tr>
      <w:tr w:rsidR="00C51AEA" w:rsidTr="0005779B">
        <w:trPr>
          <w:trHeight w:val="547"/>
        </w:trPr>
        <w:tc>
          <w:tcPr>
            <w:tcW w:w="768" w:type="dxa"/>
          </w:tcPr>
          <w:p w:rsidR="00C51AEA" w:rsidRPr="004E64BD" w:rsidRDefault="00C51AEA" w:rsidP="00C51AEA">
            <w:pPr>
              <w:pStyle w:val="ListParagraph"/>
              <w:numPr>
                <w:ilvl w:val="0"/>
                <w:numId w:val="5"/>
              </w:numPr>
              <w:bidi/>
              <w:rPr>
                <w:rtl/>
                <w:lang w:bidi="ar-IQ"/>
              </w:rPr>
            </w:pPr>
          </w:p>
        </w:tc>
        <w:tc>
          <w:tcPr>
            <w:tcW w:w="798" w:type="dxa"/>
          </w:tcPr>
          <w:p w:rsidR="00C51AEA" w:rsidRPr="004E64BD" w:rsidRDefault="00C51AEA" w:rsidP="00C51AEA">
            <w:pPr>
              <w:bidi/>
              <w:jc w:val="center"/>
              <w:rPr>
                <w:rtl/>
                <w:lang w:bidi="ar-IQ"/>
              </w:rPr>
            </w:pPr>
            <w:r w:rsidRPr="004E64BD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4024" w:type="dxa"/>
            <w:vMerge/>
          </w:tcPr>
          <w:p w:rsidR="00C51AEA" w:rsidRPr="004E64BD" w:rsidRDefault="00C51AEA" w:rsidP="00C51AEA">
            <w:pPr>
              <w:bidi/>
              <w:rPr>
                <w:rtl/>
                <w:lang w:bidi="ar-IQ"/>
              </w:rPr>
            </w:pPr>
          </w:p>
        </w:tc>
        <w:tc>
          <w:tcPr>
            <w:tcW w:w="1843" w:type="dxa"/>
            <w:vMerge/>
          </w:tcPr>
          <w:p w:rsidR="00C51AEA" w:rsidRPr="004E64BD" w:rsidRDefault="00C51AEA" w:rsidP="00C51AEA">
            <w:pPr>
              <w:bidi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C51AEA" w:rsidRPr="004E64BD" w:rsidRDefault="00C51AEA" w:rsidP="0005779B">
            <w:pPr>
              <w:bidi/>
              <w:jc w:val="center"/>
              <w:rPr>
                <w:rtl/>
                <w:lang w:bidi="ar-IQ"/>
              </w:rPr>
            </w:pPr>
            <w:r w:rsidRPr="004E64BD">
              <w:rPr>
                <w:rFonts w:hint="cs"/>
                <w:rtl/>
                <w:lang w:bidi="ar-IQ"/>
              </w:rPr>
              <w:t>القاعة الدراسية</w:t>
            </w:r>
          </w:p>
        </w:tc>
        <w:tc>
          <w:tcPr>
            <w:tcW w:w="954" w:type="dxa"/>
          </w:tcPr>
          <w:p w:rsidR="00C51AEA" w:rsidRPr="004E64BD" w:rsidRDefault="00C51AEA" w:rsidP="0005779B">
            <w:pPr>
              <w:bidi/>
              <w:jc w:val="center"/>
              <w:rPr>
                <w:rtl/>
                <w:lang w:bidi="ar-IQ"/>
              </w:rPr>
            </w:pPr>
            <w:r w:rsidRPr="004E64BD">
              <w:rPr>
                <w:rFonts w:hint="cs"/>
                <w:rtl/>
                <w:lang w:bidi="ar-IQ"/>
              </w:rPr>
              <w:t>الالتزام بالمقرر</w:t>
            </w:r>
          </w:p>
        </w:tc>
      </w:tr>
      <w:tr w:rsidR="00C51AEA" w:rsidTr="0005779B">
        <w:trPr>
          <w:trHeight w:val="547"/>
        </w:trPr>
        <w:tc>
          <w:tcPr>
            <w:tcW w:w="768" w:type="dxa"/>
          </w:tcPr>
          <w:p w:rsidR="00C51AEA" w:rsidRPr="004E64BD" w:rsidRDefault="00C51AEA" w:rsidP="00C51AEA">
            <w:pPr>
              <w:pStyle w:val="ListParagraph"/>
              <w:numPr>
                <w:ilvl w:val="0"/>
                <w:numId w:val="5"/>
              </w:numPr>
              <w:bidi/>
              <w:rPr>
                <w:rtl/>
                <w:lang w:bidi="ar-IQ"/>
              </w:rPr>
            </w:pPr>
          </w:p>
        </w:tc>
        <w:tc>
          <w:tcPr>
            <w:tcW w:w="798" w:type="dxa"/>
          </w:tcPr>
          <w:p w:rsidR="00C51AEA" w:rsidRPr="004E64BD" w:rsidRDefault="00C51AEA" w:rsidP="00C51AEA">
            <w:pPr>
              <w:bidi/>
              <w:jc w:val="center"/>
              <w:rPr>
                <w:rtl/>
                <w:lang w:bidi="ar-IQ"/>
              </w:rPr>
            </w:pPr>
            <w:r w:rsidRPr="004E64BD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5867" w:type="dxa"/>
            <w:gridSpan w:val="2"/>
          </w:tcPr>
          <w:p w:rsidR="00C51AEA" w:rsidRPr="004E64BD" w:rsidRDefault="00C51AEA" w:rsidP="00C51AEA">
            <w:pPr>
              <w:jc w:val="center"/>
              <w:rPr>
                <w:rtl/>
                <w:lang w:bidi="ar-IQ"/>
              </w:rPr>
            </w:pPr>
            <w:r w:rsidRPr="004E64BD">
              <w:rPr>
                <w:lang w:bidi="ar-IQ"/>
              </w:rPr>
              <w:t>Second examination</w:t>
            </w:r>
          </w:p>
        </w:tc>
        <w:tc>
          <w:tcPr>
            <w:tcW w:w="992" w:type="dxa"/>
          </w:tcPr>
          <w:p w:rsidR="00C51AEA" w:rsidRPr="004E64BD" w:rsidRDefault="00C51AEA" w:rsidP="0005779B">
            <w:pPr>
              <w:bidi/>
              <w:jc w:val="center"/>
              <w:rPr>
                <w:rtl/>
                <w:lang w:bidi="ar-IQ"/>
              </w:rPr>
            </w:pPr>
            <w:r w:rsidRPr="004E64BD">
              <w:rPr>
                <w:rFonts w:hint="cs"/>
                <w:rtl/>
                <w:lang w:bidi="ar-IQ"/>
              </w:rPr>
              <w:t>القاعة الدراسية</w:t>
            </w:r>
          </w:p>
        </w:tc>
        <w:tc>
          <w:tcPr>
            <w:tcW w:w="954" w:type="dxa"/>
          </w:tcPr>
          <w:p w:rsidR="00C51AEA" w:rsidRPr="004E64BD" w:rsidRDefault="00C51AEA" w:rsidP="0005779B">
            <w:pPr>
              <w:bidi/>
              <w:jc w:val="center"/>
              <w:rPr>
                <w:rtl/>
                <w:lang w:bidi="ar-IQ"/>
              </w:rPr>
            </w:pPr>
            <w:r w:rsidRPr="004E64BD">
              <w:rPr>
                <w:rFonts w:hint="cs"/>
                <w:rtl/>
                <w:lang w:bidi="ar-IQ"/>
              </w:rPr>
              <w:t>الالتزام بالمقرر</w:t>
            </w:r>
          </w:p>
        </w:tc>
      </w:tr>
      <w:tr w:rsidR="00C51AEA" w:rsidTr="0005779B">
        <w:trPr>
          <w:trHeight w:val="547"/>
        </w:trPr>
        <w:tc>
          <w:tcPr>
            <w:tcW w:w="768" w:type="dxa"/>
          </w:tcPr>
          <w:p w:rsidR="00C51AEA" w:rsidRPr="004E64BD" w:rsidRDefault="00C51AEA" w:rsidP="00C51AEA">
            <w:pPr>
              <w:pStyle w:val="ListParagraph"/>
              <w:numPr>
                <w:ilvl w:val="0"/>
                <w:numId w:val="5"/>
              </w:numPr>
              <w:bidi/>
              <w:rPr>
                <w:rtl/>
                <w:lang w:bidi="ar-IQ"/>
              </w:rPr>
            </w:pPr>
          </w:p>
        </w:tc>
        <w:tc>
          <w:tcPr>
            <w:tcW w:w="798" w:type="dxa"/>
          </w:tcPr>
          <w:p w:rsidR="00C51AEA" w:rsidRPr="004E64BD" w:rsidRDefault="00C51AEA" w:rsidP="00C51AEA">
            <w:pPr>
              <w:bidi/>
              <w:jc w:val="center"/>
              <w:rPr>
                <w:rtl/>
                <w:lang w:bidi="ar-IQ"/>
              </w:rPr>
            </w:pPr>
            <w:r w:rsidRPr="004E64BD">
              <w:rPr>
                <w:lang w:bidi="ar-IQ"/>
              </w:rPr>
              <w:t>3</w:t>
            </w:r>
          </w:p>
        </w:tc>
        <w:tc>
          <w:tcPr>
            <w:tcW w:w="5867" w:type="dxa"/>
            <w:gridSpan w:val="2"/>
          </w:tcPr>
          <w:p w:rsidR="00C51AEA" w:rsidRPr="004E64BD" w:rsidRDefault="00C51AEA" w:rsidP="00C51AEA">
            <w:pPr>
              <w:jc w:val="center"/>
              <w:rPr>
                <w:lang w:val="en-US" w:bidi="ar-IQ"/>
              </w:rPr>
            </w:pPr>
            <w:r w:rsidRPr="004E64BD">
              <w:rPr>
                <w:lang w:val="en-US" w:bidi="ar-IQ"/>
              </w:rPr>
              <w:t>Final examination (optional)</w:t>
            </w:r>
          </w:p>
        </w:tc>
        <w:tc>
          <w:tcPr>
            <w:tcW w:w="992" w:type="dxa"/>
          </w:tcPr>
          <w:p w:rsidR="00C51AEA" w:rsidRPr="004E64BD" w:rsidRDefault="00C51AEA" w:rsidP="0005779B">
            <w:pPr>
              <w:bidi/>
              <w:jc w:val="center"/>
              <w:rPr>
                <w:rtl/>
                <w:lang w:bidi="ar-IQ"/>
              </w:rPr>
            </w:pPr>
            <w:r w:rsidRPr="004E64BD">
              <w:rPr>
                <w:rFonts w:hint="cs"/>
                <w:rtl/>
                <w:lang w:bidi="ar-IQ"/>
              </w:rPr>
              <w:t>القاعة الدراسية</w:t>
            </w:r>
          </w:p>
        </w:tc>
        <w:tc>
          <w:tcPr>
            <w:tcW w:w="954" w:type="dxa"/>
          </w:tcPr>
          <w:p w:rsidR="00C51AEA" w:rsidRPr="004E64BD" w:rsidRDefault="00C51AEA" w:rsidP="0005779B">
            <w:pPr>
              <w:bidi/>
              <w:jc w:val="center"/>
              <w:rPr>
                <w:rtl/>
                <w:lang w:bidi="ar-IQ"/>
              </w:rPr>
            </w:pPr>
            <w:r w:rsidRPr="004E64BD">
              <w:rPr>
                <w:rFonts w:hint="cs"/>
                <w:rtl/>
                <w:lang w:bidi="ar-IQ"/>
              </w:rPr>
              <w:t>الالتزام بالمقرر</w:t>
            </w: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412DA7" w:rsidTr="003838F9">
        <w:trPr>
          <w:trHeight w:val="615"/>
        </w:trPr>
        <w:tc>
          <w:tcPr>
            <w:tcW w:w="9258" w:type="dxa"/>
            <w:gridSpan w:val="2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12- البنية التحتية</w:t>
            </w:r>
          </w:p>
        </w:tc>
      </w:tr>
      <w:tr w:rsidR="00412DA7" w:rsidTr="0008350B">
        <w:trPr>
          <w:trHeight w:val="350"/>
        </w:trPr>
        <w:tc>
          <w:tcPr>
            <w:tcW w:w="3889" w:type="dxa"/>
          </w:tcPr>
          <w:p w:rsidR="00412DA7" w:rsidRDefault="00412DA7" w:rsidP="00412DA7">
            <w:pPr>
              <w:pStyle w:val="ListParagraph"/>
              <w:numPr>
                <w:ilvl w:val="0"/>
                <w:numId w:val="3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412DA7" w:rsidRPr="00CF4B53" w:rsidRDefault="00CF4B53" w:rsidP="00CF4B53">
            <w:pPr>
              <w:rPr>
                <w:rtl/>
                <w:lang w:bidi="ar-IQ"/>
              </w:rPr>
            </w:pPr>
            <w:proofErr w:type="spellStart"/>
            <w:r w:rsidRPr="00CF4B53">
              <w:rPr>
                <w:lang w:bidi="ar-IQ"/>
              </w:rPr>
              <w:t>Horngren</w:t>
            </w:r>
            <w:proofErr w:type="spellEnd"/>
            <w:r w:rsidRPr="00CF4B53">
              <w:rPr>
                <w:lang w:bidi="ar-IQ"/>
              </w:rPr>
              <w:t>, Charles, &amp; others</w:t>
            </w:r>
            <w:proofErr w:type="gramStart"/>
            <w:r w:rsidRPr="00CF4B53">
              <w:rPr>
                <w:lang w:bidi="ar-IQ"/>
              </w:rPr>
              <w:t>,(</w:t>
            </w:r>
            <w:proofErr w:type="gramEnd"/>
            <w:r w:rsidRPr="00CF4B53">
              <w:rPr>
                <w:lang w:bidi="ar-IQ"/>
              </w:rPr>
              <w:t xml:space="preserve"> 2014), " Cost</w:t>
            </w:r>
            <w:r w:rsidRPr="00CF4B53">
              <w:rPr>
                <w:rtl/>
                <w:lang w:bidi="ar-IQ"/>
              </w:rPr>
              <w:t xml:space="preserve"> </w:t>
            </w:r>
            <w:r w:rsidRPr="00CF4B53">
              <w:rPr>
                <w:lang w:bidi="ar-IQ"/>
              </w:rPr>
              <w:t xml:space="preserve">Accounting Managerial </w:t>
            </w:r>
            <w:proofErr w:type="spellStart"/>
            <w:r w:rsidRPr="00CF4B53">
              <w:rPr>
                <w:lang w:bidi="ar-IQ"/>
              </w:rPr>
              <w:t>Empbsis</w:t>
            </w:r>
            <w:proofErr w:type="spellEnd"/>
            <w:r w:rsidRPr="00CF4B53">
              <w:rPr>
                <w:lang w:bidi="ar-IQ"/>
              </w:rPr>
              <w:t>", 1</w:t>
            </w:r>
            <w:r w:rsidRPr="00CF4B53">
              <w:rPr>
                <w:rtl/>
                <w:lang w:bidi="ar-IQ"/>
              </w:rPr>
              <w:t>3</w:t>
            </w:r>
            <w:proofErr w:type="spellStart"/>
            <w:r w:rsidRPr="00CF4B53">
              <w:rPr>
                <w:lang w:bidi="ar-IQ"/>
              </w:rPr>
              <w:t>th</w:t>
            </w:r>
            <w:proofErr w:type="spellEnd"/>
            <w:r w:rsidRPr="00CF4B53">
              <w:rPr>
                <w:lang w:bidi="ar-IQ"/>
              </w:rPr>
              <w:t xml:space="preserve">, </w:t>
            </w:r>
            <w:proofErr w:type="spellStart"/>
            <w:r w:rsidRPr="00CF4B53">
              <w:rPr>
                <w:lang w:bidi="ar-IQ"/>
              </w:rPr>
              <w:t>printice</w:t>
            </w:r>
            <w:proofErr w:type="spellEnd"/>
            <w:r w:rsidRPr="00CF4B53">
              <w:rPr>
                <w:lang w:bidi="ar-IQ"/>
              </w:rPr>
              <w:t xml:space="preserve"> Hall </w:t>
            </w:r>
            <w:proofErr w:type="spellStart"/>
            <w:r w:rsidRPr="00CF4B53">
              <w:rPr>
                <w:lang w:bidi="ar-IQ"/>
              </w:rPr>
              <w:t>Inc</w:t>
            </w:r>
            <w:proofErr w:type="spellEnd"/>
            <w:r w:rsidRPr="00CF4B53">
              <w:rPr>
                <w:lang w:bidi="ar-IQ"/>
              </w:rPr>
              <w:t>,.</w:t>
            </w:r>
          </w:p>
        </w:tc>
      </w:tr>
      <w:tr w:rsidR="00412DA7" w:rsidTr="00E25AE1">
        <w:trPr>
          <w:trHeight w:val="515"/>
        </w:trPr>
        <w:tc>
          <w:tcPr>
            <w:tcW w:w="3889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 2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المراجع الرئيسية</w:t>
            </w:r>
            <w:r w:rsidR="004C6A23">
              <w:rPr>
                <w:rFonts w:hint="cs"/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(المصادر)</w:t>
            </w:r>
          </w:p>
        </w:tc>
        <w:tc>
          <w:tcPr>
            <w:tcW w:w="5369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  <w:tr w:rsidR="00412DA7" w:rsidTr="0008350B">
        <w:trPr>
          <w:trHeight w:val="530"/>
        </w:trPr>
        <w:tc>
          <w:tcPr>
            <w:tcW w:w="3889" w:type="dxa"/>
          </w:tcPr>
          <w:p w:rsidR="00412DA7" w:rsidRDefault="00412DA7" w:rsidP="00412DA7">
            <w:pPr>
              <w:pStyle w:val="ListParagraph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والمراجع التي يوصي بيها (المجلات العلمية،</w:t>
            </w:r>
            <w:r w:rsidR="004C6A23">
              <w:rPr>
                <w:rFonts w:hint="cs"/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التقارير،......)</w:t>
            </w:r>
          </w:p>
        </w:tc>
        <w:tc>
          <w:tcPr>
            <w:tcW w:w="5369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  <w:tr w:rsidR="00412DA7" w:rsidTr="00E25AE1">
        <w:trPr>
          <w:trHeight w:val="456"/>
        </w:trPr>
        <w:tc>
          <w:tcPr>
            <w:tcW w:w="3889" w:type="dxa"/>
          </w:tcPr>
          <w:p w:rsidR="00412DA7" w:rsidRPr="002068F6" w:rsidRDefault="00412DA7" w:rsidP="00412DA7">
            <w:pPr>
              <w:pStyle w:val="ListParagraph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المراجع الالكترونية،</w:t>
            </w:r>
            <w:r w:rsidR="004C6A23">
              <w:rPr>
                <w:rFonts w:hint="cs"/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مواقع الانترنيت.....</w:t>
            </w:r>
          </w:p>
        </w:tc>
        <w:tc>
          <w:tcPr>
            <w:tcW w:w="5369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412DA7" w:rsidTr="0008350B">
        <w:trPr>
          <w:trHeight w:val="350"/>
        </w:trPr>
        <w:tc>
          <w:tcPr>
            <w:tcW w:w="927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13- خطة تطوير المقرر الدراسي</w:t>
            </w:r>
          </w:p>
        </w:tc>
      </w:tr>
      <w:tr w:rsidR="00412DA7" w:rsidTr="003838F9">
        <w:trPr>
          <w:trHeight w:val="1052"/>
        </w:trPr>
        <w:tc>
          <w:tcPr>
            <w:tcW w:w="927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sectPr w:rsidR="00412DA7" w:rsidSect="00CA735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AD6" w:rsidRDefault="00FB3AD6" w:rsidP="00CA735C">
      <w:pPr>
        <w:spacing w:after="0" w:line="240" w:lineRule="auto"/>
      </w:pPr>
      <w:r>
        <w:separator/>
      </w:r>
    </w:p>
  </w:endnote>
  <w:endnote w:type="continuationSeparator" w:id="0">
    <w:p w:rsidR="00FB3AD6" w:rsidRDefault="00FB3AD6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AD6" w:rsidRDefault="00FB3AD6" w:rsidP="00CA735C">
      <w:pPr>
        <w:spacing w:after="0" w:line="240" w:lineRule="auto"/>
      </w:pPr>
      <w:r>
        <w:separator/>
      </w:r>
    </w:p>
  </w:footnote>
  <w:footnote w:type="continuationSeparator" w:id="0">
    <w:p w:rsidR="00FB3AD6" w:rsidRDefault="00FB3AD6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6337"/>
    <w:multiLevelType w:val="hybridMultilevel"/>
    <w:tmpl w:val="EF8A2AC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B69D1"/>
    <w:multiLevelType w:val="hybridMultilevel"/>
    <w:tmpl w:val="A5CAD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33624"/>
    <w:multiLevelType w:val="hybridMultilevel"/>
    <w:tmpl w:val="892A8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008DF"/>
    <w:multiLevelType w:val="hybridMultilevel"/>
    <w:tmpl w:val="F2C8A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F0B8D"/>
    <w:multiLevelType w:val="hybridMultilevel"/>
    <w:tmpl w:val="9E12A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1E2FF6"/>
    <w:multiLevelType w:val="hybridMultilevel"/>
    <w:tmpl w:val="3B742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D06E74"/>
    <w:multiLevelType w:val="hybridMultilevel"/>
    <w:tmpl w:val="5F2A3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10"/>
  </w:num>
  <w:num w:numId="8">
    <w:abstractNumId w:val="3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5C"/>
    <w:rsid w:val="00022E38"/>
    <w:rsid w:val="0005779B"/>
    <w:rsid w:val="00057E8C"/>
    <w:rsid w:val="0008350B"/>
    <w:rsid w:val="00122262"/>
    <w:rsid w:val="0013598D"/>
    <w:rsid w:val="0030660B"/>
    <w:rsid w:val="00327007"/>
    <w:rsid w:val="00412DA7"/>
    <w:rsid w:val="00430ABD"/>
    <w:rsid w:val="004647A9"/>
    <w:rsid w:val="00481CE2"/>
    <w:rsid w:val="004C6A23"/>
    <w:rsid w:val="004E64BD"/>
    <w:rsid w:val="004F5E75"/>
    <w:rsid w:val="0064649D"/>
    <w:rsid w:val="006D46D8"/>
    <w:rsid w:val="00724EB3"/>
    <w:rsid w:val="007B4D05"/>
    <w:rsid w:val="00854347"/>
    <w:rsid w:val="00871690"/>
    <w:rsid w:val="008F76D0"/>
    <w:rsid w:val="009F546E"/>
    <w:rsid w:val="00A47853"/>
    <w:rsid w:val="00AD36A6"/>
    <w:rsid w:val="00AE3006"/>
    <w:rsid w:val="00B17AD2"/>
    <w:rsid w:val="00BA21D8"/>
    <w:rsid w:val="00BF6B57"/>
    <w:rsid w:val="00C51AEA"/>
    <w:rsid w:val="00CA735C"/>
    <w:rsid w:val="00CF4B53"/>
    <w:rsid w:val="00D027B3"/>
    <w:rsid w:val="00E25AE1"/>
    <w:rsid w:val="00F940A8"/>
    <w:rsid w:val="00FB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35C"/>
  </w:style>
  <w:style w:type="paragraph" w:styleId="Footer">
    <w:name w:val="footer"/>
    <w:basedOn w:val="Normal"/>
    <w:link w:val="FooterChar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35C"/>
  </w:style>
  <w:style w:type="paragraph" w:styleId="Footer">
    <w:name w:val="footer"/>
    <w:basedOn w:val="Normal"/>
    <w:link w:val="FooterChar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3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dalia</cp:lastModifiedBy>
  <cp:revision>10</cp:revision>
  <cp:lastPrinted>2016-05-21T15:39:00Z</cp:lastPrinted>
  <dcterms:created xsi:type="dcterms:W3CDTF">2016-04-29T11:48:00Z</dcterms:created>
  <dcterms:modified xsi:type="dcterms:W3CDTF">2016-12-21T06:27:00Z</dcterms:modified>
</cp:coreProperties>
</file>