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AD" w:rsidRPr="00374AD8" w:rsidRDefault="00194022" w:rsidP="009A02C5">
      <w:pPr>
        <w:rPr>
          <w:b/>
          <w:bCs/>
          <w:sz w:val="24"/>
          <w:szCs w:val="24"/>
          <w:rtl/>
          <w:lang w:bidi="ar-IQ"/>
        </w:rPr>
      </w:pPr>
      <w:bookmarkStart w:id="0" w:name="_GoBack"/>
      <w:bookmarkEnd w:id="0"/>
      <w:r w:rsidRPr="00374AD8">
        <w:rPr>
          <w:rFonts w:hint="cs"/>
          <w:b/>
          <w:bCs/>
          <w:sz w:val="24"/>
          <w:szCs w:val="24"/>
          <w:rtl/>
          <w:lang w:bidi="ar-IQ"/>
        </w:rPr>
        <w:t xml:space="preserve">وزارة التعليم العالي </w:t>
      </w:r>
      <w:r w:rsidR="001270CE">
        <w:rPr>
          <w:rFonts w:hint="cs"/>
          <w:b/>
          <w:bCs/>
          <w:sz w:val="24"/>
          <w:szCs w:val="24"/>
          <w:rtl/>
          <w:lang w:bidi="ar-IQ"/>
        </w:rPr>
        <w:t xml:space="preserve">و </w:t>
      </w:r>
      <w:r w:rsidRPr="00374AD8">
        <w:rPr>
          <w:rFonts w:hint="cs"/>
          <w:b/>
          <w:bCs/>
          <w:sz w:val="24"/>
          <w:szCs w:val="24"/>
          <w:rtl/>
          <w:lang w:bidi="ar-IQ"/>
        </w:rPr>
        <w:t>البحث العلمي</w:t>
      </w:r>
    </w:p>
    <w:p w:rsidR="00194022" w:rsidRPr="00374AD8" w:rsidRDefault="00194022">
      <w:pPr>
        <w:rPr>
          <w:b/>
          <w:bCs/>
          <w:sz w:val="24"/>
          <w:szCs w:val="24"/>
          <w:rtl/>
          <w:lang w:bidi="ar-IQ"/>
        </w:rPr>
      </w:pPr>
      <w:r w:rsidRPr="00374AD8">
        <w:rPr>
          <w:rFonts w:hint="cs"/>
          <w:b/>
          <w:bCs/>
          <w:sz w:val="24"/>
          <w:szCs w:val="24"/>
          <w:rtl/>
          <w:lang w:bidi="ar-IQ"/>
        </w:rPr>
        <w:t>جهاز الاشراف والتقويم العلمي</w:t>
      </w:r>
    </w:p>
    <w:p w:rsidR="00194022" w:rsidRPr="00374AD8" w:rsidRDefault="00194022">
      <w:pPr>
        <w:rPr>
          <w:b/>
          <w:bCs/>
          <w:sz w:val="24"/>
          <w:szCs w:val="24"/>
          <w:rtl/>
          <w:lang w:bidi="ar-IQ"/>
        </w:rPr>
      </w:pPr>
      <w:r w:rsidRPr="00374AD8">
        <w:rPr>
          <w:rFonts w:hint="cs"/>
          <w:b/>
          <w:bCs/>
          <w:sz w:val="24"/>
          <w:szCs w:val="24"/>
          <w:rtl/>
          <w:lang w:bidi="ar-IQ"/>
        </w:rPr>
        <w:t>دائرة ضمان الجودة والاعتماد الاكاديمي</w:t>
      </w:r>
    </w:p>
    <w:p w:rsidR="00374AD8" w:rsidRPr="00374AD8" w:rsidRDefault="00374AD8" w:rsidP="001270CE">
      <w:pPr>
        <w:rPr>
          <w:b/>
          <w:bCs/>
          <w:sz w:val="24"/>
          <w:szCs w:val="24"/>
          <w:rtl/>
          <w:lang w:bidi="ar-IQ"/>
        </w:rPr>
      </w:pPr>
    </w:p>
    <w:p w:rsidR="00194022" w:rsidRPr="00374AD8" w:rsidRDefault="00194022" w:rsidP="00374AD8">
      <w:pPr>
        <w:jc w:val="center"/>
        <w:rPr>
          <w:b/>
          <w:bCs/>
          <w:sz w:val="32"/>
          <w:szCs w:val="32"/>
          <w:rtl/>
          <w:lang w:bidi="ar-IQ"/>
        </w:rPr>
      </w:pPr>
      <w:r w:rsidRPr="00374AD8">
        <w:rPr>
          <w:rFonts w:hint="cs"/>
          <w:b/>
          <w:bCs/>
          <w:sz w:val="32"/>
          <w:szCs w:val="32"/>
          <w:rtl/>
          <w:lang w:bidi="ar-IQ"/>
        </w:rPr>
        <w:t>استمارة وصف البرنامج الاكاديمي للكليات والمعاهد</w:t>
      </w:r>
    </w:p>
    <w:p w:rsidR="00374AD8" w:rsidRDefault="00374AD8">
      <w:pPr>
        <w:rPr>
          <w:b/>
          <w:bCs/>
          <w:sz w:val="24"/>
          <w:szCs w:val="24"/>
          <w:rtl/>
          <w:lang w:bidi="ar-IQ"/>
        </w:rPr>
      </w:pPr>
    </w:p>
    <w:p w:rsidR="00194022" w:rsidRPr="00374AD8" w:rsidRDefault="00194022">
      <w:pPr>
        <w:rPr>
          <w:b/>
          <w:bCs/>
          <w:sz w:val="24"/>
          <w:szCs w:val="24"/>
          <w:rtl/>
          <w:lang w:bidi="ar-IQ"/>
        </w:rPr>
      </w:pPr>
      <w:r w:rsidRPr="00374AD8">
        <w:rPr>
          <w:rFonts w:hint="cs"/>
          <w:b/>
          <w:bCs/>
          <w:sz w:val="24"/>
          <w:szCs w:val="24"/>
          <w:rtl/>
          <w:lang w:bidi="ar-IQ"/>
        </w:rPr>
        <w:t>الجامعة :</w:t>
      </w:r>
      <w:r w:rsidR="001270CE">
        <w:rPr>
          <w:rFonts w:hint="cs"/>
          <w:b/>
          <w:bCs/>
          <w:sz w:val="24"/>
          <w:szCs w:val="24"/>
          <w:rtl/>
          <w:lang w:bidi="ar-IQ"/>
        </w:rPr>
        <w:t xml:space="preserve"> جامعة بغداد</w:t>
      </w:r>
    </w:p>
    <w:p w:rsidR="00194022" w:rsidRPr="00374AD8" w:rsidRDefault="00194022">
      <w:pPr>
        <w:rPr>
          <w:b/>
          <w:bCs/>
          <w:sz w:val="24"/>
          <w:szCs w:val="24"/>
          <w:rtl/>
          <w:lang w:bidi="ar-IQ"/>
        </w:rPr>
      </w:pPr>
      <w:r w:rsidRPr="00374AD8">
        <w:rPr>
          <w:rFonts w:hint="cs"/>
          <w:b/>
          <w:bCs/>
          <w:sz w:val="24"/>
          <w:szCs w:val="24"/>
          <w:rtl/>
          <w:lang w:bidi="ar-IQ"/>
        </w:rPr>
        <w:t>الكلية/ المعهد :</w:t>
      </w:r>
      <w:r w:rsidR="001270CE">
        <w:rPr>
          <w:rFonts w:hint="cs"/>
          <w:b/>
          <w:bCs/>
          <w:sz w:val="24"/>
          <w:szCs w:val="24"/>
          <w:rtl/>
          <w:lang w:bidi="ar-IQ"/>
        </w:rPr>
        <w:t xml:space="preserve"> كلية الادارة والاقتصاد</w:t>
      </w:r>
    </w:p>
    <w:p w:rsidR="00194022" w:rsidRPr="00374AD8" w:rsidRDefault="00194022">
      <w:pPr>
        <w:rPr>
          <w:b/>
          <w:bCs/>
          <w:sz w:val="24"/>
          <w:szCs w:val="24"/>
          <w:rtl/>
          <w:lang w:bidi="ar-IQ"/>
        </w:rPr>
      </w:pPr>
      <w:r w:rsidRPr="00374AD8">
        <w:rPr>
          <w:rFonts w:hint="cs"/>
          <w:b/>
          <w:bCs/>
          <w:sz w:val="24"/>
          <w:szCs w:val="24"/>
          <w:rtl/>
          <w:lang w:bidi="ar-IQ"/>
        </w:rPr>
        <w:t>القسم العلمي:</w:t>
      </w:r>
      <w:r w:rsidR="001270CE">
        <w:rPr>
          <w:rFonts w:hint="cs"/>
          <w:b/>
          <w:bCs/>
          <w:sz w:val="24"/>
          <w:szCs w:val="24"/>
          <w:rtl/>
          <w:lang w:bidi="ar-IQ"/>
        </w:rPr>
        <w:t xml:space="preserve"> الادارة الصناعية</w:t>
      </w:r>
    </w:p>
    <w:p w:rsidR="00194022" w:rsidRPr="00374AD8" w:rsidRDefault="00194022" w:rsidP="00541AA2">
      <w:pPr>
        <w:rPr>
          <w:b/>
          <w:bCs/>
          <w:sz w:val="24"/>
          <w:szCs w:val="24"/>
          <w:rtl/>
          <w:lang w:bidi="ar-IQ"/>
        </w:rPr>
      </w:pPr>
      <w:r w:rsidRPr="00374AD8">
        <w:rPr>
          <w:rFonts w:hint="cs"/>
          <w:b/>
          <w:bCs/>
          <w:sz w:val="24"/>
          <w:szCs w:val="24"/>
          <w:rtl/>
          <w:lang w:bidi="ar-IQ"/>
        </w:rPr>
        <w:t>تاريخ ملء الملف:</w:t>
      </w:r>
      <w:r w:rsidR="001270CE">
        <w:rPr>
          <w:rFonts w:hint="cs"/>
          <w:b/>
          <w:bCs/>
          <w:sz w:val="24"/>
          <w:szCs w:val="24"/>
          <w:rtl/>
          <w:lang w:bidi="ar-IQ"/>
        </w:rPr>
        <w:t>2017</w:t>
      </w:r>
    </w:p>
    <w:p w:rsidR="00194022" w:rsidRPr="00374AD8" w:rsidRDefault="00194022">
      <w:pPr>
        <w:rPr>
          <w:b/>
          <w:bCs/>
          <w:sz w:val="24"/>
          <w:szCs w:val="24"/>
          <w:rtl/>
          <w:lang w:bidi="ar-IQ"/>
        </w:rPr>
      </w:pPr>
    </w:p>
    <w:p w:rsidR="00194022" w:rsidRPr="00374AD8" w:rsidRDefault="00194022">
      <w:pPr>
        <w:rPr>
          <w:b/>
          <w:bCs/>
          <w:sz w:val="24"/>
          <w:szCs w:val="24"/>
          <w:rtl/>
          <w:lang w:bidi="ar-IQ"/>
        </w:rPr>
      </w:pPr>
    </w:p>
    <w:p w:rsidR="00194022" w:rsidRPr="00374AD8" w:rsidRDefault="00194022" w:rsidP="00194022">
      <w:pPr>
        <w:rPr>
          <w:b/>
          <w:bCs/>
          <w:sz w:val="24"/>
          <w:szCs w:val="24"/>
          <w:rtl/>
          <w:lang w:bidi="ar-IQ"/>
        </w:rPr>
      </w:pPr>
      <w:r w:rsidRPr="00374AD8">
        <w:rPr>
          <w:rFonts w:hint="cs"/>
          <w:b/>
          <w:bCs/>
          <w:sz w:val="24"/>
          <w:szCs w:val="24"/>
          <w:rtl/>
          <w:lang w:bidi="ar-IQ"/>
        </w:rPr>
        <w:t>التوقيع:                                                     التوقيع:</w:t>
      </w:r>
    </w:p>
    <w:p w:rsidR="00194022" w:rsidRPr="00374AD8" w:rsidRDefault="00194022" w:rsidP="00194022">
      <w:pPr>
        <w:rPr>
          <w:b/>
          <w:bCs/>
          <w:sz w:val="24"/>
          <w:szCs w:val="24"/>
          <w:rtl/>
          <w:lang w:bidi="ar-IQ"/>
        </w:rPr>
      </w:pPr>
      <w:r w:rsidRPr="00374AD8">
        <w:rPr>
          <w:rFonts w:hint="cs"/>
          <w:b/>
          <w:bCs/>
          <w:sz w:val="24"/>
          <w:szCs w:val="24"/>
          <w:rtl/>
          <w:lang w:bidi="ar-IQ"/>
        </w:rPr>
        <w:t>اسم رئيس القسم:                                          اسم المعاون العلمي:</w:t>
      </w:r>
    </w:p>
    <w:p w:rsidR="00194022" w:rsidRPr="00374AD8" w:rsidRDefault="00194022">
      <w:pPr>
        <w:rPr>
          <w:b/>
          <w:bCs/>
          <w:sz w:val="24"/>
          <w:szCs w:val="24"/>
          <w:rtl/>
          <w:lang w:bidi="ar-IQ"/>
        </w:rPr>
      </w:pPr>
      <w:r w:rsidRPr="00374AD8">
        <w:rPr>
          <w:rFonts w:hint="cs"/>
          <w:b/>
          <w:bCs/>
          <w:sz w:val="24"/>
          <w:szCs w:val="24"/>
          <w:rtl/>
          <w:lang w:bidi="ar-IQ"/>
        </w:rPr>
        <w:t>التاريخ:                                                    التاريخ:</w:t>
      </w:r>
    </w:p>
    <w:p w:rsidR="00194022" w:rsidRPr="00374AD8" w:rsidRDefault="00194022">
      <w:pPr>
        <w:rPr>
          <w:b/>
          <w:bCs/>
          <w:sz w:val="24"/>
          <w:szCs w:val="24"/>
          <w:rtl/>
          <w:lang w:bidi="ar-IQ"/>
        </w:rPr>
      </w:pPr>
    </w:p>
    <w:p w:rsidR="00194022" w:rsidRPr="00374AD8" w:rsidRDefault="00194022">
      <w:pPr>
        <w:rPr>
          <w:b/>
          <w:bCs/>
          <w:sz w:val="24"/>
          <w:szCs w:val="24"/>
          <w:rtl/>
          <w:lang w:bidi="ar-IQ"/>
        </w:rPr>
      </w:pPr>
    </w:p>
    <w:p w:rsidR="00194022" w:rsidRPr="00374AD8" w:rsidRDefault="00194022">
      <w:pPr>
        <w:rPr>
          <w:b/>
          <w:bCs/>
          <w:sz w:val="24"/>
          <w:szCs w:val="24"/>
          <w:rtl/>
          <w:lang w:bidi="ar-IQ"/>
        </w:rPr>
      </w:pPr>
      <w:r w:rsidRPr="00374AD8">
        <w:rPr>
          <w:rFonts w:hint="cs"/>
          <w:b/>
          <w:bCs/>
          <w:sz w:val="24"/>
          <w:szCs w:val="24"/>
          <w:rtl/>
          <w:lang w:bidi="ar-IQ"/>
        </w:rPr>
        <w:t>دقق الملف من قبل</w:t>
      </w:r>
    </w:p>
    <w:p w:rsidR="00194022" w:rsidRPr="00374AD8" w:rsidRDefault="00194022">
      <w:pPr>
        <w:rPr>
          <w:b/>
          <w:bCs/>
          <w:sz w:val="24"/>
          <w:szCs w:val="24"/>
          <w:rtl/>
          <w:lang w:bidi="ar-IQ"/>
        </w:rPr>
      </w:pPr>
      <w:r w:rsidRPr="00374AD8">
        <w:rPr>
          <w:rFonts w:hint="cs"/>
          <w:b/>
          <w:bCs/>
          <w:sz w:val="24"/>
          <w:szCs w:val="24"/>
          <w:rtl/>
          <w:lang w:bidi="ar-IQ"/>
        </w:rPr>
        <w:t>شعبة ضمان الجودة والاداء الجامعي</w:t>
      </w:r>
    </w:p>
    <w:p w:rsidR="00194022" w:rsidRPr="00374AD8" w:rsidRDefault="00194022">
      <w:pPr>
        <w:rPr>
          <w:b/>
          <w:bCs/>
          <w:sz w:val="24"/>
          <w:szCs w:val="24"/>
          <w:rtl/>
          <w:lang w:bidi="ar-IQ"/>
        </w:rPr>
      </w:pPr>
      <w:r w:rsidRPr="00374AD8">
        <w:rPr>
          <w:rFonts w:hint="cs"/>
          <w:b/>
          <w:bCs/>
          <w:sz w:val="24"/>
          <w:szCs w:val="24"/>
          <w:rtl/>
          <w:lang w:bidi="ar-IQ"/>
        </w:rPr>
        <w:t>اسم مدير شعبة ضمان الجودة والاداء الجامعي:</w:t>
      </w:r>
    </w:p>
    <w:p w:rsidR="00194022" w:rsidRPr="00374AD8" w:rsidRDefault="00194022">
      <w:pPr>
        <w:rPr>
          <w:b/>
          <w:bCs/>
          <w:sz w:val="24"/>
          <w:szCs w:val="24"/>
          <w:rtl/>
          <w:lang w:bidi="ar-IQ"/>
        </w:rPr>
      </w:pPr>
      <w:r w:rsidRPr="00374AD8">
        <w:rPr>
          <w:rFonts w:hint="cs"/>
          <w:b/>
          <w:bCs/>
          <w:sz w:val="24"/>
          <w:szCs w:val="24"/>
          <w:rtl/>
          <w:lang w:bidi="ar-IQ"/>
        </w:rPr>
        <w:t>التاريخ:</w:t>
      </w:r>
    </w:p>
    <w:p w:rsidR="00194022" w:rsidRPr="00374AD8" w:rsidRDefault="00374AD8" w:rsidP="00374AD8">
      <w:pPr>
        <w:rPr>
          <w:b/>
          <w:bCs/>
          <w:sz w:val="24"/>
          <w:szCs w:val="24"/>
          <w:rtl/>
          <w:lang w:bidi="ar-IQ"/>
        </w:rPr>
      </w:pPr>
      <w:r>
        <w:rPr>
          <w:rFonts w:hint="cs"/>
          <w:b/>
          <w:bCs/>
          <w:sz w:val="24"/>
          <w:szCs w:val="24"/>
          <w:rtl/>
          <w:lang w:bidi="ar-IQ"/>
        </w:rPr>
        <w:t>التوقيع:</w:t>
      </w:r>
    </w:p>
    <w:p w:rsidR="00194022" w:rsidRDefault="00194022" w:rsidP="00374AD8">
      <w:pPr>
        <w:rPr>
          <w:b/>
          <w:bCs/>
          <w:sz w:val="24"/>
          <w:szCs w:val="24"/>
          <w:rtl/>
          <w:lang w:bidi="ar-IQ"/>
        </w:rPr>
      </w:pPr>
    </w:p>
    <w:p w:rsidR="00374AD8" w:rsidRPr="00374AD8" w:rsidRDefault="00374AD8" w:rsidP="00374AD8">
      <w:pPr>
        <w:rPr>
          <w:b/>
          <w:bCs/>
          <w:sz w:val="24"/>
          <w:szCs w:val="24"/>
          <w:rtl/>
          <w:lang w:bidi="ar-IQ"/>
        </w:rPr>
      </w:pPr>
    </w:p>
    <w:p w:rsidR="00194022" w:rsidRPr="00374AD8" w:rsidRDefault="00194022" w:rsidP="00194022">
      <w:pPr>
        <w:jc w:val="right"/>
        <w:rPr>
          <w:b/>
          <w:bCs/>
          <w:sz w:val="24"/>
          <w:szCs w:val="24"/>
          <w:rtl/>
          <w:lang w:bidi="ar-IQ"/>
        </w:rPr>
      </w:pPr>
    </w:p>
    <w:p w:rsidR="00194022" w:rsidRPr="00374AD8" w:rsidRDefault="00194022" w:rsidP="00194022">
      <w:pPr>
        <w:jc w:val="right"/>
        <w:rPr>
          <w:rtl/>
          <w:lang w:bidi="ar-IQ"/>
        </w:rPr>
      </w:pPr>
      <w:r w:rsidRPr="00374AD8">
        <w:rPr>
          <w:rFonts w:hint="cs"/>
          <w:b/>
          <w:bCs/>
          <w:sz w:val="24"/>
          <w:szCs w:val="24"/>
          <w:rtl/>
          <w:lang w:bidi="ar-IQ"/>
        </w:rPr>
        <w:t>مصادقة السيد العميد</w:t>
      </w:r>
    </w:p>
    <w:p w:rsidR="00374AD8" w:rsidRDefault="00374AD8" w:rsidP="00194022">
      <w:pPr>
        <w:rPr>
          <w:rtl/>
          <w:lang w:bidi="ar-IQ"/>
        </w:rPr>
      </w:pPr>
    </w:p>
    <w:p w:rsidR="00194022" w:rsidRPr="00374AD8" w:rsidRDefault="00194022" w:rsidP="00194022">
      <w:pPr>
        <w:rPr>
          <w:rtl/>
          <w:lang w:bidi="ar-IQ"/>
        </w:rPr>
      </w:pPr>
      <w:r w:rsidRPr="00374AD8">
        <w:rPr>
          <w:rFonts w:hint="cs"/>
          <w:rtl/>
          <w:lang w:bidi="ar-IQ"/>
        </w:rPr>
        <w:lastRenderedPageBreak/>
        <w:t>وصف البرنامج الاكاديمي</w:t>
      </w:r>
    </w:p>
    <w:p w:rsidR="00194022" w:rsidRPr="00374AD8" w:rsidRDefault="00194022" w:rsidP="00194022">
      <w:pPr>
        <w:rPr>
          <w:rtl/>
          <w:lang w:bidi="ar-IQ"/>
        </w:rPr>
      </w:pPr>
      <w:r w:rsidRPr="00374AD8">
        <w:rPr>
          <w:rFonts w:hint="cs"/>
          <w:rtl/>
          <w:lang w:bidi="ar-IQ"/>
        </w:rPr>
        <w:t>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 ويصاحبه وصف لكل مقرر ضمن البرنامج</w:t>
      </w:r>
    </w:p>
    <w:tbl>
      <w:tblPr>
        <w:tblStyle w:val="a3"/>
        <w:bidiVisual/>
        <w:tblW w:w="0" w:type="auto"/>
        <w:tblLook w:val="04A0"/>
      </w:tblPr>
      <w:tblGrid>
        <w:gridCol w:w="2177"/>
        <w:gridCol w:w="6345"/>
      </w:tblGrid>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1-المؤسسة التعليمية</w:t>
            </w:r>
          </w:p>
        </w:tc>
        <w:tc>
          <w:tcPr>
            <w:tcW w:w="6345" w:type="dxa"/>
          </w:tcPr>
          <w:p w:rsidR="00194022" w:rsidRPr="00374AD8" w:rsidRDefault="00730A92" w:rsidP="00194022">
            <w:pPr>
              <w:spacing w:line="480" w:lineRule="auto"/>
              <w:rPr>
                <w:rtl/>
                <w:lang w:bidi="ar-IQ"/>
              </w:rPr>
            </w:pPr>
            <w:r>
              <w:rPr>
                <w:rFonts w:hint="cs"/>
                <w:rtl/>
                <w:lang w:bidi="ar-IQ"/>
              </w:rPr>
              <w:t>جامعة بغداد / كلية الادارة والاقتصاد</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2-القسم العلمي/المركز</w:t>
            </w:r>
          </w:p>
        </w:tc>
        <w:tc>
          <w:tcPr>
            <w:tcW w:w="6345" w:type="dxa"/>
          </w:tcPr>
          <w:p w:rsidR="00194022" w:rsidRPr="00374AD8" w:rsidRDefault="00730A92" w:rsidP="00194022">
            <w:pPr>
              <w:spacing w:line="480" w:lineRule="auto"/>
              <w:rPr>
                <w:rtl/>
                <w:lang w:bidi="ar-IQ"/>
              </w:rPr>
            </w:pPr>
            <w:r>
              <w:rPr>
                <w:rFonts w:hint="cs"/>
                <w:rtl/>
                <w:lang w:bidi="ar-IQ"/>
              </w:rPr>
              <w:t>الادارة الصناعية</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3-اسم البرنامج الاكاديمي او المهني</w:t>
            </w:r>
          </w:p>
        </w:tc>
        <w:tc>
          <w:tcPr>
            <w:tcW w:w="6345" w:type="dxa"/>
          </w:tcPr>
          <w:p w:rsidR="00194022" w:rsidRPr="00374AD8" w:rsidRDefault="00A81AA0" w:rsidP="00FE3DFE">
            <w:pPr>
              <w:spacing w:line="480" w:lineRule="auto"/>
              <w:rPr>
                <w:rtl/>
                <w:lang w:bidi="ar-IQ"/>
              </w:rPr>
            </w:pPr>
            <w:r>
              <w:rPr>
                <w:rFonts w:ascii="Cambria" w:hAnsi="Cambria" w:cs="Times New Roman"/>
                <w:sz w:val="28"/>
                <w:szCs w:val="28"/>
                <w:rtl/>
                <w:lang w:bidi="ar-IQ"/>
              </w:rPr>
              <w:t>انتاج وعمليات</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4-اسم الشهادة النهائية</w:t>
            </w:r>
          </w:p>
        </w:tc>
        <w:tc>
          <w:tcPr>
            <w:tcW w:w="6345" w:type="dxa"/>
          </w:tcPr>
          <w:p w:rsidR="00194022" w:rsidRPr="00374AD8" w:rsidRDefault="00730A92" w:rsidP="00194022">
            <w:pPr>
              <w:spacing w:line="480" w:lineRule="auto"/>
              <w:rPr>
                <w:rtl/>
                <w:lang w:bidi="ar-IQ"/>
              </w:rPr>
            </w:pPr>
            <w:r>
              <w:rPr>
                <w:rFonts w:hint="cs"/>
                <w:rtl/>
                <w:lang w:bidi="ar-IQ"/>
              </w:rPr>
              <w:t>بكالوريوس</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 xml:space="preserve">5-النظام الدراسي: </w:t>
            </w:r>
            <w:r w:rsidR="00102658" w:rsidRPr="00374AD8">
              <w:rPr>
                <w:rFonts w:hint="cs"/>
                <w:rtl/>
                <w:lang w:bidi="ar-IQ"/>
              </w:rPr>
              <w:t>سنوي/مق</w:t>
            </w:r>
            <w:r w:rsidRPr="00374AD8">
              <w:rPr>
                <w:rFonts w:hint="cs"/>
                <w:rtl/>
                <w:lang w:bidi="ar-IQ"/>
              </w:rPr>
              <w:t>ر</w:t>
            </w:r>
            <w:r w:rsidR="00102658" w:rsidRPr="00374AD8">
              <w:rPr>
                <w:rFonts w:hint="cs"/>
                <w:rtl/>
                <w:lang w:bidi="ar-IQ"/>
              </w:rPr>
              <w:t>ر</w:t>
            </w:r>
            <w:r w:rsidRPr="00374AD8">
              <w:rPr>
                <w:rFonts w:hint="cs"/>
                <w:rtl/>
                <w:lang w:bidi="ar-IQ"/>
              </w:rPr>
              <w:t xml:space="preserve">ات /اخرى           </w:t>
            </w:r>
          </w:p>
        </w:tc>
        <w:tc>
          <w:tcPr>
            <w:tcW w:w="6345" w:type="dxa"/>
          </w:tcPr>
          <w:p w:rsidR="00194022" w:rsidRPr="00374AD8" w:rsidRDefault="00A81AA0" w:rsidP="00194022">
            <w:pPr>
              <w:spacing w:line="480" w:lineRule="auto"/>
              <w:rPr>
                <w:rtl/>
                <w:lang w:bidi="ar-IQ"/>
              </w:rPr>
            </w:pPr>
            <w:r>
              <w:rPr>
                <w:rFonts w:hint="cs"/>
                <w:rtl/>
                <w:lang w:bidi="ar-IQ"/>
              </w:rPr>
              <w:t>فصلي</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6-برنامج الاعتماد المعتمد</w:t>
            </w:r>
          </w:p>
        </w:tc>
        <w:tc>
          <w:tcPr>
            <w:tcW w:w="6345" w:type="dxa"/>
          </w:tcPr>
          <w:p w:rsidR="00194022" w:rsidRPr="00374AD8" w:rsidRDefault="00194022" w:rsidP="00194022">
            <w:pPr>
              <w:spacing w:line="480" w:lineRule="auto"/>
              <w:rPr>
                <w:rtl/>
                <w:lang w:bidi="ar-IQ"/>
              </w:rPr>
            </w:pP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7-المؤثرات الخارجية الاخرى</w:t>
            </w:r>
          </w:p>
        </w:tc>
        <w:tc>
          <w:tcPr>
            <w:tcW w:w="6345" w:type="dxa"/>
          </w:tcPr>
          <w:p w:rsidR="00194022" w:rsidRPr="00374AD8" w:rsidRDefault="00194022" w:rsidP="00194022">
            <w:pPr>
              <w:spacing w:line="480" w:lineRule="auto"/>
              <w:rPr>
                <w:rtl/>
                <w:lang w:bidi="ar-IQ"/>
              </w:rPr>
            </w:pP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8- تاريخ اعداد الوصف</w:t>
            </w:r>
          </w:p>
        </w:tc>
        <w:tc>
          <w:tcPr>
            <w:tcW w:w="6345" w:type="dxa"/>
          </w:tcPr>
          <w:p w:rsidR="00194022" w:rsidRPr="00374AD8" w:rsidRDefault="00730A92" w:rsidP="00194022">
            <w:pPr>
              <w:spacing w:line="480" w:lineRule="auto"/>
              <w:rPr>
                <w:rtl/>
                <w:lang w:bidi="ar-IQ"/>
              </w:rPr>
            </w:pPr>
            <w:r>
              <w:rPr>
                <w:rFonts w:hint="cs"/>
                <w:rtl/>
                <w:lang w:bidi="ar-IQ"/>
              </w:rPr>
              <w:t>1/9/2017</w:t>
            </w:r>
          </w:p>
        </w:tc>
      </w:tr>
      <w:tr w:rsidR="00194022" w:rsidRPr="00374AD8" w:rsidTr="00102658">
        <w:trPr>
          <w:trHeight w:val="6177"/>
        </w:trPr>
        <w:tc>
          <w:tcPr>
            <w:tcW w:w="2177" w:type="dxa"/>
          </w:tcPr>
          <w:p w:rsidR="00194022" w:rsidRPr="00374AD8" w:rsidRDefault="00194022" w:rsidP="00194022">
            <w:pPr>
              <w:spacing w:line="480" w:lineRule="auto"/>
              <w:rPr>
                <w:rtl/>
                <w:lang w:bidi="ar-IQ"/>
              </w:rPr>
            </w:pPr>
            <w:r w:rsidRPr="00374AD8">
              <w:rPr>
                <w:rFonts w:hint="cs"/>
                <w:rtl/>
                <w:lang w:bidi="ar-IQ"/>
              </w:rPr>
              <w:t>9- اهداف البرنامج الاكاديمي</w:t>
            </w:r>
          </w:p>
        </w:tc>
        <w:tc>
          <w:tcPr>
            <w:tcW w:w="6345" w:type="dxa"/>
          </w:tcPr>
          <w:p w:rsidR="00194022" w:rsidRDefault="00194022" w:rsidP="00194022">
            <w:pPr>
              <w:spacing w:line="480" w:lineRule="auto"/>
              <w:rPr>
                <w:rtl/>
                <w:lang w:bidi="ar-IQ"/>
              </w:rPr>
            </w:pPr>
          </w:p>
          <w:p w:rsidR="004100CC" w:rsidRPr="00374AD8" w:rsidRDefault="00A81AA0" w:rsidP="00194022">
            <w:pPr>
              <w:spacing w:line="480" w:lineRule="auto"/>
              <w:rPr>
                <w:rtl/>
                <w:lang w:bidi="ar-IQ"/>
              </w:rPr>
            </w:pPr>
            <w:r>
              <w:rPr>
                <w:rFonts w:cs="Simplified Arabic"/>
                <w:b/>
                <w:bCs/>
                <w:sz w:val="28"/>
                <w:szCs w:val="28"/>
                <w:rtl/>
                <w:lang w:bidi="ar-IQ"/>
              </w:rPr>
              <w:t>تهيئة موارد بشرية قادرة على العمل في المنشآت الصناعية والعامه تمتلك القدرة على المشاكل الإدارية والانتاجية باستخدام الأساليب الكمية (الرياضية والإحصائية) لمساعدة متخذ القرار في اتخاذ القرار الأمثل في ظل ندرة الموارد المتاحة</w:t>
            </w:r>
          </w:p>
        </w:tc>
      </w:tr>
    </w:tbl>
    <w:p w:rsidR="00194022" w:rsidRPr="00374AD8" w:rsidRDefault="00194022" w:rsidP="00194022">
      <w:pPr>
        <w:rPr>
          <w:rtl/>
          <w:lang w:bidi="ar-IQ"/>
        </w:rPr>
      </w:pPr>
    </w:p>
    <w:p w:rsidR="00194022" w:rsidRPr="00374AD8" w:rsidRDefault="00194022">
      <w:pPr>
        <w:rPr>
          <w:rtl/>
          <w:lang w:bidi="ar-IQ"/>
        </w:rPr>
      </w:pPr>
    </w:p>
    <w:tbl>
      <w:tblPr>
        <w:tblStyle w:val="a3"/>
        <w:bidiVisual/>
        <w:tblW w:w="0" w:type="auto"/>
        <w:tblLook w:val="04A0"/>
      </w:tblPr>
      <w:tblGrid>
        <w:gridCol w:w="8522"/>
      </w:tblGrid>
      <w:tr w:rsidR="00102658" w:rsidRPr="00374AD8" w:rsidTr="00102658">
        <w:tc>
          <w:tcPr>
            <w:tcW w:w="8522" w:type="dxa"/>
          </w:tcPr>
          <w:p w:rsidR="00102658" w:rsidRPr="00374AD8" w:rsidRDefault="00102658">
            <w:pPr>
              <w:rPr>
                <w:rtl/>
                <w:lang w:bidi="ar-IQ"/>
              </w:rPr>
            </w:pPr>
            <w:r w:rsidRPr="00374AD8">
              <w:rPr>
                <w:rFonts w:hint="cs"/>
                <w:rtl/>
                <w:lang w:bidi="ar-IQ"/>
              </w:rPr>
              <w:t>10- مخرجات البرنامج المطلوبة وطرائق التعليم والتعلم والتقييم</w:t>
            </w:r>
          </w:p>
        </w:tc>
      </w:tr>
      <w:tr w:rsidR="00102658" w:rsidRPr="00374AD8" w:rsidTr="00102658">
        <w:tc>
          <w:tcPr>
            <w:tcW w:w="8522" w:type="dxa"/>
          </w:tcPr>
          <w:p w:rsidR="00102658" w:rsidRPr="00374AD8" w:rsidRDefault="00102658" w:rsidP="00102658">
            <w:pPr>
              <w:pStyle w:val="a4"/>
              <w:numPr>
                <w:ilvl w:val="0"/>
                <w:numId w:val="2"/>
              </w:numPr>
              <w:rPr>
                <w:lang w:bidi="ar-IQ"/>
              </w:rPr>
            </w:pPr>
            <w:r w:rsidRPr="00374AD8">
              <w:rPr>
                <w:rFonts w:hint="cs"/>
                <w:rtl/>
                <w:lang w:bidi="ar-IQ"/>
              </w:rPr>
              <w:t>الاهداف المعرفية</w:t>
            </w:r>
          </w:p>
          <w:p w:rsidR="00A81AA0" w:rsidRDefault="00A81AA0" w:rsidP="00A81AA0">
            <w:pPr>
              <w:autoSpaceDE w:val="0"/>
              <w:autoSpaceDN w:val="0"/>
              <w:adjustRightInd w:val="0"/>
              <w:ind w:left="612"/>
              <w:rPr>
                <w:rFonts w:ascii="Simplified Arabic" w:hAnsi="Simplified Arabic" w:cs="Simplified Arabic"/>
                <w:b/>
                <w:bCs/>
                <w:sz w:val="24"/>
                <w:szCs w:val="24"/>
                <w:lang w:bidi="ar-IQ"/>
              </w:rPr>
            </w:pPr>
            <w:r>
              <w:rPr>
                <w:rFonts w:ascii="Cambria" w:hAnsi="Cambria" w:cs="Times New Roman" w:hint="cs"/>
                <w:color w:val="000000"/>
                <w:sz w:val="28"/>
                <w:szCs w:val="28"/>
                <w:rtl/>
                <w:lang w:bidi="ar-IQ"/>
              </w:rPr>
              <w:t>أ1</w:t>
            </w:r>
            <w:r>
              <w:rPr>
                <w:rFonts w:ascii="Simplified Arabic" w:hAnsi="Simplified Arabic" w:cs="Simplified Arabic"/>
                <w:b/>
                <w:bCs/>
                <w:color w:val="000000"/>
                <w:sz w:val="24"/>
                <w:szCs w:val="24"/>
                <w:rtl/>
                <w:lang w:bidi="ar-IQ"/>
              </w:rPr>
              <w:t xml:space="preserve">- موارد بشرية ذات معرفة </w:t>
            </w:r>
            <w:r>
              <w:rPr>
                <w:rFonts w:ascii="Simplified Arabic" w:hAnsi="Simplified Arabic" w:cs="Simplified Arabic"/>
                <w:b/>
                <w:bCs/>
                <w:sz w:val="24"/>
                <w:szCs w:val="24"/>
                <w:rtl/>
                <w:lang w:bidi="ar-IQ"/>
              </w:rPr>
              <w:t>في مجال الصناعه والادارة</w:t>
            </w:r>
          </w:p>
          <w:p w:rsidR="00A81AA0" w:rsidRDefault="00A81AA0" w:rsidP="00A81AA0">
            <w:pPr>
              <w:autoSpaceDE w:val="0"/>
              <w:autoSpaceDN w:val="0"/>
              <w:adjustRightInd w:val="0"/>
              <w:ind w:left="612"/>
              <w:rPr>
                <w:rFonts w:ascii="Cambria" w:hAnsi="Cambria" w:cs="Times New Roman"/>
                <w:color w:val="000000"/>
                <w:sz w:val="24"/>
                <w:szCs w:val="24"/>
                <w:rtl/>
                <w:lang w:bidi="ar-IQ"/>
              </w:rPr>
            </w:pPr>
            <w:r>
              <w:rPr>
                <w:rFonts w:ascii="Cambria" w:hAnsi="Cambria" w:cs="Times New Roman" w:hint="cs"/>
                <w:color w:val="000000"/>
                <w:sz w:val="28"/>
                <w:szCs w:val="28"/>
                <w:rtl/>
                <w:lang w:bidi="ar-IQ"/>
              </w:rPr>
              <w:t>أ2-</w:t>
            </w:r>
            <w:r>
              <w:rPr>
                <w:rFonts w:cs="Simplified Arabic"/>
                <w:b/>
                <w:bCs/>
                <w:sz w:val="24"/>
                <w:szCs w:val="24"/>
                <w:rtl/>
                <w:lang w:bidi="ar-IQ"/>
              </w:rPr>
              <w:t>معالجة المشاكل الإدارية باستخدام الأساليب الكمية (الرياضية والإحصائية)</w:t>
            </w:r>
          </w:p>
          <w:p w:rsidR="00A81AA0" w:rsidRDefault="00A81AA0" w:rsidP="00A81AA0">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أ3- زيادة المعرفة لدى الطالب من خلال مناقشة النتائج وتفسيرها</w:t>
            </w:r>
          </w:p>
          <w:p w:rsidR="00A81AA0" w:rsidRDefault="00A81AA0" w:rsidP="00A81AA0">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أ4-</w:t>
            </w:r>
          </w:p>
          <w:p w:rsidR="00A81AA0" w:rsidRDefault="00A81AA0" w:rsidP="00A81AA0">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أ5- </w:t>
            </w:r>
          </w:p>
          <w:p w:rsidR="00102658" w:rsidRPr="00374AD8" w:rsidRDefault="00A81AA0" w:rsidP="00A81AA0">
            <w:pPr>
              <w:pStyle w:val="a4"/>
              <w:rPr>
                <w:rtl/>
                <w:lang w:bidi="ar-IQ"/>
              </w:rPr>
            </w:pPr>
            <w:r>
              <w:rPr>
                <w:rFonts w:ascii="Cambria" w:hAnsi="Cambria" w:cs="Times New Roman"/>
                <w:color w:val="000000"/>
                <w:sz w:val="28"/>
                <w:szCs w:val="28"/>
                <w:rtl/>
                <w:lang w:bidi="ar-IQ"/>
              </w:rPr>
              <w:t xml:space="preserve">أ6-  </w:t>
            </w:r>
          </w:p>
        </w:tc>
      </w:tr>
      <w:tr w:rsidR="00102658" w:rsidRPr="00374AD8" w:rsidTr="00102658">
        <w:tc>
          <w:tcPr>
            <w:tcW w:w="8522" w:type="dxa"/>
          </w:tcPr>
          <w:p w:rsidR="00102658" w:rsidRPr="00374AD8" w:rsidRDefault="00102658" w:rsidP="00102658">
            <w:pPr>
              <w:pStyle w:val="a4"/>
              <w:numPr>
                <w:ilvl w:val="0"/>
                <w:numId w:val="2"/>
              </w:numPr>
              <w:rPr>
                <w:lang w:bidi="ar-IQ"/>
              </w:rPr>
            </w:pPr>
            <w:r w:rsidRPr="00374AD8">
              <w:rPr>
                <w:rFonts w:hint="cs"/>
                <w:rtl/>
                <w:lang w:bidi="ar-IQ"/>
              </w:rPr>
              <w:t>الاهداف المهاراتية الخاصة بالبرنامج</w:t>
            </w:r>
          </w:p>
          <w:p w:rsidR="00102658" w:rsidRPr="00B7455F" w:rsidRDefault="00102658" w:rsidP="00B7455F">
            <w:pPr>
              <w:autoSpaceDE w:val="0"/>
              <w:autoSpaceDN w:val="0"/>
              <w:adjustRightInd w:val="0"/>
              <w:ind w:left="612"/>
              <w:rPr>
                <w:rFonts w:ascii="Cambria" w:eastAsia="Times New Roman" w:hAnsi="Cambria" w:cs="Times New Roman"/>
                <w:color w:val="000000"/>
                <w:sz w:val="24"/>
                <w:szCs w:val="24"/>
                <w:rtl/>
                <w:lang w:bidi="ar-IQ"/>
              </w:rPr>
            </w:pPr>
          </w:p>
        </w:tc>
      </w:tr>
      <w:tr w:rsidR="00102658" w:rsidRPr="00374AD8" w:rsidTr="00102658">
        <w:tc>
          <w:tcPr>
            <w:tcW w:w="8522" w:type="dxa"/>
          </w:tcPr>
          <w:p w:rsidR="00102658" w:rsidRDefault="00102658" w:rsidP="00102658">
            <w:pPr>
              <w:pStyle w:val="a4"/>
              <w:rPr>
                <w:rtl/>
                <w:lang w:bidi="ar-IQ"/>
              </w:rPr>
            </w:pPr>
            <w:r w:rsidRPr="00374AD8">
              <w:rPr>
                <w:rFonts w:hint="cs"/>
                <w:rtl/>
                <w:lang w:bidi="ar-IQ"/>
              </w:rPr>
              <w:t>طرائق التعليم والتعلم</w:t>
            </w:r>
          </w:p>
          <w:p w:rsidR="00A81AA0" w:rsidRDefault="00A81AA0" w:rsidP="00A81AA0">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ب1 – مهارات معرفية متخصصة  </w:t>
            </w:r>
          </w:p>
          <w:p w:rsidR="00A81AA0" w:rsidRDefault="00A81AA0" w:rsidP="00A81AA0">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ب2 – معرفة كمية</w:t>
            </w:r>
          </w:p>
          <w:p w:rsidR="00A81AA0" w:rsidRDefault="00A81AA0" w:rsidP="00A81AA0">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 – تقنيات رياضية</w:t>
            </w:r>
          </w:p>
          <w:p w:rsidR="00A81AA0" w:rsidRPr="00374AD8" w:rsidRDefault="00A81AA0" w:rsidP="00A81AA0">
            <w:pPr>
              <w:pStyle w:val="a4"/>
              <w:rPr>
                <w:rtl/>
                <w:lang w:bidi="ar-IQ"/>
              </w:rPr>
            </w:pPr>
            <w:r>
              <w:rPr>
                <w:rFonts w:ascii="Cambria" w:hAnsi="Cambria" w:cs="Times New Roman"/>
                <w:color w:val="000000"/>
                <w:sz w:val="28"/>
                <w:szCs w:val="28"/>
                <w:rtl/>
                <w:lang w:bidi="ar-IQ"/>
              </w:rPr>
              <w:t xml:space="preserve">ب4-    </w:t>
            </w:r>
          </w:p>
          <w:p w:rsidR="00102658" w:rsidRPr="00374AD8" w:rsidRDefault="00102658" w:rsidP="00102658">
            <w:pPr>
              <w:pStyle w:val="a4"/>
              <w:rPr>
                <w:rtl/>
                <w:lang w:bidi="ar-IQ"/>
              </w:rPr>
            </w:pPr>
          </w:p>
        </w:tc>
      </w:tr>
      <w:tr w:rsidR="00102658" w:rsidRPr="00374AD8" w:rsidTr="00756A2D">
        <w:trPr>
          <w:trHeight w:val="1515"/>
        </w:trPr>
        <w:tc>
          <w:tcPr>
            <w:tcW w:w="8522" w:type="dxa"/>
          </w:tcPr>
          <w:p w:rsidR="004100CC" w:rsidRPr="004100CC" w:rsidRDefault="004100CC" w:rsidP="004100CC">
            <w:pPr>
              <w:autoSpaceDE w:val="0"/>
              <w:autoSpaceDN w:val="0"/>
              <w:adjustRightInd w:val="0"/>
              <w:ind w:left="360"/>
              <w:rPr>
                <w:rFonts w:ascii="Cambria" w:hAnsi="Cambria" w:cs="Times New Roman"/>
                <w:color w:val="000000"/>
                <w:sz w:val="24"/>
                <w:szCs w:val="24"/>
                <w:rtl/>
                <w:lang w:bidi="ar-IQ"/>
              </w:rPr>
            </w:pPr>
            <w:r w:rsidRPr="004100CC">
              <w:rPr>
                <w:rFonts w:ascii="Cambria" w:hAnsi="Cambria" w:cs="Times New Roman" w:hint="cs"/>
                <w:color w:val="000000"/>
                <w:sz w:val="24"/>
                <w:szCs w:val="24"/>
                <w:rtl/>
                <w:lang w:bidi="ar-IQ"/>
              </w:rPr>
              <w:t xml:space="preserve">اشراك الطلبة في بعض الاحيان لحل التمارين والامثلة لزيادة قابلية الانتباه والاستيعاب </w:t>
            </w:r>
          </w:p>
          <w:p w:rsidR="00102658" w:rsidRPr="00374AD8" w:rsidRDefault="004100CC" w:rsidP="004100CC">
            <w:pPr>
              <w:pStyle w:val="a4"/>
              <w:rPr>
                <w:rtl/>
                <w:lang w:bidi="ar-IQ"/>
              </w:rPr>
            </w:pPr>
            <w:r w:rsidRPr="004100CC">
              <w:rPr>
                <w:rFonts w:ascii="Cambria" w:hAnsi="Cambria" w:cs="Times New Roman" w:hint="cs"/>
                <w:color w:val="000000"/>
                <w:sz w:val="24"/>
                <w:szCs w:val="24"/>
                <w:rtl/>
                <w:lang w:bidi="ar-IQ"/>
              </w:rPr>
              <w:t>اعطاء بعض الواجبات البيتية التي تحفز الطالب على الدراسة ومتابعة المادة بصورة مستمرة</w:t>
            </w:r>
          </w:p>
        </w:tc>
      </w:tr>
      <w:tr w:rsidR="00102658" w:rsidRPr="00374AD8" w:rsidTr="00102658">
        <w:tc>
          <w:tcPr>
            <w:tcW w:w="8522" w:type="dxa"/>
          </w:tcPr>
          <w:p w:rsidR="00102658" w:rsidRPr="00374AD8" w:rsidRDefault="00102658" w:rsidP="00102658">
            <w:pPr>
              <w:pStyle w:val="a4"/>
              <w:rPr>
                <w:rtl/>
                <w:lang w:bidi="ar-IQ"/>
              </w:rPr>
            </w:pPr>
            <w:r w:rsidRPr="00374AD8">
              <w:rPr>
                <w:rFonts w:hint="cs"/>
                <w:rtl/>
                <w:lang w:bidi="ar-IQ"/>
              </w:rPr>
              <w:t>طرائق التقييم</w:t>
            </w:r>
          </w:p>
        </w:tc>
      </w:tr>
      <w:tr w:rsidR="00102658" w:rsidRPr="00374AD8" w:rsidTr="00756A2D">
        <w:trPr>
          <w:trHeight w:val="1280"/>
        </w:trPr>
        <w:tc>
          <w:tcPr>
            <w:tcW w:w="8522" w:type="dxa"/>
          </w:tcPr>
          <w:p w:rsidR="00A81AA0" w:rsidRDefault="00A81AA0" w:rsidP="00A81AA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الامتحانات اليومية والشهرية  </w:t>
            </w:r>
          </w:p>
          <w:p w:rsidR="00A81AA0" w:rsidRDefault="00A81AA0" w:rsidP="00A81AA0">
            <w:pPr>
              <w:autoSpaceDE w:val="0"/>
              <w:autoSpaceDN w:val="0"/>
              <w:adjustRightInd w:val="0"/>
              <w:ind w:left="360"/>
              <w:rPr>
                <w:rFonts w:ascii="Cambria" w:hAnsi="Cambria" w:cs="Times New Roman"/>
                <w:color w:val="000000"/>
                <w:sz w:val="28"/>
                <w:szCs w:val="28"/>
                <w:rtl/>
                <w:lang w:bidi="ar-IQ"/>
              </w:rPr>
            </w:pPr>
          </w:p>
          <w:p w:rsidR="00102658" w:rsidRPr="00374AD8" w:rsidRDefault="00102658" w:rsidP="00102658">
            <w:pPr>
              <w:pStyle w:val="a4"/>
              <w:rPr>
                <w:rtl/>
                <w:lang w:bidi="ar-IQ"/>
              </w:rPr>
            </w:pPr>
          </w:p>
        </w:tc>
      </w:tr>
      <w:tr w:rsidR="00102658" w:rsidRPr="00374AD8" w:rsidTr="00102658">
        <w:tc>
          <w:tcPr>
            <w:tcW w:w="8522" w:type="dxa"/>
          </w:tcPr>
          <w:p w:rsidR="00102658" w:rsidRPr="00374AD8" w:rsidRDefault="00102658" w:rsidP="00102658">
            <w:pPr>
              <w:pStyle w:val="a4"/>
              <w:rPr>
                <w:rtl/>
                <w:lang w:bidi="ar-IQ"/>
              </w:rPr>
            </w:pPr>
            <w:r w:rsidRPr="00374AD8">
              <w:rPr>
                <w:rFonts w:hint="cs"/>
                <w:rtl/>
                <w:lang w:bidi="ar-IQ"/>
              </w:rPr>
              <w:t>ج- الاهداف الوجدانية والقيمية</w:t>
            </w:r>
          </w:p>
          <w:p w:rsidR="00102658" w:rsidRPr="00374AD8" w:rsidRDefault="00102658" w:rsidP="00102658">
            <w:pPr>
              <w:pStyle w:val="a4"/>
              <w:rPr>
                <w:rtl/>
                <w:lang w:bidi="ar-IQ"/>
              </w:rPr>
            </w:pPr>
            <w:r w:rsidRPr="00374AD8">
              <w:rPr>
                <w:rFonts w:hint="cs"/>
                <w:rtl/>
                <w:lang w:bidi="ar-IQ"/>
              </w:rPr>
              <w:t>ج1-</w:t>
            </w:r>
            <w:r w:rsidR="00542211">
              <w:rPr>
                <w:rFonts w:hint="cs"/>
                <w:rtl/>
                <w:lang w:bidi="ar-IQ"/>
              </w:rPr>
              <w:t>اكتساب المهارات الضروريه</w:t>
            </w:r>
          </w:p>
          <w:p w:rsidR="00102658" w:rsidRPr="00374AD8" w:rsidRDefault="00102658" w:rsidP="00102658">
            <w:pPr>
              <w:pStyle w:val="a4"/>
              <w:rPr>
                <w:rtl/>
                <w:lang w:bidi="ar-IQ"/>
              </w:rPr>
            </w:pPr>
            <w:r w:rsidRPr="00374AD8">
              <w:rPr>
                <w:rFonts w:hint="cs"/>
                <w:rtl/>
                <w:lang w:bidi="ar-IQ"/>
              </w:rPr>
              <w:t>ج2-</w:t>
            </w:r>
          </w:p>
          <w:p w:rsidR="00102658" w:rsidRPr="00374AD8" w:rsidRDefault="00102658" w:rsidP="00102658">
            <w:pPr>
              <w:pStyle w:val="a4"/>
              <w:rPr>
                <w:rtl/>
                <w:lang w:bidi="ar-IQ"/>
              </w:rPr>
            </w:pPr>
            <w:r w:rsidRPr="00374AD8">
              <w:rPr>
                <w:rFonts w:hint="cs"/>
                <w:rtl/>
                <w:lang w:bidi="ar-IQ"/>
              </w:rPr>
              <w:t>ج3-</w:t>
            </w:r>
          </w:p>
          <w:p w:rsidR="00102658" w:rsidRPr="00374AD8" w:rsidRDefault="00102658" w:rsidP="00102658">
            <w:pPr>
              <w:pStyle w:val="a4"/>
              <w:rPr>
                <w:rtl/>
                <w:lang w:bidi="ar-IQ"/>
              </w:rPr>
            </w:pPr>
            <w:r w:rsidRPr="00374AD8">
              <w:rPr>
                <w:rFonts w:hint="cs"/>
                <w:rtl/>
                <w:lang w:bidi="ar-IQ"/>
              </w:rPr>
              <w:t>ج4-</w:t>
            </w:r>
          </w:p>
        </w:tc>
      </w:tr>
      <w:tr w:rsidR="00102658" w:rsidRPr="00374AD8" w:rsidTr="00102658">
        <w:tc>
          <w:tcPr>
            <w:tcW w:w="8522" w:type="dxa"/>
          </w:tcPr>
          <w:p w:rsidR="00102658" w:rsidRPr="00374AD8" w:rsidRDefault="00102658" w:rsidP="00102658">
            <w:pPr>
              <w:pStyle w:val="a4"/>
              <w:rPr>
                <w:rtl/>
                <w:lang w:bidi="ar-IQ"/>
              </w:rPr>
            </w:pPr>
            <w:r w:rsidRPr="00374AD8">
              <w:rPr>
                <w:rFonts w:hint="cs"/>
                <w:rtl/>
                <w:lang w:bidi="ar-IQ"/>
              </w:rPr>
              <w:t>طرائق التعليم والتعلم</w:t>
            </w:r>
          </w:p>
        </w:tc>
      </w:tr>
      <w:tr w:rsidR="00102658" w:rsidRPr="00374AD8" w:rsidTr="00756A2D">
        <w:trPr>
          <w:trHeight w:val="1996"/>
        </w:trPr>
        <w:tc>
          <w:tcPr>
            <w:tcW w:w="8522" w:type="dxa"/>
          </w:tcPr>
          <w:p w:rsidR="004100CC" w:rsidRPr="004100CC" w:rsidRDefault="004100CC" w:rsidP="004100CC">
            <w:pPr>
              <w:autoSpaceDE w:val="0"/>
              <w:autoSpaceDN w:val="0"/>
              <w:adjustRightInd w:val="0"/>
              <w:ind w:left="360"/>
              <w:rPr>
                <w:rFonts w:ascii="Cambria" w:hAnsi="Cambria" w:cs="Times New Roman"/>
                <w:color w:val="000000"/>
                <w:sz w:val="24"/>
                <w:szCs w:val="24"/>
                <w:rtl/>
                <w:lang w:bidi="ar-IQ"/>
              </w:rPr>
            </w:pPr>
            <w:r w:rsidRPr="004100CC">
              <w:rPr>
                <w:rFonts w:ascii="Cambria" w:hAnsi="Cambria" w:cs="Times New Roman" w:hint="cs"/>
                <w:color w:val="000000"/>
                <w:sz w:val="24"/>
                <w:szCs w:val="24"/>
                <w:rtl/>
                <w:lang w:bidi="ar-IQ"/>
              </w:rPr>
              <w:t xml:space="preserve">اشراك الطلبة في بعض الاحيان لحل التمارين والامثلة لزيادة قابلية الانتباه والاستيعاب </w:t>
            </w:r>
          </w:p>
          <w:p w:rsidR="00102658" w:rsidRPr="00374AD8" w:rsidRDefault="004100CC" w:rsidP="004100CC">
            <w:pPr>
              <w:pStyle w:val="a4"/>
              <w:rPr>
                <w:rtl/>
                <w:lang w:bidi="ar-IQ"/>
              </w:rPr>
            </w:pPr>
            <w:r w:rsidRPr="004100CC">
              <w:rPr>
                <w:rFonts w:ascii="Cambria" w:hAnsi="Cambria" w:cs="Times New Roman" w:hint="cs"/>
                <w:color w:val="000000"/>
                <w:sz w:val="24"/>
                <w:szCs w:val="24"/>
                <w:rtl/>
                <w:lang w:bidi="ar-IQ"/>
              </w:rPr>
              <w:t>اعطاء بعض الواجبات البيتية التي تحفز الطالب على الدراسة ومتابعة المادة بصورة مستمرة</w:t>
            </w:r>
          </w:p>
        </w:tc>
      </w:tr>
      <w:tr w:rsidR="00102658" w:rsidRPr="00374AD8" w:rsidTr="00102658">
        <w:tc>
          <w:tcPr>
            <w:tcW w:w="8522" w:type="dxa"/>
          </w:tcPr>
          <w:p w:rsidR="00102658" w:rsidRPr="00374AD8" w:rsidRDefault="00102658" w:rsidP="00102658">
            <w:pPr>
              <w:pStyle w:val="a4"/>
              <w:rPr>
                <w:rtl/>
                <w:lang w:bidi="ar-IQ"/>
              </w:rPr>
            </w:pPr>
            <w:r w:rsidRPr="00374AD8">
              <w:rPr>
                <w:rFonts w:hint="cs"/>
                <w:rtl/>
                <w:lang w:bidi="ar-IQ"/>
              </w:rPr>
              <w:t>طرائق التقييم</w:t>
            </w:r>
          </w:p>
        </w:tc>
      </w:tr>
      <w:tr w:rsidR="00102658" w:rsidRPr="00374AD8" w:rsidTr="00756A2D">
        <w:trPr>
          <w:trHeight w:val="1986"/>
        </w:trPr>
        <w:tc>
          <w:tcPr>
            <w:tcW w:w="8522" w:type="dxa"/>
          </w:tcPr>
          <w:p w:rsidR="00102658" w:rsidRPr="00374AD8" w:rsidRDefault="00B7455F" w:rsidP="00102658">
            <w:pPr>
              <w:pStyle w:val="a4"/>
              <w:rPr>
                <w:rtl/>
                <w:lang w:bidi="ar-IQ"/>
              </w:rPr>
            </w:pPr>
            <w:r w:rsidRPr="00B7455F">
              <w:rPr>
                <w:rFonts w:ascii="Cambria" w:eastAsia="Times New Roman" w:hAnsi="Cambria" w:cs="Times New Roman" w:hint="cs"/>
                <w:color w:val="000000"/>
                <w:sz w:val="24"/>
                <w:szCs w:val="24"/>
                <w:rtl/>
                <w:lang w:bidi="ar-IQ"/>
              </w:rPr>
              <w:lastRenderedPageBreak/>
              <w:t xml:space="preserve">الامتحانات اليومية والشهرية ومشاركات الطالب في المحاضرة </w:t>
            </w:r>
          </w:p>
        </w:tc>
      </w:tr>
    </w:tbl>
    <w:p w:rsidR="00102658" w:rsidRPr="00374AD8" w:rsidRDefault="00102658">
      <w:pPr>
        <w:rPr>
          <w:rtl/>
          <w:lang w:bidi="ar-IQ"/>
        </w:rPr>
      </w:pPr>
    </w:p>
    <w:tbl>
      <w:tblPr>
        <w:tblStyle w:val="a3"/>
        <w:bidiVisual/>
        <w:tblW w:w="8556" w:type="dxa"/>
        <w:tblLook w:val="04A0"/>
      </w:tblPr>
      <w:tblGrid>
        <w:gridCol w:w="1893"/>
        <w:gridCol w:w="516"/>
        <w:gridCol w:w="1327"/>
        <w:gridCol w:w="1843"/>
        <w:gridCol w:w="1559"/>
        <w:gridCol w:w="1418"/>
      </w:tblGrid>
      <w:tr w:rsidR="00102658" w:rsidRPr="00374AD8" w:rsidTr="00374AD8">
        <w:tc>
          <w:tcPr>
            <w:tcW w:w="8556" w:type="dxa"/>
            <w:gridSpan w:val="6"/>
          </w:tcPr>
          <w:p w:rsidR="00102658" w:rsidRPr="00374AD8" w:rsidRDefault="00102658" w:rsidP="00102658">
            <w:pPr>
              <w:rPr>
                <w:rtl/>
                <w:lang w:bidi="ar-IQ"/>
              </w:rPr>
            </w:pPr>
            <w:r w:rsidRPr="00374AD8">
              <w:rPr>
                <w:rFonts w:hint="cs"/>
                <w:rtl/>
                <w:lang w:bidi="ar-IQ"/>
              </w:rPr>
              <w:t>د- المهارات العامة والتاهيلية المنقولة (المهارات الاخرى المتعلقة بقابلية التوظيف والتطور الشخصي)</w:t>
            </w:r>
          </w:p>
          <w:p w:rsidR="00102658" w:rsidRPr="00374AD8" w:rsidRDefault="00102658" w:rsidP="00102658">
            <w:pPr>
              <w:rPr>
                <w:rtl/>
                <w:lang w:bidi="ar-IQ"/>
              </w:rPr>
            </w:pPr>
            <w:r w:rsidRPr="00374AD8">
              <w:rPr>
                <w:rFonts w:hint="cs"/>
                <w:rtl/>
                <w:lang w:bidi="ar-IQ"/>
              </w:rPr>
              <w:t>د1-</w:t>
            </w:r>
            <w:r w:rsidR="00B7455F" w:rsidRPr="00B7455F">
              <w:rPr>
                <w:rFonts w:ascii="Cambria" w:eastAsia="Times New Roman" w:hAnsi="Cambria" w:cs="Times New Roman" w:hint="cs"/>
                <w:color w:val="000000"/>
                <w:sz w:val="24"/>
                <w:szCs w:val="24"/>
                <w:rtl/>
                <w:lang w:bidi="ar-IQ"/>
              </w:rPr>
              <w:t xml:space="preserve">في امكانية فتح مشاريع صغيرة في المستقبل  </w:t>
            </w:r>
          </w:p>
          <w:p w:rsidR="00102658" w:rsidRPr="00374AD8" w:rsidRDefault="00102658" w:rsidP="00102658">
            <w:pPr>
              <w:rPr>
                <w:rtl/>
                <w:lang w:bidi="ar-IQ"/>
              </w:rPr>
            </w:pPr>
            <w:r w:rsidRPr="00374AD8">
              <w:rPr>
                <w:rFonts w:hint="cs"/>
                <w:rtl/>
                <w:lang w:bidi="ar-IQ"/>
              </w:rPr>
              <w:t>د2-</w:t>
            </w:r>
            <w:r w:rsidR="00B7455F" w:rsidRPr="00B7455F">
              <w:rPr>
                <w:rFonts w:ascii="Cambria" w:eastAsia="Times New Roman" w:hAnsi="Cambria" w:cs="Times New Roman" w:hint="cs"/>
                <w:color w:val="000000"/>
                <w:sz w:val="24"/>
                <w:szCs w:val="24"/>
                <w:rtl/>
                <w:lang w:bidi="ar-IQ"/>
              </w:rPr>
              <w:t xml:space="preserve"> التدريس الجامعي</w:t>
            </w:r>
          </w:p>
          <w:p w:rsidR="00102658" w:rsidRPr="00374AD8" w:rsidRDefault="00102658" w:rsidP="00102658">
            <w:pPr>
              <w:rPr>
                <w:rtl/>
                <w:lang w:bidi="ar-IQ"/>
              </w:rPr>
            </w:pPr>
            <w:r w:rsidRPr="00374AD8">
              <w:rPr>
                <w:rFonts w:hint="cs"/>
                <w:rtl/>
                <w:lang w:bidi="ar-IQ"/>
              </w:rPr>
              <w:t>د3-</w:t>
            </w:r>
          </w:p>
          <w:p w:rsidR="00102658" w:rsidRPr="00374AD8" w:rsidRDefault="00102658" w:rsidP="00102658">
            <w:pPr>
              <w:rPr>
                <w:rtl/>
                <w:lang w:bidi="ar-IQ"/>
              </w:rPr>
            </w:pPr>
            <w:r w:rsidRPr="00374AD8">
              <w:rPr>
                <w:rFonts w:hint="cs"/>
                <w:rtl/>
                <w:lang w:bidi="ar-IQ"/>
              </w:rPr>
              <w:t>د4-</w:t>
            </w:r>
          </w:p>
        </w:tc>
      </w:tr>
      <w:tr w:rsidR="00102658" w:rsidRPr="00374AD8" w:rsidTr="00374AD8">
        <w:tc>
          <w:tcPr>
            <w:tcW w:w="8556" w:type="dxa"/>
            <w:gridSpan w:val="6"/>
          </w:tcPr>
          <w:p w:rsidR="00102658" w:rsidRPr="00374AD8" w:rsidRDefault="00102658" w:rsidP="00102658">
            <w:pPr>
              <w:rPr>
                <w:rtl/>
                <w:lang w:bidi="ar-IQ"/>
              </w:rPr>
            </w:pPr>
            <w:r w:rsidRPr="00374AD8">
              <w:rPr>
                <w:rFonts w:hint="cs"/>
                <w:rtl/>
                <w:lang w:bidi="ar-IQ"/>
              </w:rPr>
              <w:t>طرائق التعليم والتعلم</w:t>
            </w:r>
          </w:p>
        </w:tc>
      </w:tr>
      <w:tr w:rsidR="00102658" w:rsidRPr="00374AD8" w:rsidTr="00374AD8">
        <w:trPr>
          <w:trHeight w:val="1415"/>
        </w:trPr>
        <w:tc>
          <w:tcPr>
            <w:tcW w:w="8556" w:type="dxa"/>
            <w:gridSpan w:val="6"/>
          </w:tcPr>
          <w:p w:rsidR="007F722F" w:rsidRPr="004100CC" w:rsidRDefault="007F722F" w:rsidP="007F722F">
            <w:pPr>
              <w:autoSpaceDE w:val="0"/>
              <w:autoSpaceDN w:val="0"/>
              <w:adjustRightInd w:val="0"/>
              <w:ind w:left="360"/>
              <w:rPr>
                <w:rFonts w:ascii="Cambria" w:hAnsi="Cambria" w:cs="Times New Roman"/>
                <w:color w:val="000000"/>
                <w:sz w:val="24"/>
                <w:szCs w:val="24"/>
                <w:rtl/>
                <w:lang w:bidi="ar-IQ"/>
              </w:rPr>
            </w:pPr>
            <w:r w:rsidRPr="004100CC">
              <w:rPr>
                <w:rFonts w:ascii="Cambria" w:hAnsi="Cambria" w:cs="Times New Roman" w:hint="cs"/>
                <w:color w:val="000000"/>
                <w:sz w:val="24"/>
                <w:szCs w:val="24"/>
                <w:rtl/>
                <w:lang w:bidi="ar-IQ"/>
              </w:rPr>
              <w:t xml:space="preserve">اشراك الطلبة في بعض الاحيان لحل التمارين والامثلة لزيادة قابلية الانتباه والاستيعاب </w:t>
            </w:r>
          </w:p>
          <w:p w:rsidR="00102658" w:rsidRPr="00374AD8" w:rsidRDefault="007F722F" w:rsidP="007F722F">
            <w:pPr>
              <w:rPr>
                <w:rtl/>
                <w:lang w:bidi="ar-IQ"/>
              </w:rPr>
            </w:pPr>
            <w:r w:rsidRPr="004100CC">
              <w:rPr>
                <w:rFonts w:ascii="Cambria" w:hAnsi="Cambria" w:cs="Times New Roman" w:hint="cs"/>
                <w:color w:val="000000"/>
                <w:sz w:val="24"/>
                <w:szCs w:val="24"/>
                <w:rtl/>
                <w:lang w:bidi="ar-IQ"/>
              </w:rPr>
              <w:t>اعطاء بعض الواجبات البيتية التي تحفز الطالب على الدراسة ومتابعة المادة بصورة مستمرة</w:t>
            </w:r>
          </w:p>
        </w:tc>
      </w:tr>
      <w:tr w:rsidR="00102658" w:rsidRPr="00374AD8" w:rsidTr="00374AD8">
        <w:tc>
          <w:tcPr>
            <w:tcW w:w="8556" w:type="dxa"/>
            <w:gridSpan w:val="6"/>
          </w:tcPr>
          <w:p w:rsidR="00102658" w:rsidRPr="00374AD8" w:rsidRDefault="00102658" w:rsidP="00102658">
            <w:pPr>
              <w:rPr>
                <w:rtl/>
                <w:lang w:bidi="ar-IQ"/>
              </w:rPr>
            </w:pPr>
            <w:r w:rsidRPr="00374AD8">
              <w:rPr>
                <w:rFonts w:hint="cs"/>
                <w:rtl/>
                <w:lang w:bidi="ar-IQ"/>
              </w:rPr>
              <w:t>طرائق التقييم</w:t>
            </w:r>
          </w:p>
        </w:tc>
      </w:tr>
      <w:tr w:rsidR="00102658" w:rsidRPr="00374AD8" w:rsidTr="00374AD8">
        <w:trPr>
          <w:trHeight w:val="1581"/>
        </w:trPr>
        <w:tc>
          <w:tcPr>
            <w:tcW w:w="8556" w:type="dxa"/>
            <w:gridSpan w:val="6"/>
          </w:tcPr>
          <w:p w:rsidR="007F722F" w:rsidRPr="004100CC" w:rsidRDefault="00B7455F" w:rsidP="007F722F">
            <w:pPr>
              <w:autoSpaceDE w:val="0"/>
              <w:autoSpaceDN w:val="0"/>
              <w:adjustRightInd w:val="0"/>
              <w:ind w:left="360"/>
              <w:rPr>
                <w:rFonts w:ascii="Cambria" w:hAnsi="Cambria" w:cs="Times New Roman"/>
                <w:color w:val="000000"/>
                <w:sz w:val="24"/>
                <w:szCs w:val="24"/>
                <w:rtl/>
                <w:lang w:bidi="ar-IQ"/>
              </w:rPr>
            </w:pPr>
            <w:r w:rsidRPr="00B7455F">
              <w:rPr>
                <w:rFonts w:ascii="Cambria" w:eastAsia="Times New Roman" w:hAnsi="Cambria" w:cs="Times New Roman" w:hint="cs"/>
                <w:color w:val="000000"/>
                <w:sz w:val="24"/>
                <w:szCs w:val="24"/>
                <w:rtl/>
                <w:lang w:bidi="ar-IQ"/>
              </w:rPr>
              <w:t>محاضرات نظرية وحالات دراسية</w:t>
            </w:r>
          </w:p>
          <w:p w:rsidR="00102658" w:rsidRPr="00374AD8" w:rsidRDefault="00102658" w:rsidP="00102658">
            <w:pPr>
              <w:rPr>
                <w:rtl/>
                <w:lang w:bidi="ar-IQ"/>
              </w:rPr>
            </w:pPr>
          </w:p>
        </w:tc>
      </w:tr>
      <w:tr w:rsidR="00102658" w:rsidRPr="00374AD8" w:rsidTr="00374AD8">
        <w:tc>
          <w:tcPr>
            <w:tcW w:w="2409" w:type="dxa"/>
            <w:gridSpan w:val="2"/>
            <w:tcBorders>
              <w:bottom w:val="single" w:sz="4" w:space="0" w:color="auto"/>
              <w:right w:val="single" w:sz="4" w:space="0" w:color="auto"/>
            </w:tcBorders>
          </w:tcPr>
          <w:p w:rsidR="00102658" w:rsidRPr="00374AD8" w:rsidRDefault="00102658" w:rsidP="00102658">
            <w:pPr>
              <w:rPr>
                <w:rtl/>
                <w:lang w:bidi="ar-IQ"/>
              </w:rPr>
            </w:pPr>
            <w:r w:rsidRPr="00374AD8">
              <w:rPr>
                <w:rFonts w:hint="cs"/>
                <w:rtl/>
                <w:lang w:bidi="ar-IQ"/>
              </w:rPr>
              <w:t>11- بنية البرنامج</w:t>
            </w:r>
          </w:p>
        </w:tc>
        <w:tc>
          <w:tcPr>
            <w:tcW w:w="6147" w:type="dxa"/>
            <w:gridSpan w:val="4"/>
            <w:tcBorders>
              <w:left w:val="single" w:sz="4" w:space="0" w:color="auto"/>
              <w:bottom w:val="single" w:sz="4" w:space="0" w:color="auto"/>
              <w:right w:val="single" w:sz="4" w:space="0" w:color="auto"/>
            </w:tcBorders>
          </w:tcPr>
          <w:p w:rsidR="00102658" w:rsidRPr="00374AD8" w:rsidRDefault="00102658" w:rsidP="00102658">
            <w:pPr>
              <w:rPr>
                <w:rtl/>
                <w:lang w:bidi="ar-IQ"/>
              </w:rPr>
            </w:pPr>
          </w:p>
        </w:tc>
      </w:tr>
      <w:tr w:rsidR="00102658"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1893" w:type="dxa"/>
          </w:tcPr>
          <w:p w:rsidR="00102658" w:rsidRPr="00374AD8" w:rsidRDefault="00D62814" w:rsidP="00102658">
            <w:pPr>
              <w:rPr>
                <w:rtl/>
                <w:lang w:bidi="ar-IQ"/>
              </w:rPr>
            </w:pPr>
            <w:r w:rsidRPr="00374AD8">
              <w:rPr>
                <w:rFonts w:hint="cs"/>
                <w:rtl/>
                <w:lang w:bidi="ar-IQ"/>
              </w:rPr>
              <w:t>المرحلة الدراسية</w:t>
            </w:r>
          </w:p>
        </w:tc>
        <w:tc>
          <w:tcPr>
            <w:tcW w:w="1843" w:type="dxa"/>
            <w:gridSpan w:val="2"/>
            <w:tcBorders>
              <w:top w:val="nil"/>
            </w:tcBorders>
            <w:shd w:val="clear" w:color="auto" w:fill="auto"/>
          </w:tcPr>
          <w:p w:rsidR="00102658" w:rsidRPr="00374AD8" w:rsidRDefault="00D62814">
            <w:pPr>
              <w:bidi w:val="0"/>
              <w:rPr>
                <w:rtl/>
                <w:lang w:bidi="ar-IQ"/>
              </w:rPr>
            </w:pPr>
            <w:r w:rsidRPr="00374AD8">
              <w:rPr>
                <w:rFonts w:hint="cs"/>
                <w:rtl/>
                <w:lang w:bidi="ar-IQ"/>
              </w:rPr>
              <w:t>رمز المقرر او المساق</w:t>
            </w:r>
          </w:p>
        </w:tc>
        <w:tc>
          <w:tcPr>
            <w:tcW w:w="1843" w:type="dxa"/>
            <w:tcBorders>
              <w:top w:val="nil"/>
            </w:tcBorders>
            <w:shd w:val="clear" w:color="auto" w:fill="auto"/>
          </w:tcPr>
          <w:p w:rsidR="00102658" w:rsidRPr="00374AD8" w:rsidRDefault="00D62814">
            <w:pPr>
              <w:bidi w:val="0"/>
              <w:rPr>
                <w:rtl/>
                <w:lang w:bidi="ar-IQ"/>
              </w:rPr>
            </w:pPr>
            <w:r w:rsidRPr="00374AD8">
              <w:rPr>
                <w:rFonts w:hint="cs"/>
                <w:rtl/>
                <w:lang w:bidi="ar-IQ"/>
              </w:rPr>
              <w:t>اسم المقرر او المساق</w:t>
            </w:r>
          </w:p>
        </w:tc>
        <w:tc>
          <w:tcPr>
            <w:tcW w:w="2977" w:type="dxa"/>
            <w:gridSpan w:val="2"/>
            <w:shd w:val="clear" w:color="auto" w:fill="auto"/>
          </w:tcPr>
          <w:p w:rsidR="00102658" w:rsidRPr="00374AD8" w:rsidRDefault="00D62814" w:rsidP="00374AD8">
            <w:pPr>
              <w:jc w:val="center"/>
              <w:rPr>
                <w:rtl/>
                <w:lang w:bidi="ar-IQ"/>
              </w:rPr>
            </w:pPr>
            <w:r w:rsidRPr="00374AD8">
              <w:rPr>
                <w:rFonts w:hint="cs"/>
                <w:rtl/>
                <w:lang w:bidi="ar-IQ"/>
              </w:rPr>
              <w:t>الساعات المعتمدة</w:t>
            </w: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1893" w:type="dxa"/>
            <w:vMerge w:val="restart"/>
          </w:tcPr>
          <w:p w:rsidR="00866E1B" w:rsidRPr="00374AD8" w:rsidRDefault="00866E1B" w:rsidP="00866E1B">
            <w:pPr>
              <w:rPr>
                <w:rtl/>
                <w:lang w:bidi="ar-IQ"/>
              </w:rPr>
            </w:pPr>
            <w:r>
              <w:rPr>
                <w:rFonts w:hint="cs"/>
                <w:rtl/>
                <w:lang w:bidi="ar-IQ"/>
              </w:rPr>
              <w:t>الرابعة</w:t>
            </w:r>
          </w:p>
        </w:tc>
        <w:tc>
          <w:tcPr>
            <w:tcW w:w="1843" w:type="dxa"/>
            <w:gridSpan w:val="2"/>
            <w:vMerge w:val="restart"/>
            <w:shd w:val="clear" w:color="auto" w:fill="auto"/>
            <w:vAlign w:val="center"/>
          </w:tcPr>
          <w:p w:rsidR="00866E1B" w:rsidRDefault="00866E1B" w:rsidP="00866E1B">
            <w:pPr>
              <w:tabs>
                <w:tab w:val="left" w:pos="642"/>
              </w:tabs>
              <w:autoSpaceDE w:val="0"/>
              <w:autoSpaceDN w:val="0"/>
              <w:adjustRightInd w:val="0"/>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الاطلاع على تاريخ ونشاة هذا العلم</w:t>
            </w:r>
          </w:p>
          <w:p w:rsidR="00866E1B" w:rsidRPr="00BA39AE" w:rsidRDefault="00866E1B" w:rsidP="00866E1B">
            <w:pPr>
              <w:tabs>
                <w:tab w:val="left" w:pos="642"/>
              </w:tabs>
              <w:autoSpaceDE w:val="0"/>
              <w:autoSpaceDN w:val="0"/>
              <w:adjustRightInd w:val="0"/>
              <w:spacing w:line="276" w:lineRule="auto"/>
              <w:rPr>
                <w:rFonts w:ascii="Simplified Arabic" w:eastAsia="Times New Roman" w:hAnsi="Simplified Arabic" w:cs="Simplified Arabic"/>
                <w:color w:val="000000"/>
                <w:sz w:val="24"/>
                <w:szCs w:val="24"/>
                <w:lang w:bidi="ar-IQ"/>
              </w:rPr>
            </w:pPr>
          </w:p>
        </w:tc>
        <w:tc>
          <w:tcPr>
            <w:tcW w:w="1843" w:type="dxa"/>
            <w:vMerge w:val="restart"/>
            <w:shd w:val="clear" w:color="auto" w:fill="auto"/>
          </w:tcPr>
          <w:p w:rsidR="00866E1B" w:rsidRDefault="00866E1B" w:rsidP="00866E1B">
            <w:pPr>
              <w:rPr>
                <w:rFonts w:ascii="Simplified Arabic" w:eastAsia="Times New Roman" w:hAnsi="Simplified Arabic" w:cs="Simplified Arabic"/>
                <w:sz w:val="24"/>
                <w:szCs w:val="24"/>
              </w:rPr>
            </w:pPr>
            <w:r>
              <w:rPr>
                <w:rFonts w:ascii="Simplified Arabic" w:hAnsi="Simplified Arabic" w:cs="Simplified Arabic"/>
                <w:sz w:val="24"/>
                <w:szCs w:val="24"/>
                <w:rtl/>
              </w:rPr>
              <w:t>مفهوم، نشأة، وتطور الانتاج والعمليات</w:t>
            </w:r>
          </w:p>
          <w:p w:rsidR="00866E1B" w:rsidRDefault="00866E1B" w:rsidP="00866E1B">
            <w:pPr>
              <w:spacing w:line="276" w:lineRule="auto"/>
              <w:rPr>
                <w:rFonts w:ascii="Simplified Arabic" w:eastAsia="Times New Roman" w:hAnsi="Simplified Arabic" w:cs="Simplified Arabic"/>
                <w:sz w:val="24"/>
                <w:szCs w:val="24"/>
              </w:rPr>
            </w:pPr>
          </w:p>
        </w:tc>
        <w:tc>
          <w:tcPr>
            <w:tcW w:w="1559" w:type="dxa"/>
            <w:shd w:val="clear" w:color="auto" w:fill="auto"/>
          </w:tcPr>
          <w:p w:rsidR="00866E1B" w:rsidRPr="00374AD8" w:rsidRDefault="00866E1B" w:rsidP="00866E1B">
            <w:pPr>
              <w:rPr>
                <w:rtl/>
                <w:lang w:bidi="ar-IQ"/>
              </w:rPr>
            </w:pPr>
            <w:r w:rsidRPr="00374AD8">
              <w:rPr>
                <w:rFonts w:hint="cs"/>
                <w:rtl/>
                <w:lang w:bidi="ar-IQ"/>
              </w:rPr>
              <w:t xml:space="preserve">نظري </w:t>
            </w:r>
          </w:p>
        </w:tc>
        <w:tc>
          <w:tcPr>
            <w:tcW w:w="1418" w:type="dxa"/>
            <w:shd w:val="clear" w:color="auto" w:fill="auto"/>
          </w:tcPr>
          <w:p w:rsidR="00866E1B" w:rsidRPr="00374AD8" w:rsidRDefault="00866E1B" w:rsidP="00866E1B">
            <w:pPr>
              <w:rPr>
                <w:rtl/>
                <w:lang w:bidi="ar-IQ"/>
              </w:rPr>
            </w:pPr>
            <w:r w:rsidRPr="00374AD8">
              <w:rPr>
                <w:rFonts w:hint="cs"/>
                <w:rtl/>
                <w:lang w:bidi="ar-IQ"/>
              </w:rPr>
              <w:t>عملي</w:t>
            </w: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vMerge/>
            <w:tcBorders>
              <w:bottom w:val="single" w:sz="4" w:space="0" w:color="auto"/>
            </w:tcBorders>
          </w:tcPr>
          <w:p w:rsidR="00866E1B" w:rsidRPr="00374AD8" w:rsidRDefault="00866E1B" w:rsidP="00866E1B">
            <w:pPr>
              <w:rPr>
                <w:rtl/>
                <w:lang w:bidi="ar-IQ"/>
              </w:rPr>
            </w:pPr>
          </w:p>
        </w:tc>
        <w:tc>
          <w:tcPr>
            <w:tcW w:w="1843" w:type="dxa"/>
            <w:gridSpan w:val="2"/>
            <w:vMerge/>
            <w:tcBorders>
              <w:bottom w:val="single" w:sz="4" w:space="0" w:color="auto"/>
            </w:tcBorders>
            <w:shd w:val="clear" w:color="auto" w:fill="auto"/>
            <w:vAlign w:val="center"/>
          </w:tcPr>
          <w:p w:rsidR="00866E1B" w:rsidRPr="00374AD8" w:rsidRDefault="00866E1B" w:rsidP="00866E1B">
            <w:pPr>
              <w:bidi w:val="0"/>
              <w:rPr>
                <w:rtl/>
                <w:lang w:bidi="ar-IQ"/>
              </w:rPr>
            </w:pPr>
          </w:p>
        </w:tc>
        <w:tc>
          <w:tcPr>
            <w:tcW w:w="1843" w:type="dxa"/>
            <w:vMerge/>
            <w:tcBorders>
              <w:bottom w:val="single" w:sz="4" w:space="0" w:color="auto"/>
            </w:tcBorders>
            <w:shd w:val="clear" w:color="auto" w:fill="auto"/>
          </w:tcPr>
          <w:p w:rsidR="00866E1B" w:rsidRPr="00374AD8" w:rsidRDefault="00866E1B" w:rsidP="00866E1B">
            <w:pPr>
              <w:bidi w:val="0"/>
              <w:rPr>
                <w:rtl/>
                <w:lang w:bidi="ar-IQ"/>
              </w:rPr>
            </w:pPr>
          </w:p>
        </w:tc>
        <w:tc>
          <w:tcPr>
            <w:tcW w:w="1559" w:type="dxa"/>
            <w:shd w:val="clear" w:color="auto" w:fill="auto"/>
          </w:tcPr>
          <w:p w:rsidR="00866E1B" w:rsidRPr="00374AD8" w:rsidRDefault="00866E1B" w:rsidP="00866E1B">
            <w:pPr>
              <w:rPr>
                <w:rtl/>
                <w:lang w:bidi="ar-IQ"/>
              </w:rPr>
            </w:pPr>
            <w:r>
              <w:rPr>
                <w:rFonts w:hint="cs"/>
                <w:rtl/>
                <w:lang w:bidi="ar-IQ"/>
              </w:rPr>
              <w:t>3</w:t>
            </w:r>
          </w:p>
        </w:tc>
        <w:tc>
          <w:tcPr>
            <w:tcW w:w="1418" w:type="dxa"/>
            <w:shd w:val="clear" w:color="auto" w:fill="auto"/>
          </w:tcPr>
          <w:p w:rsidR="00866E1B" w:rsidRPr="00374AD8" w:rsidRDefault="00937FE8" w:rsidP="00866E1B">
            <w:pPr>
              <w:rPr>
                <w:rtl/>
                <w:lang w:bidi="ar-IQ"/>
              </w:rPr>
            </w:pPr>
            <w:r>
              <w:rPr>
                <w:rFonts w:hint="cs"/>
                <w:rtl/>
                <w:lang w:bidi="ar-IQ"/>
              </w:rPr>
              <w:t>2</w:t>
            </w: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المعرفة والاطلاع على الجانب الاستراتيجي للموضوع</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التخطيط الاستراتيجي للعمليات</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المعرفة والاطلاع على الجانب الاستراتيجي للموضوع</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التخطيط الاستراتيجي للعمليات</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 xml:space="preserve">المعرفة والاطلاع على اساليب التنبوء بالطلب  </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التنبوء بالطلب</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 xml:space="preserve">المعرفة والاطلاع على اساليب التنبوء بالطلب  </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التنبوء بالطلب</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 xml:space="preserve">المعرفة والاطلاع على اساليب التنبوء بالطلب  </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التنبوء بالطلب</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 xml:space="preserve">المعرفة والاطلاع على اساليب التنبوء بالطلب  </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التنبوء بالطلب</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 xml:space="preserve">المعرفة والاطلاع على اساليب التنبوء بالطلب  </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التنبوء بالطلب</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تخطيط وتطوير المنتوج/ الخدمه</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تخطيط وتطوير المنتوج</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تخطيط وتطوير المنتوج/ الخدمه</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تخطيط وتطوير المنتوج</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تخطيط وتطوير المنتوج/ الخدمه</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تخطيط وتطوير المنتوج</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تخطيط وتصميم العملية</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تخطيط وتصميم العملية</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تخطيط وتصميم العملية</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تخطيط وتصميم العملية</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تخطيط وتصميم العملية</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تخطيط وتصميم العملية</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انواع الطاقات</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تخطيط وطرق الطاقة</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 xml:space="preserve">تعلم ومعرفة انواع </w:t>
            </w:r>
            <w:r>
              <w:rPr>
                <w:rFonts w:ascii="Simplified Arabic" w:hAnsi="Simplified Arabic" w:cs="Simplified Arabic"/>
                <w:color w:val="000000"/>
                <w:sz w:val="24"/>
                <w:szCs w:val="24"/>
                <w:rtl/>
                <w:lang w:bidi="ar-IQ"/>
              </w:rPr>
              <w:lastRenderedPageBreak/>
              <w:t>الطاقات</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lastRenderedPageBreak/>
              <w:t>تخطيط وطرق الطاقة</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انواع الطاقات</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تخطيط وطرق الطاقة</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انواع الطاقات</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تخطيط وطرق الطاقة</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طرق اختيار موقع المصنع</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اختيار موقع المصنع</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طرق اختيار موقع المصنع</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اختيار موقع المصنع</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طرق اختيار موقع المصنع</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اختيار موقع المصنع</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طرق اختيار موقع المصنع</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اختيار موقع المصنع</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ادوات التخطيط الاجمالي للانتاج</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التخطيط الاجمالي للأنتاج</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ادوات التخطيط الاجمالي للانتاج</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التخطيط الاجمالي للأنتاج</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ادوات التخطيط الاجمالي للانتاج</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التخطيط الاجمالي للأنتاج</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ادوات التخطيط الاجمالي للانتاج</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التخطيط الاجمالي للأنتاج</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ادوات التخطيط الاجمالي للانتاج</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التخطيط الاجمالي للأنتاج</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طرق الحل طرق الجدولة</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جدولة العملياتالانتاجية</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autoSpaceDE w:val="0"/>
              <w:autoSpaceDN w:val="0"/>
              <w:adjustRightInd w:val="0"/>
              <w:spacing w:line="276" w:lineRule="auto"/>
              <w:rPr>
                <w:rFonts w:ascii="Simplified Arabic" w:eastAsia="Times New Roman" w:hAnsi="Simplified Arabic" w:cs="Simplified Arabic"/>
                <w:color w:val="000000"/>
                <w:sz w:val="24"/>
                <w:szCs w:val="24"/>
                <w:lang w:bidi="ar-IQ"/>
              </w:rPr>
            </w:pPr>
            <w:r>
              <w:rPr>
                <w:rFonts w:ascii="Simplified Arabic" w:hAnsi="Simplified Arabic" w:cs="Simplified Arabic"/>
                <w:color w:val="000000"/>
                <w:sz w:val="24"/>
                <w:szCs w:val="24"/>
                <w:rtl/>
                <w:lang w:bidi="ar-IQ"/>
              </w:rPr>
              <w:t>تعلم ومعرفة طرق الحل طرق الجدولة</w:t>
            </w: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r>
              <w:rPr>
                <w:rFonts w:ascii="Simplified Arabic" w:hAnsi="Simplified Arabic" w:cs="Simplified Arabic"/>
                <w:sz w:val="24"/>
                <w:szCs w:val="24"/>
                <w:rtl/>
              </w:rPr>
              <w:t>جدولة العمليات الانتاجية</w:t>
            </w: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tabs>
                <w:tab w:val="left" w:pos="642"/>
              </w:tabs>
              <w:autoSpaceDE w:val="0"/>
              <w:autoSpaceDN w:val="0"/>
              <w:adjustRightInd w:val="0"/>
              <w:spacing w:line="276" w:lineRule="auto"/>
              <w:rPr>
                <w:rFonts w:ascii="Simplified Arabic" w:eastAsia="Times New Roman" w:hAnsi="Simplified Arabic" w:cs="Simplified Arabic"/>
                <w:color w:val="000000"/>
                <w:sz w:val="24"/>
                <w:szCs w:val="24"/>
                <w:lang w:bidi="ar-IQ"/>
              </w:rPr>
            </w:pP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r w:rsidR="00866E1B" w:rsidRPr="00374AD8" w:rsidTr="00C9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866E1B" w:rsidRPr="00374AD8" w:rsidRDefault="00866E1B" w:rsidP="00866E1B">
            <w:pPr>
              <w:rPr>
                <w:rtl/>
                <w:lang w:bidi="ar-IQ"/>
              </w:rPr>
            </w:pPr>
          </w:p>
        </w:tc>
        <w:tc>
          <w:tcPr>
            <w:tcW w:w="1843" w:type="dxa"/>
            <w:gridSpan w:val="2"/>
            <w:shd w:val="clear" w:color="auto" w:fill="auto"/>
            <w:vAlign w:val="center"/>
          </w:tcPr>
          <w:p w:rsidR="00866E1B" w:rsidRDefault="00866E1B" w:rsidP="00866E1B">
            <w:pPr>
              <w:tabs>
                <w:tab w:val="left" w:pos="642"/>
              </w:tabs>
              <w:autoSpaceDE w:val="0"/>
              <w:autoSpaceDN w:val="0"/>
              <w:adjustRightInd w:val="0"/>
              <w:spacing w:line="276" w:lineRule="auto"/>
              <w:rPr>
                <w:rFonts w:ascii="Simplified Arabic" w:eastAsia="Times New Roman" w:hAnsi="Simplified Arabic" w:cs="Simplified Arabic"/>
                <w:color w:val="000000"/>
                <w:sz w:val="24"/>
                <w:szCs w:val="24"/>
                <w:lang w:bidi="ar-IQ"/>
              </w:rPr>
            </w:pPr>
          </w:p>
        </w:tc>
        <w:tc>
          <w:tcPr>
            <w:tcW w:w="1843" w:type="dxa"/>
            <w:shd w:val="clear" w:color="auto" w:fill="auto"/>
          </w:tcPr>
          <w:p w:rsidR="00866E1B" w:rsidRDefault="00866E1B" w:rsidP="00866E1B">
            <w:pPr>
              <w:spacing w:line="276" w:lineRule="auto"/>
              <w:rPr>
                <w:rFonts w:ascii="Simplified Arabic" w:eastAsia="Times New Roman" w:hAnsi="Simplified Arabic" w:cs="Simplified Arabic"/>
                <w:sz w:val="24"/>
                <w:szCs w:val="24"/>
              </w:rPr>
            </w:pPr>
          </w:p>
        </w:tc>
        <w:tc>
          <w:tcPr>
            <w:tcW w:w="1559" w:type="dxa"/>
            <w:shd w:val="clear" w:color="auto" w:fill="auto"/>
          </w:tcPr>
          <w:p w:rsidR="00866E1B" w:rsidRPr="00374AD8" w:rsidRDefault="00866E1B" w:rsidP="00866E1B">
            <w:pPr>
              <w:rPr>
                <w:rtl/>
                <w:lang w:bidi="ar-IQ"/>
              </w:rPr>
            </w:pPr>
          </w:p>
        </w:tc>
        <w:tc>
          <w:tcPr>
            <w:tcW w:w="1418" w:type="dxa"/>
            <w:shd w:val="clear" w:color="auto" w:fill="auto"/>
          </w:tcPr>
          <w:p w:rsidR="00866E1B" w:rsidRPr="00374AD8" w:rsidRDefault="00866E1B" w:rsidP="00866E1B">
            <w:pPr>
              <w:rPr>
                <w:rtl/>
                <w:lang w:bidi="ar-IQ"/>
              </w:rPr>
            </w:pPr>
          </w:p>
        </w:tc>
      </w:tr>
    </w:tbl>
    <w:p w:rsidR="00756A2D" w:rsidRPr="00374AD8" w:rsidRDefault="00756A2D">
      <w:pPr>
        <w:rPr>
          <w:rtl/>
          <w:lang w:bidi="ar-IQ"/>
        </w:rPr>
      </w:pPr>
    </w:p>
    <w:tbl>
      <w:tblPr>
        <w:tblStyle w:val="a3"/>
        <w:bidiVisual/>
        <w:tblW w:w="0" w:type="auto"/>
        <w:tblLook w:val="04A0"/>
      </w:tblPr>
      <w:tblGrid>
        <w:gridCol w:w="8522"/>
      </w:tblGrid>
      <w:tr w:rsidR="00D62814" w:rsidRPr="00374AD8" w:rsidTr="00D62814">
        <w:tc>
          <w:tcPr>
            <w:tcW w:w="8522" w:type="dxa"/>
          </w:tcPr>
          <w:p w:rsidR="00D62814" w:rsidRPr="00374AD8" w:rsidRDefault="00D62814">
            <w:pPr>
              <w:rPr>
                <w:rtl/>
                <w:lang w:bidi="ar-IQ"/>
              </w:rPr>
            </w:pPr>
            <w:r w:rsidRPr="00374AD8">
              <w:rPr>
                <w:rFonts w:hint="cs"/>
                <w:rtl/>
                <w:lang w:bidi="ar-IQ"/>
              </w:rPr>
              <w:t>12- التخطيط للتطور الشخصي</w:t>
            </w:r>
          </w:p>
        </w:tc>
      </w:tr>
      <w:tr w:rsidR="00D62814" w:rsidRPr="00374AD8" w:rsidTr="00D62814">
        <w:trPr>
          <w:trHeight w:val="2701"/>
        </w:trPr>
        <w:tc>
          <w:tcPr>
            <w:tcW w:w="8522" w:type="dxa"/>
          </w:tcPr>
          <w:p w:rsidR="00D62814" w:rsidRPr="00374AD8" w:rsidRDefault="00780332">
            <w:pPr>
              <w:rPr>
                <w:rtl/>
                <w:lang w:bidi="ar-IQ"/>
              </w:rPr>
            </w:pPr>
            <w:r>
              <w:rPr>
                <w:rFonts w:hint="cs"/>
                <w:rtl/>
                <w:lang w:bidi="ar-IQ"/>
              </w:rPr>
              <w:t>زيادة المهارات والقدرات المعرفية للطالب بما يساعده في التغلب على الصعوبات والمشاكل التي تواجهه في الحياة العملية.</w:t>
            </w:r>
          </w:p>
        </w:tc>
      </w:tr>
      <w:tr w:rsidR="00D62814" w:rsidRPr="00374AD8" w:rsidTr="00D62814">
        <w:tc>
          <w:tcPr>
            <w:tcW w:w="8522" w:type="dxa"/>
          </w:tcPr>
          <w:p w:rsidR="00D62814" w:rsidRPr="00374AD8" w:rsidRDefault="00866E1B">
            <w:pPr>
              <w:rPr>
                <w:rtl/>
                <w:lang w:bidi="ar-IQ"/>
              </w:rPr>
            </w:pPr>
            <w:r>
              <w:rPr>
                <w:rFonts w:hint="cs"/>
                <w:rtl/>
                <w:lang w:bidi="ar-IQ"/>
              </w:rPr>
              <w:t>13- معيار القبول (وض</w:t>
            </w:r>
            <w:r w:rsidR="00D62814" w:rsidRPr="00374AD8">
              <w:rPr>
                <w:rFonts w:hint="cs"/>
                <w:rtl/>
                <w:lang w:bidi="ar-IQ"/>
              </w:rPr>
              <w:t>ع الانظمة المتعلقة بالالتحاق بالكلية او المعهد)</w:t>
            </w:r>
          </w:p>
        </w:tc>
      </w:tr>
      <w:tr w:rsidR="00D62814" w:rsidRPr="00374AD8" w:rsidTr="00D62814">
        <w:trPr>
          <w:trHeight w:val="3126"/>
        </w:trPr>
        <w:tc>
          <w:tcPr>
            <w:tcW w:w="8522" w:type="dxa"/>
          </w:tcPr>
          <w:p w:rsidR="00D62814" w:rsidRDefault="00D62814">
            <w:pPr>
              <w:rPr>
                <w:rtl/>
                <w:lang w:bidi="ar-IQ"/>
              </w:rPr>
            </w:pPr>
          </w:p>
          <w:p w:rsidR="00780332" w:rsidRPr="00374AD8" w:rsidRDefault="00780332">
            <w:pPr>
              <w:rPr>
                <w:rtl/>
                <w:lang w:bidi="ar-IQ"/>
              </w:rPr>
            </w:pPr>
            <w:r>
              <w:rPr>
                <w:rFonts w:hint="cs"/>
                <w:rtl/>
                <w:lang w:bidi="ar-IQ"/>
              </w:rPr>
              <w:t xml:space="preserve">القبول مركزي </w:t>
            </w:r>
          </w:p>
        </w:tc>
      </w:tr>
      <w:tr w:rsidR="00D62814" w:rsidRPr="00374AD8" w:rsidTr="00D62814">
        <w:tc>
          <w:tcPr>
            <w:tcW w:w="8522" w:type="dxa"/>
          </w:tcPr>
          <w:p w:rsidR="00D62814" w:rsidRPr="00374AD8" w:rsidRDefault="00D62814">
            <w:pPr>
              <w:rPr>
                <w:rtl/>
                <w:lang w:bidi="ar-IQ"/>
              </w:rPr>
            </w:pPr>
            <w:r w:rsidRPr="00374AD8">
              <w:rPr>
                <w:rFonts w:hint="cs"/>
                <w:rtl/>
                <w:lang w:bidi="ar-IQ"/>
              </w:rPr>
              <w:t>14- اهم مصادر المعلومات عن البرنامج</w:t>
            </w:r>
          </w:p>
        </w:tc>
      </w:tr>
      <w:tr w:rsidR="00D62814" w:rsidRPr="00374AD8" w:rsidTr="00D62814">
        <w:trPr>
          <w:trHeight w:val="2154"/>
        </w:trPr>
        <w:tc>
          <w:tcPr>
            <w:tcW w:w="8522" w:type="dxa"/>
          </w:tcPr>
          <w:p w:rsidR="00866E1B" w:rsidRDefault="00866E1B" w:rsidP="00866E1B">
            <w:pPr>
              <w:autoSpaceDE w:val="0"/>
              <w:autoSpaceDN w:val="0"/>
              <w:adjustRightInd w:val="0"/>
              <w:rPr>
                <w:rFonts w:ascii="Simplified Arabic" w:hAnsi="Simplified Arabic" w:cs="Simplified Arabic"/>
                <w:b/>
                <w:bCs/>
                <w:sz w:val="24"/>
                <w:szCs w:val="24"/>
              </w:rPr>
            </w:pPr>
            <w:r>
              <w:rPr>
                <w:rFonts w:ascii="Simplified Arabic" w:hAnsi="Simplified Arabic" w:cs="Simplified Arabic"/>
                <w:b/>
                <w:bCs/>
                <w:sz w:val="24"/>
                <w:szCs w:val="24"/>
                <w:rtl/>
              </w:rPr>
              <w:t xml:space="preserve">ادارة الانتاج والعمليات / </w:t>
            </w:r>
          </w:p>
          <w:p w:rsidR="00866E1B" w:rsidRDefault="00866E1B" w:rsidP="00866E1B">
            <w:pPr>
              <w:autoSpaceDE w:val="0"/>
              <w:autoSpaceDN w:val="0"/>
              <w:adjustRightInd w:val="0"/>
              <w:rPr>
                <w:rFonts w:ascii="Simplified Arabic" w:hAnsi="Simplified Arabic" w:cs="Simplified Arabic"/>
                <w:b/>
                <w:bCs/>
                <w:sz w:val="24"/>
                <w:szCs w:val="24"/>
                <w:rtl/>
              </w:rPr>
            </w:pPr>
            <w:r>
              <w:rPr>
                <w:rFonts w:ascii="Simplified Arabic" w:hAnsi="Simplified Arabic" w:cs="Simplified Arabic"/>
                <w:b/>
                <w:bCs/>
                <w:sz w:val="24"/>
                <w:szCs w:val="24"/>
                <w:rtl/>
              </w:rPr>
              <w:t xml:space="preserve">      د. عبدالكريم محسن </w:t>
            </w:r>
          </w:p>
          <w:p w:rsidR="00DE7037" w:rsidRPr="00374AD8" w:rsidRDefault="00866E1B" w:rsidP="00866E1B">
            <w:pPr>
              <w:rPr>
                <w:rtl/>
                <w:lang w:bidi="ar-IQ"/>
              </w:rPr>
            </w:pPr>
            <w:r>
              <w:rPr>
                <w:rFonts w:ascii="Simplified Arabic" w:hAnsi="Simplified Arabic" w:cs="Simplified Arabic"/>
                <w:b/>
                <w:bCs/>
                <w:sz w:val="24"/>
                <w:szCs w:val="24"/>
                <w:rtl/>
              </w:rPr>
              <w:t xml:space="preserve">      د. صباح النجار</w:t>
            </w:r>
          </w:p>
        </w:tc>
      </w:tr>
    </w:tbl>
    <w:p w:rsidR="00D62814" w:rsidRDefault="00D62814">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Pr="00374AD8" w:rsidRDefault="005831C5">
      <w:pPr>
        <w:rPr>
          <w:rtl/>
          <w:lang w:bidi="ar-IQ"/>
        </w:rPr>
      </w:pPr>
    </w:p>
    <w:sectPr w:rsidR="005831C5" w:rsidRPr="00374AD8" w:rsidSect="00374AD8">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63D"/>
    <w:multiLevelType w:val="hybridMultilevel"/>
    <w:tmpl w:val="48D6D006"/>
    <w:lvl w:ilvl="0" w:tplc="84483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13512"/>
    <w:multiLevelType w:val="hybridMultilevel"/>
    <w:tmpl w:val="3A8EE554"/>
    <w:lvl w:ilvl="0" w:tplc="E5C8E1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94022"/>
    <w:rsid w:val="00102658"/>
    <w:rsid w:val="001270CE"/>
    <w:rsid w:val="00194022"/>
    <w:rsid w:val="001E6179"/>
    <w:rsid w:val="00320A08"/>
    <w:rsid w:val="00374AD8"/>
    <w:rsid w:val="004100CC"/>
    <w:rsid w:val="004942AD"/>
    <w:rsid w:val="004B06AE"/>
    <w:rsid w:val="00541AA2"/>
    <w:rsid w:val="00542211"/>
    <w:rsid w:val="005831C5"/>
    <w:rsid w:val="005E78AC"/>
    <w:rsid w:val="006E4136"/>
    <w:rsid w:val="00730A92"/>
    <w:rsid w:val="00756A2D"/>
    <w:rsid w:val="00780332"/>
    <w:rsid w:val="007F722F"/>
    <w:rsid w:val="00866E1B"/>
    <w:rsid w:val="00937FE8"/>
    <w:rsid w:val="009478FF"/>
    <w:rsid w:val="009A02C5"/>
    <w:rsid w:val="00A81AA0"/>
    <w:rsid w:val="00AD6523"/>
    <w:rsid w:val="00B7455F"/>
    <w:rsid w:val="00BA39AE"/>
    <w:rsid w:val="00C279E8"/>
    <w:rsid w:val="00D62814"/>
    <w:rsid w:val="00DE7037"/>
    <w:rsid w:val="00E61853"/>
    <w:rsid w:val="00EF49A2"/>
    <w:rsid w:val="00FE3DFE"/>
    <w:rsid w:val="00FF51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FF"/>
    <w:pPr>
      <w:bidi/>
    </w:pPr>
  </w:style>
  <w:style w:type="paragraph" w:styleId="1">
    <w:name w:val="heading 1"/>
    <w:basedOn w:val="a"/>
    <w:next w:val="a"/>
    <w:link w:val="1Char"/>
    <w:uiPriority w:val="9"/>
    <w:qFormat/>
    <w:rsid w:val="00374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74A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74A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94022"/>
    <w:pPr>
      <w:ind w:left="720"/>
      <w:contextualSpacing/>
    </w:pPr>
  </w:style>
  <w:style w:type="paragraph" w:styleId="a5">
    <w:name w:val="No Spacing"/>
    <w:uiPriority w:val="1"/>
    <w:qFormat/>
    <w:rsid w:val="00374AD8"/>
    <w:pPr>
      <w:bidi/>
      <w:spacing w:after="0" w:line="240" w:lineRule="auto"/>
    </w:pPr>
  </w:style>
  <w:style w:type="character" w:customStyle="1" w:styleId="1Char">
    <w:name w:val="عنوان 1 Char"/>
    <w:basedOn w:val="a0"/>
    <w:link w:val="1"/>
    <w:uiPriority w:val="9"/>
    <w:rsid w:val="00374AD8"/>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374AD8"/>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374AD8"/>
    <w:rPr>
      <w:rFonts w:asciiTheme="majorHAnsi" w:eastAsiaTheme="majorEastAsia" w:hAnsiTheme="majorHAnsi" w:cstheme="majorBidi"/>
      <w:b/>
      <w:bCs/>
      <w:color w:val="4F81BD" w:themeColor="accent1"/>
    </w:rPr>
  </w:style>
  <w:style w:type="paragraph" w:styleId="a6">
    <w:name w:val="Balloon Text"/>
    <w:basedOn w:val="a"/>
    <w:link w:val="Char"/>
    <w:uiPriority w:val="99"/>
    <w:semiHidden/>
    <w:unhideWhenUsed/>
    <w:rsid w:val="00541AA2"/>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541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374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4A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4A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0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94022"/>
    <w:pPr>
      <w:ind w:left="720"/>
      <w:contextualSpacing/>
    </w:pPr>
  </w:style>
  <w:style w:type="paragraph" w:styleId="NoSpacing">
    <w:name w:val="No Spacing"/>
    <w:uiPriority w:val="1"/>
    <w:qFormat/>
    <w:rsid w:val="00374AD8"/>
    <w:pPr>
      <w:bidi/>
      <w:spacing w:after="0" w:line="240" w:lineRule="auto"/>
    </w:pPr>
  </w:style>
  <w:style w:type="character" w:customStyle="1" w:styleId="Heading1Char">
    <w:name w:val="Heading 1 Char"/>
    <w:basedOn w:val="DefaultParagraphFont"/>
    <w:link w:val="Heading1"/>
    <w:uiPriority w:val="9"/>
    <w:rsid w:val="00374A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4A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4AD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4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A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61370">
      <w:bodyDiv w:val="1"/>
      <w:marLeft w:val="0"/>
      <w:marRight w:val="0"/>
      <w:marTop w:val="0"/>
      <w:marBottom w:val="0"/>
      <w:divBdr>
        <w:top w:val="none" w:sz="0" w:space="0" w:color="auto"/>
        <w:left w:val="none" w:sz="0" w:space="0" w:color="auto"/>
        <w:bottom w:val="none" w:sz="0" w:space="0" w:color="auto"/>
        <w:right w:val="none" w:sz="0" w:space="0" w:color="auto"/>
      </w:divBdr>
    </w:div>
    <w:div w:id="696857667">
      <w:bodyDiv w:val="1"/>
      <w:marLeft w:val="0"/>
      <w:marRight w:val="0"/>
      <w:marTop w:val="0"/>
      <w:marBottom w:val="0"/>
      <w:divBdr>
        <w:top w:val="none" w:sz="0" w:space="0" w:color="auto"/>
        <w:left w:val="none" w:sz="0" w:space="0" w:color="auto"/>
        <w:bottom w:val="none" w:sz="0" w:space="0" w:color="auto"/>
        <w:right w:val="none" w:sz="0" w:space="0" w:color="auto"/>
      </w:divBdr>
    </w:div>
    <w:div w:id="1107384119">
      <w:bodyDiv w:val="1"/>
      <w:marLeft w:val="0"/>
      <w:marRight w:val="0"/>
      <w:marTop w:val="0"/>
      <w:marBottom w:val="0"/>
      <w:divBdr>
        <w:top w:val="none" w:sz="0" w:space="0" w:color="auto"/>
        <w:left w:val="none" w:sz="0" w:space="0" w:color="auto"/>
        <w:bottom w:val="none" w:sz="0" w:space="0" w:color="auto"/>
        <w:right w:val="none" w:sz="0" w:space="0" w:color="auto"/>
      </w:divBdr>
    </w:div>
    <w:div w:id="16112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B4A7B-D440-4D52-9A18-7FFEE6AF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Taiba</dc:creator>
  <cp:lastModifiedBy>dalia</cp:lastModifiedBy>
  <cp:revision>5</cp:revision>
  <cp:lastPrinted>2017-12-03T10:42:00Z</cp:lastPrinted>
  <dcterms:created xsi:type="dcterms:W3CDTF">2017-12-03T10:45:00Z</dcterms:created>
  <dcterms:modified xsi:type="dcterms:W3CDTF">2017-12-04T12:03:00Z</dcterms:modified>
</cp:coreProperties>
</file>