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جامعة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2F3E49">
        <w:rPr>
          <w:rFonts w:hint="cs"/>
          <w:b/>
          <w:bCs/>
          <w:sz w:val="24"/>
          <w:szCs w:val="24"/>
          <w:rtl/>
          <w:lang w:bidi="ar-IQ"/>
        </w:rPr>
        <w:t xml:space="preserve"> 17/11/2011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جامعة بغداد / كلية الادارة والاقتصاد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 دراسي مادة الادارة الاستراتيجية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 ادارة الاعمال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2261F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الادارة الاستراتيجية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2261F8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لا توجد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2F3E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17/11/2017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  <w:rtl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تعليم الطالب الخلفية العملية والنظريات المختلفة التي تمكن من فهم طبيعة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الادارة الاستراتيجية</w:t>
            </w: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 .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التأكيد على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توجيه حياتهم وبناء مستقبلهم في ضوء الرؤية الاستراتيجية من المادة.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التركيز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صياغة الخطة الاستراتيجية للشركات ولحياتهم الشخصية</w:t>
            </w:r>
          </w:p>
          <w:p w:rsidR="002F3E49" w:rsidRPr="002F3E49" w:rsidRDefault="002F3E49" w:rsidP="002F3E49">
            <w:pPr>
              <w:numPr>
                <w:ilvl w:val="0"/>
                <w:numId w:val="3"/>
              </w:numPr>
              <w:tabs>
                <w:tab w:val="num" w:pos="386"/>
              </w:tabs>
              <w:spacing w:line="360" w:lineRule="auto"/>
              <w:ind w:left="386"/>
              <w:jc w:val="lowKashida"/>
              <w:rPr>
                <w:rFonts w:ascii="Times New Roman" w:eastAsia="Times New Roman" w:hAnsi="Times New Roman" w:cs="Arabic Transparent"/>
                <w:sz w:val="28"/>
                <w:szCs w:val="28"/>
              </w:rPr>
            </w:pPr>
            <w:r w:rsidRPr="002F3E49"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 xml:space="preserve">تعليم الطالب </w:t>
            </w:r>
            <w:r>
              <w:rPr>
                <w:rFonts w:ascii="Times New Roman" w:eastAsia="Times New Roman" w:hAnsi="Times New Roman" w:cs="Arabic Transparent" w:hint="cs"/>
                <w:sz w:val="28"/>
                <w:szCs w:val="28"/>
                <w:rtl/>
              </w:rPr>
              <w:t>كيفية تحديد التوجه الاستراتيجي لحياته المهنية وكيفة تحديد التوجة الاستراتيجي والريادي للمنظمات</w:t>
            </w:r>
          </w:p>
          <w:p w:rsidR="00194022" w:rsidRPr="002F3E49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3F33D6" w:rsidRPr="003F33D6" w:rsidRDefault="00102658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3F33D6" w:rsidRPr="003F33D6">
              <w:rPr>
                <w:rFonts w:ascii="Calibri" w:eastAsia="Calibri" w:hAnsi="Calibri" w:cs="Arial" w:hint="cs"/>
                <w:rtl/>
                <w:lang w:bidi="ar-IQ"/>
              </w:rPr>
              <w:t>معرفة وفهم موضوع الادارة الاستراتيجية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أ2- تسليط الضوء على اهمية التخطيط الاستراتيجي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أ3-التعرف على اهمية التحليل الاستراتيجي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أ4- التعرف على الخيار والبدائل الاستراتيجية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أ5-كيفية بناء وصياغة الخطة الاستراتيجية</w:t>
            </w:r>
          </w:p>
          <w:p w:rsidR="00102658" w:rsidRPr="00374AD8" w:rsidRDefault="003F33D6" w:rsidP="003F33D6">
            <w:pPr>
              <w:pStyle w:val="a4"/>
              <w:rPr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أ6- معرفة كيفية تنفيذ وتقييم ورقابة الخطة الاستراتيجية</w:t>
            </w:r>
          </w:p>
          <w:p w:rsidR="003F33D6" w:rsidRPr="00374AD8" w:rsidRDefault="003F33D6" w:rsidP="003F33D6">
            <w:pPr>
              <w:pStyle w:val="a4"/>
              <w:rPr>
                <w:lang w:bidi="ar-IQ"/>
              </w:rPr>
            </w:pP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3F33D6" w:rsidRPr="003F33D6" w:rsidRDefault="00102658" w:rsidP="003F33D6">
            <w:pPr>
              <w:pStyle w:val="a4"/>
              <w:rPr>
                <w:rFonts w:ascii="Calibri" w:eastAsia="Calibri" w:hAnsi="Calibri" w:cs="Arial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  <w:r w:rsidR="003F33D6" w:rsidRPr="003F33D6">
              <w:rPr>
                <w:rFonts w:ascii="Calibri" w:eastAsia="Calibri" w:hAnsi="Calibri" w:cs="Arial" w:hint="cs"/>
                <w:rtl/>
                <w:lang w:bidi="ar-IQ"/>
              </w:rPr>
              <w:t>التعلم على كيفية تحديد  رؤية ورسالة المنظمة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ب2-التعرف على كفية تحديد نقاط القوة والضعف والفرص والتهديدات</w:t>
            </w:r>
          </w:p>
          <w:p w:rsidR="003F33D6" w:rsidRPr="003F33D6" w:rsidRDefault="003F33D6" w:rsidP="003F33D6">
            <w:pPr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ب3- التعرف على كيفية تحديد وبناء الخطة الاستراتيجية وفق البدائل الاستراتيجية واختيار البديل الافضل</w:t>
            </w:r>
          </w:p>
          <w:p w:rsidR="003F33D6" w:rsidRPr="003F33D6" w:rsidRDefault="003F33D6" w:rsidP="003F33D6">
            <w:pPr>
              <w:spacing w:after="200" w:line="276" w:lineRule="auto"/>
              <w:rPr>
                <w:rFonts w:ascii="Calibri" w:eastAsia="Calibri" w:hAnsi="Calibri" w:cs="Arial"/>
                <w:b/>
                <w:bCs/>
                <w:rtl/>
                <w:lang w:val="en-GB"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ب4- التعرف على  اساليب ومشاكل الرقابة الاستراتيجية والتدقيق الاستراتيجي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3F33D6" w:rsidRPr="003F33D6" w:rsidRDefault="003F33D6" w:rsidP="003F33D6">
            <w:pPr>
              <w:autoSpaceDE w:val="0"/>
              <w:autoSpaceDN w:val="0"/>
              <w:adjustRightInd w:val="0"/>
              <w:spacing w:after="200" w:line="276" w:lineRule="auto"/>
              <w:ind w:left="360"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نظرية ، تطبيقات عملية ، مناقشات صفية ، واجبات بيتية ، فرق عمل جماعي ، وعصف ذهني ، فديوهات علمية تخص الموضوعات وهي دراسة حالة.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3F33D6" w:rsidP="00102658">
            <w:pPr>
              <w:pStyle w:val="a4"/>
              <w:rPr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، المناقشات الصفية ، الواجبات البيتية ، المواظبة، التقارير حول مواضيع محدد ، ودراسات حالة عملية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  <w:r w:rsidR="002261F8">
              <w:rPr>
                <w:rFonts w:hint="cs"/>
                <w:rtl/>
                <w:lang w:bidi="ar-IQ"/>
              </w:rPr>
              <w:t xml:space="preserve"> بناء اسس اخلاقية لدى الطلبة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  <w:r w:rsidR="002261F8">
              <w:rPr>
                <w:rFonts w:hint="cs"/>
                <w:rtl/>
                <w:lang w:bidi="ar-IQ"/>
              </w:rPr>
              <w:t xml:space="preserve"> غرس قيم حب الوطن 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  <w:r w:rsidR="002261F8">
              <w:rPr>
                <w:rFonts w:hint="cs"/>
                <w:rtl/>
                <w:lang w:bidi="ar-IQ"/>
              </w:rPr>
              <w:t xml:space="preserve"> غرس قيم حب الحياة وكيفية النجاح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3F33D6" w:rsidRPr="00C41CC5" w:rsidRDefault="003F33D6" w:rsidP="00C41CC5">
            <w:pPr>
              <w:pStyle w:val="a4"/>
              <w:numPr>
                <w:ilvl w:val="0"/>
                <w:numId w:val="4"/>
              </w:numPr>
              <w:rPr>
                <w:rFonts w:ascii="Calibri" w:eastAsia="Calibri" w:hAnsi="Calibri" w:cs="Arial"/>
                <w:rtl/>
                <w:lang w:val="en-GB"/>
              </w:rPr>
            </w:pPr>
            <w:r w:rsidRPr="00C41CC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عصف ذهني ، أثارة تساؤلات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Cambria" w:eastAsia="Calibri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F33D6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المشاركات الصفية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 xml:space="preserve">الامتحانات اليوميه </w:t>
            </w:r>
          </w:p>
          <w:p w:rsidR="003F33D6" w:rsidRP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 xml:space="preserve">الامتحانات الشهريه </w:t>
            </w:r>
          </w:p>
          <w:p w:rsidR="003F33D6" w:rsidRDefault="003F33D6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الاختبارات الفجائيه</w:t>
            </w:r>
          </w:p>
          <w:p w:rsidR="00C41CC5" w:rsidRPr="003F33D6" w:rsidRDefault="00C41CC5" w:rsidP="003F33D6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Arial"/>
                <w:lang w:bidi="ar-IQ"/>
              </w:rPr>
            </w:pPr>
            <w:r w:rsidRPr="003F33D6">
              <w:rPr>
                <w:rFonts w:ascii="Calibri" w:eastAsia="Calibri" w:hAnsi="Calibri" w:cs="Arial" w:hint="cs"/>
                <w:rtl/>
                <w:lang w:bidi="ar-IQ"/>
              </w:rPr>
              <w:t>مشاركات بحثيه</w:t>
            </w:r>
          </w:p>
          <w:p w:rsidR="00102658" w:rsidRPr="00374AD8" w:rsidRDefault="00102658" w:rsidP="00C41CC5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C41CC5" w:rsidRPr="00C41CC5" w:rsidRDefault="00102658" w:rsidP="00C41CC5">
            <w:pPr>
              <w:rPr>
                <w:rFonts w:ascii="Calibri" w:eastAsia="Calibri" w:hAnsi="Calibri" w:cs="Arial"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C41CC5" w:rsidRPr="00C41CC5">
              <w:rPr>
                <w:rFonts w:ascii="Calibri" w:eastAsia="Calibri" w:hAnsi="Calibri" w:cs="Arial" w:hint="cs"/>
                <w:b/>
                <w:bCs/>
                <w:rtl/>
                <w:lang w:val="en-GB" w:bidi="ar-IQ"/>
              </w:rPr>
              <w:t>-</w:t>
            </w:r>
            <w:r w:rsidR="00C41CC5" w:rsidRPr="00C41CC5">
              <w:rPr>
                <w:rFonts w:ascii="Cambria" w:eastAsia="Calibri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أستخدام الحاسوب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د2- استخدام السمنارات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د3- استخدام برامجيات جاهزه لتطبيق الماده</w:t>
            </w:r>
          </w:p>
          <w:p w:rsidR="00C41CC5" w:rsidRPr="00C41CC5" w:rsidRDefault="00C41CC5" w:rsidP="00C41CC5">
            <w:pPr>
              <w:rPr>
                <w:rFonts w:ascii="Calibri" w:eastAsia="Calibri" w:hAnsi="Calibri" w:cs="Arial"/>
                <w:rtl/>
                <w:lang w:bidi="ar-IQ"/>
              </w:rPr>
            </w:pPr>
            <w:r w:rsidRPr="00C41CC5">
              <w:rPr>
                <w:rFonts w:ascii="Calibri" w:eastAsia="Calibri" w:hAnsi="Calibri" w:cs="Arial" w:hint="cs"/>
                <w:rtl/>
                <w:lang w:bidi="ar-IQ"/>
              </w:rPr>
              <w:t>د4- فديوهات علمية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802033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الرابعة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802033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الاستراتيجية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84D36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184D36">
            <w:pPr>
              <w:rPr>
                <w:rtl/>
                <w:lang w:bidi="ar-IQ"/>
              </w:rPr>
            </w:pPr>
            <w:r w:rsidRPr="00184D36">
              <w:rPr>
                <w:rFonts w:ascii="Calibri" w:eastAsia="Calibri" w:hAnsi="Calibri" w:cs="Arial"/>
                <w:rtl/>
                <w:lang w:bidi="ar-IQ"/>
              </w:rPr>
              <w:t>تزويد الطالب بمعارف حول كيفية التخطيط  للعمل  وتحديد التوجه الاستراتيجي للمنظمات وتحليل البيئة الداخلية والخارجية لها لغرض صياغة وتنفيذ الخطط التي وضعت وفق الاهداف ورسالة المنظمة.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C7B2B" w:rsidRPr="00DC7B2B" w:rsidRDefault="00DC7B2B" w:rsidP="00DC7B2B">
            <w:pPr>
              <w:spacing w:after="200" w:line="480" w:lineRule="auto"/>
              <w:rPr>
                <w:rFonts w:ascii="Calibri" w:eastAsia="Calibri" w:hAnsi="Calibri" w:cs="Arial"/>
                <w:rtl/>
                <w:lang w:val="en-GB" w:bidi="ar-IQ"/>
              </w:rPr>
            </w:pPr>
            <w:r w:rsidRPr="00DC7B2B">
              <w:rPr>
                <w:rFonts w:ascii="Calibri" w:eastAsia="Calibri" w:hAnsi="Calibri" w:cs="Arial" w:hint="cs"/>
                <w:rtl/>
                <w:lang w:val="en-GB" w:bidi="ar-IQ"/>
              </w:rPr>
              <w:t xml:space="preserve">الادارة الاستراتيجية مفاهيم اساسية وممارسات تطبيقية للدكتورة فضيلة سلمان داود 2018 </w:t>
            </w:r>
          </w:p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285F"/>
    <w:multiLevelType w:val="hybridMultilevel"/>
    <w:tmpl w:val="3C1A14EE"/>
    <w:lvl w:ilvl="0" w:tplc="EBC0E9A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4334E4"/>
    <w:multiLevelType w:val="hybridMultilevel"/>
    <w:tmpl w:val="3E12A32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102658"/>
    <w:rsid w:val="00184D36"/>
    <w:rsid w:val="00194022"/>
    <w:rsid w:val="002261F8"/>
    <w:rsid w:val="002F3E49"/>
    <w:rsid w:val="00320A08"/>
    <w:rsid w:val="00374AD8"/>
    <w:rsid w:val="003F33D6"/>
    <w:rsid w:val="0046204A"/>
    <w:rsid w:val="004942AD"/>
    <w:rsid w:val="00495A01"/>
    <w:rsid w:val="004B06AE"/>
    <w:rsid w:val="005831C5"/>
    <w:rsid w:val="005E78AC"/>
    <w:rsid w:val="00756A2D"/>
    <w:rsid w:val="00802033"/>
    <w:rsid w:val="00C279E8"/>
    <w:rsid w:val="00C41CC5"/>
    <w:rsid w:val="00D62814"/>
    <w:rsid w:val="00DC7B2B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Char"/>
    <w:uiPriority w:val="99"/>
    <w:unhideWhenUsed/>
    <w:rsid w:val="003F33D6"/>
    <w:pPr>
      <w:tabs>
        <w:tab w:val="center" w:pos="4153"/>
        <w:tab w:val="right" w:pos="8306"/>
      </w:tabs>
      <w:bidi w:val="0"/>
      <w:spacing w:after="0" w:line="240" w:lineRule="auto"/>
    </w:pPr>
    <w:rPr>
      <w:lang w:val="en-GB"/>
    </w:rPr>
  </w:style>
  <w:style w:type="character" w:customStyle="1" w:styleId="Char">
    <w:name w:val="رأس صفحة Char"/>
    <w:basedOn w:val="a0"/>
    <w:link w:val="a6"/>
    <w:uiPriority w:val="99"/>
    <w:rsid w:val="003F33D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A453-E549-4FD9-A0C7-3466BF1F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14</cp:revision>
  <cp:lastPrinted>2017-11-26T05:50:00Z</cp:lastPrinted>
  <dcterms:created xsi:type="dcterms:W3CDTF">2016-04-19T17:57:00Z</dcterms:created>
  <dcterms:modified xsi:type="dcterms:W3CDTF">2017-11-26T05:51:00Z</dcterms:modified>
</cp:coreProperties>
</file>