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5E36F2" w:rsidTr="00316323">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5E36F2" w:rsidRDefault="005E36F2" w:rsidP="00316323">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E36F2" w:rsidRDefault="005E36F2" w:rsidP="00316323">
            <w:pPr>
              <w:ind w:left="84"/>
              <w:jc w:val="right"/>
              <w:rPr>
                <w:rFonts w:ascii="Tahoma" w:hAnsi="Tahoma" w:cs="Tahoma"/>
                <w:lang w:val="en-US" w:bidi="ar-IQ"/>
              </w:rPr>
            </w:pPr>
            <w:r>
              <w:rPr>
                <w:rFonts w:ascii="Tahoma" w:hAnsi="Tahoma" w:cs="Tahoma"/>
                <w:lang w:val="en-US" w:bidi="ar-IQ"/>
              </w:rPr>
              <w:t>College  Name</w:t>
            </w:r>
          </w:p>
        </w:tc>
      </w:tr>
      <w:tr w:rsidR="005E36F2" w:rsidTr="00316323">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5E36F2" w:rsidRDefault="005E36F2" w:rsidP="00316323">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E36F2" w:rsidRDefault="005E36F2" w:rsidP="00316323">
            <w:pPr>
              <w:ind w:left="84"/>
              <w:jc w:val="right"/>
              <w:rPr>
                <w:rFonts w:ascii="Tahoma" w:hAnsi="Tahoma" w:cs="Tahoma"/>
                <w:lang w:val="en-US" w:bidi="ar-IQ"/>
              </w:rPr>
            </w:pPr>
            <w:r>
              <w:rPr>
                <w:rFonts w:ascii="Tahoma" w:hAnsi="Tahoma" w:cs="Tahoma"/>
                <w:lang w:val="en-US" w:bidi="ar-IQ"/>
              </w:rPr>
              <w:t>Department</w:t>
            </w:r>
          </w:p>
        </w:tc>
      </w:tr>
      <w:tr w:rsidR="005E36F2" w:rsidTr="00316323">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5E36F2" w:rsidRPr="00C43BAB" w:rsidRDefault="005E36F2" w:rsidP="00316323">
            <w:pPr>
              <w:ind w:left="84"/>
              <w:rPr>
                <w:rFonts w:ascii="Times New Roman" w:hAnsi="Times New Roman"/>
                <w:b/>
                <w:bCs/>
                <w:sz w:val="32"/>
                <w:szCs w:val="32"/>
                <w:lang w:val="en-US"/>
              </w:rPr>
            </w:pPr>
            <w:bookmarkStart w:id="0" w:name="_GoBack"/>
            <w:r w:rsidRPr="00C43BAB">
              <w:rPr>
                <w:b/>
                <w:bCs/>
                <w:sz w:val="32"/>
                <w:szCs w:val="32"/>
                <w:rtl/>
              </w:rPr>
              <w:t xml:space="preserve">بشار </w:t>
            </w:r>
            <w:proofErr w:type="spellStart"/>
            <w:r w:rsidRPr="00C43BAB">
              <w:rPr>
                <w:b/>
                <w:bCs/>
                <w:sz w:val="32"/>
                <w:szCs w:val="32"/>
                <w:rtl/>
              </w:rPr>
              <w:t>ذنون</w:t>
            </w:r>
            <w:proofErr w:type="spellEnd"/>
            <w:r w:rsidRPr="00C43BAB">
              <w:rPr>
                <w:b/>
                <w:bCs/>
                <w:sz w:val="32"/>
                <w:szCs w:val="32"/>
                <w:rtl/>
              </w:rPr>
              <w:t xml:space="preserve"> محمد </w:t>
            </w:r>
            <w:bookmarkEnd w:id="0"/>
            <w:proofErr w:type="spellStart"/>
            <w:r w:rsidRPr="00C43BAB">
              <w:rPr>
                <w:b/>
                <w:bCs/>
                <w:sz w:val="32"/>
                <w:szCs w:val="32"/>
                <w:rtl/>
              </w:rPr>
              <w:t>الشكرجي</w:t>
            </w:r>
            <w:proofErr w:type="spellEnd"/>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E36F2" w:rsidRDefault="005E36F2" w:rsidP="00316323">
            <w:pPr>
              <w:ind w:left="84"/>
              <w:jc w:val="right"/>
              <w:rPr>
                <w:rFonts w:ascii="Tahoma" w:hAnsi="Tahoma" w:cs="Tahoma"/>
                <w:lang w:val="en-US" w:bidi="ar-IQ"/>
              </w:rPr>
            </w:pPr>
            <w:r>
              <w:rPr>
                <w:rFonts w:ascii="Tahoma" w:hAnsi="Tahoma" w:cs="Tahoma"/>
                <w:lang w:val="en-US" w:bidi="ar-IQ"/>
              </w:rPr>
              <w:t>Full Name as written   in Passport</w:t>
            </w:r>
          </w:p>
        </w:tc>
      </w:tr>
      <w:tr w:rsidR="005E36F2" w:rsidTr="00316323">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E36F2" w:rsidRDefault="005E36F2" w:rsidP="00316323">
            <w:pPr>
              <w:ind w:left="84"/>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E36F2" w:rsidRDefault="005E36F2" w:rsidP="00316323">
            <w:pPr>
              <w:ind w:left="84"/>
              <w:jc w:val="right"/>
              <w:rPr>
                <w:rFonts w:ascii="Tahoma" w:hAnsi="Tahoma" w:cs="Tahoma"/>
                <w:lang w:val="en-US" w:bidi="ar-IQ"/>
              </w:rPr>
            </w:pPr>
            <w:r>
              <w:rPr>
                <w:rFonts w:ascii="Tahoma" w:hAnsi="Tahoma" w:cs="Tahoma"/>
                <w:lang w:val="en-US" w:bidi="ar-IQ"/>
              </w:rPr>
              <w:t>e-mail</w:t>
            </w:r>
          </w:p>
        </w:tc>
      </w:tr>
      <w:tr w:rsidR="005E36F2" w:rsidTr="00316323">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5E36F2" w:rsidRDefault="005E36F2"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6350" r="10795" b="14605"/>
                      <wp:wrapNone/>
                      <wp:docPr id="184" name="شكل بيضاوي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84"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3FQ3QIAAKY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5E36F2" w:rsidRDefault="005E36F2"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6985" r="13335" b="13970"/>
                      <wp:wrapNone/>
                      <wp:docPr id="183" name="شكل بيضاوي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83"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mh3QIAAKY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5E36F2" w:rsidRDefault="005E36F2" w:rsidP="00316323">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6350" r="11430" b="14605"/>
                      <wp:wrapNone/>
                      <wp:docPr id="182" name="شكل بيضاوي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82"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cN3QIAAKY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5E36F2" w:rsidRDefault="005E36F2" w:rsidP="00316323">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5240" r="14605" b="15240"/>
                      <wp:wrapNone/>
                      <wp:docPr id="181" name="شكل بيضاوي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81"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E36F2" w:rsidRDefault="005E36F2" w:rsidP="00316323">
            <w:pPr>
              <w:ind w:left="84"/>
              <w:jc w:val="right"/>
              <w:rPr>
                <w:rFonts w:ascii="Tahoma" w:hAnsi="Tahoma" w:cs="Tahoma"/>
                <w:lang w:val="en-US" w:bidi="ar-IQ"/>
              </w:rPr>
            </w:pPr>
            <w:r>
              <w:rPr>
                <w:rFonts w:ascii="Tahoma" w:hAnsi="Tahoma" w:cs="Tahoma"/>
                <w:lang w:val="en-US" w:bidi="ar-IQ"/>
              </w:rPr>
              <w:t xml:space="preserve">Career </w:t>
            </w:r>
          </w:p>
        </w:tc>
      </w:tr>
      <w:tr w:rsidR="005E36F2" w:rsidTr="00316323">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5E36F2" w:rsidRDefault="005E36F2" w:rsidP="00316323">
            <w:pPr>
              <w:ind w:left="84"/>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37465</wp:posOffset>
                      </wp:positionV>
                      <wp:extent cx="153035" cy="160020"/>
                      <wp:effectExtent l="24130" t="24130" r="32385" b="44450"/>
                      <wp:wrapNone/>
                      <wp:docPr id="180" name="شكل بيضاوي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80" o:spid="_x0000_s1026" style="position:absolute;left:0;text-align:left;margin-left:1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" fillcolor="#4f81bd" strokecolor="#f2f2f2" strokeweight="3pt">
                      <v:shadow on="t" color="#243f60" opacity=".5" offset="1pt"/>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5E36F2" w:rsidRDefault="005E36F2" w:rsidP="00316323">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37465</wp:posOffset>
                      </wp:positionV>
                      <wp:extent cx="153035" cy="160020"/>
                      <wp:effectExtent l="13335" t="14605" r="14605" b="6350"/>
                      <wp:wrapNone/>
                      <wp:docPr id="179" name="شكل بيضاوي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79" o:spid="_x0000_s1026" style="position:absolute;left:0;text-align:left;margin-left:3.15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"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E36F2" w:rsidRDefault="005E36F2" w:rsidP="00316323">
            <w:pPr>
              <w:ind w:left="84"/>
              <w:jc w:val="right"/>
              <w:rPr>
                <w:rFonts w:ascii="Tahoma" w:hAnsi="Tahoma" w:cs="Tahoma"/>
                <w:lang w:val="en-US" w:bidi="ar-IQ"/>
              </w:rPr>
            </w:pPr>
          </w:p>
        </w:tc>
      </w:tr>
      <w:tr w:rsidR="005E36F2" w:rsidTr="00316323">
        <w:trPr>
          <w:trHeight w:hRule="exact" w:val="41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E36F2" w:rsidRPr="00C43BAB" w:rsidRDefault="005E36F2" w:rsidP="00316323">
            <w:pPr>
              <w:pStyle w:val="a6"/>
              <w:ind w:left="84"/>
              <w:rPr>
                <w:b/>
                <w:bCs/>
                <w:sz w:val="32"/>
                <w:szCs w:val="32"/>
                <w:rtl/>
              </w:rPr>
            </w:pPr>
            <w:proofErr w:type="gramStart"/>
            <w:r w:rsidRPr="00C43BAB">
              <w:rPr>
                <w:b/>
                <w:bCs/>
                <w:sz w:val="32"/>
                <w:szCs w:val="32"/>
                <w:rtl/>
              </w:rPr>
              <w:t>الاستثمار</w:t>
            </w:r>
            <w:proofErr w:type="gramEnd"/>
            <w:r w:rsidRPr="00C43BAB">
              <w:rPr>
                <w:b/>
                <w:bCs/>
                <w:sz w:val="32"/>
                <w:szCs w:val="32"/>
                <w:rtl/>
              </w:rPr>
              <w:t xml:space="preserve"> الأجنبي المباشر وأثره في التركز المصرفي الأردن والسعودية نموذجاً</w:t>
            </w:r>
          </w:p>
          <w:p w:rsidR="005E36F2" w:rsidRDefault="005E36F2" w:rsidP="00316323">
            <w:pPr>
              <w:ind w:left="84"/>
              <w:jc w:val="center"/>
              <w:rPr>
                <w:rFonts w:ascii="Times New Roman" w:hAnsi="Times New Roman" w:hint="cs"/>
                <w:bCs/>
                <w:sz w:val="32"/>
                <w:szCs w:val="32"/>
                <w:rtl/>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E36F2" w:rsidRDefault="005E36F2" w:rsidP="00316323">
            <w:pPr>
              <w:ind w:left="84"/>
              <w:jc w:val="right"/>
              <w:rPr>
                <w:rFonts w:ascii="Tahoma" w:hAnsi="Tahoma" w:cs="Tahoma"/>
                <w:lang w:val="en-US" w:bidi="ar-IQ"/>
              </w:rPr>
            </w:pPr>
            <w:r>
              <w:rPr>
                <w:rFonts w:ascii="Tahoma" w:hAnsi="Tahoma" w:cs="Tahoma"/>
                <w:lang w:val="en-US" w:bidi="ar-IQ"/>
              </w:rPr>
              <w:t xml:space="preserve">Thesis  Title </w:t>
            </w:r>
          </w:p>
        </w:tc>
      </w:tr>
      <w:tr w:rsidR="005E36F2" w:rsidTr="00316323">
        <w:trPr>
          <w:trHeight w:hRule="exact" w:val="41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5E36F2" w:rsidRDefault="005E36F2" w:rsidP="00316323">
            <w:pPr>
              <w:ind w:left="84"/>
              <w:jc w:val="center"/>
              <w:rPr>
                <w:rFonts w:ascii="Times New Roman" w:hAnsi="Times New Roman"/>
                <w:bCs/>
                <w:sz w:val="32"/>
                <w:szCs w:val="32"/>
                <w:lang w:val="en-US" w:bidi="ar-IQ"/>
              </w:rPr>
            </w:pPr>
            <w:r>
              <w:rPr>
                <w:rFonts w:ascii="Times New Roman" w:hAnsi="Times New Roman" w:hint="cs"/>
                <w:bCs/>
                <w:sz w:val="32"/>
                <w:szCs w:val="32"/>
                <w:rtl/>
                <w:lang w:val="en-US" w:bidi="ar-IQ"/>
              </w:rPr>
              <w:t>2006م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E36F2" w:rsidRDefault="005E36F2" w:rsidP="00316323">
            <w:pPr>
              <w:ind w:left="84"/>
              <w:jc w:val="right"/>
              <w:rPr>
                <w:rFonts w:ascii="Tahoma" w:hAnsi="Tahoma" w:cs="Tahoma"/>
                <w:lang w:val="en-US" w:bidi="ar-IQ"/>
              </w:rPr>
            </w:pPr>
            <w:r>
              <w:rPr>
                <w:rFonts w:ascii="Tahoma" w:hAnsi="Tahoma" w:cs="Tahoma"/>
                <w:lang w:val="en-US" w:bidi="ar-IQ"/>
              </w:rPr>
              <w:t>Year</w:t>
            </w:r>
          </w:p>
        </w:tc>
      </w:tr>
      <w:tr w:rsidR="005E36F2" w:rsidRPr="00C06548" w:rsidTr="00316323">
        <w:trPr>
          <w:trHeight w:val="7366"/>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5E36F2" w:rsidRPr="00EC6910" w:rsidRDefault="005E36F2" w:rsidP="00316323">
            <w:pPr>
              <w:spacing w:before="40" w:after="40"/>
              <w:ind w:left="84"/>
              <w:jc w:val="mediumKashida"/>
              <w:rPr>
                <w:rFonts w:ascii="Times New Roman" w:hAnsi="Times New Roman"/>
                <w:b/>
                <w:bCs/>
                <w:sz w:val="18"/>
                <w:szCs w:val="18"/>
                <w:rtl/>
              </w:rPr>
            </w:pPr>
            <w:r w:rsidRPr="00EC6910">
              <w:rPr>
                <w:rFonts w:ascii="Times New Roman" w:hAnsi="Times New Roman"/>
                <w:b/>
                <w:bCs/>
                <w:sz w:val="18"/>
                <w:szCs w:val="18"/>
                <w:rtl/>
                <w:lang w:bidi="ar-IQ"/>
              </w:rPr>
              <w:t xml:space="preserve">     </w:t>
            </w:r>
            <w:r w:rsidRPr="00EC6910">
              <w:rPr>
                <w:rFonts w:ascii="Times New Roman" w:hAnsi="Times New Roman"/>
                <w:b/>
                <w:bCs/>
                <w:sz w:val="18"/>
                <w:szCs w:val="18"/>
                <w:rtl/>
              </w:rPr>
              <w:t xml:space="preserve">يمكن القول أن الاتجاه السائد بين دول العالم المتقدمة منها </w:t>
            </w:r>
            <w:proofErr w:type="gramStart"/>
            <w:r w:rsidRPr="00EC6910">
              <w:rPr>
                <w:rFonts w:ascii="Times New Roman" w:hAnsi="Times New Roman"/>
                <w:b/>
                <w:bCs/>
                <w:sz w:val="18"/>
                <w:szCs w:val="18"/>
                <w:rtl/>
              </w:rPr>
              <w:t xml:space="preserve">والنامية </w:t>
            </w:r>
            <w:r w:rsidRPr="00EC6910">
              <w:rPr>
                <w:rFonts w:ascii="Times New Roman" w:hAnsi="Times New Roman"/>
                <w:b/>
                <w:bCs/>
                <w:sz w:val="18"/>
                <w:szCs w:val="18"/>
                <w:rtl/>
              </w:rPr>
              <w:br/>
              <w:t>بات</w:t>
            </w:r>
            <w:proofErr w:type="gramEnd"/>
            <w:r w:rsidRPr="00EC6910">
              <w:rPr>
                <w:rFonts w:ascii="Times New Roman" w:hAnsi="Times New Roman"/>
                <w:b/>
                <w:bCs/>
                <w:sz w:val="18"/>
                <w:szCs w:val="18"/>
                <w:rtl/>
              </w:rPr>
              <w:t xml:space="preserve"> يكمن على حدٍ سواء في تشجيع وجذب الاستثمار الأجنبي المباشر  </w:t>
            </w:r>
            <w:r w:rsidRPr="00EC6910">
              <w:rPr>
                <w:rFonts w:ascii="Times New Roman" w:hAnsi="Times New Roman"/>
                <w:b/>
                <w:bCs/>
                <w:sz w:val="18"/>
                <w:szCs w:val="18"/>
                <w:rtl/>
              </w:rPr>
              <w:br/>
            </w:r>
            <w:r w:rsidRPr="00EC6910">
              <w:rPr>
                <w:rFonts w:ascii="Times New Roman" w:hAnsi="Times New Roman"/>
                <w:b/>
                <w:bCs/>
                <w:sz w:val="18"/>
                <w:szCs w:val="18"/>
              </w:rPr>
              <w:t>Foreign Direct Investment (FDI)</w:t>
            </w:r>
            <w:r w:rsidRPr="00EC6910">
              <w:rPr>
                <w:rFonts w:ascii="Times New Roman" w:hAnsi="Times New Roman"/>
                <w:b/>
                <w:bCs/>
                <w:sz w:val="18"/>
                <w:szCs w:val="18"/>
                <w:rtl/>
              </w:rPr>
              <w:t xml:space="preserve"> بشقيه الاستثمار الأجنبي المباشر التصنيعي </w:t>
            </w:r>
            <w:r w:rsidRPr="00EC6910">
              <w:rPr>
                <w:rFonts w:ascii="Times New Roman" w:hAnsi="Times New Roman"/>
                <w:b/>
                <w:bCs/>
                <w:sz w:val="18"/>
                <w:szCs w:val="18"/>
              </w:rPr>
              <w:t>Manufacturing FDI</w:t>
            </w:r>
            <w:r w:rsidRPr="00EC6910">
              <w:rPr>
                <w:rFonts w:ascii="Times New Roman" w:hAnsi="Times New Roman"/>
                <w:b/>
                <w:bCs/>
                <w:sz w:val="18"/>
                <w:szCs w:val="18"/>
                <w:rtl/>
              </w:rPr>
              <w:t xml:space="preserve"> ، والاستثمار الأجنبي المباشر المالي </w:t>
            </w:r>
            <w:r w:rsidRPr="00EC6910">
              <w:rPr>
                <w:rFonts w:ascii="Times New Roman" w:hAnsi="Times New Roman"/>
                <w:b/>
                <w:bCs/>
                <w:sz w:val="18"/>
                <w:szCs w:val="18"/>
              </w:rPr>
              <w:t>Financial FDI</w:t>
            </w:r>
            <w:r w:rsidRPr="00EC6910">
              <w:rPr>
                <w:rFonts w:ascii="Times New Roman" w:hAnsi="Times New Roman"/>
                <w:b/>
                <w:bCs/>
                <w:sz w:val="18"/>
                <w:szCs w:val="18"/>
                <w:rtl/>
              </w:rPr>
              <w:t xml:space="preserve"> . وقد ركزت العديد من الدراسات العربية والأجنبية منذ وقت مبكر على تناول الجانب التصنيعي بمحاوره كافة ومن و</w:t>
            </w:r>
            <w:proofErr w:type="gramStart"/>
            <w:r w:rsidRPr="00EC6910">
              <w:rPr>
                <w:rFonts w:ascii="Times New Roman" w:hAnsi="Times New Roman"/>
                <w:b/>
                <w:bCs/>
                <w:sz w:val="18"/>
                <w:szCs w:val="18"/>
                <w:rtl/>
              </w:rPr>
              <w:t>جهتي</w:t>
            </w:r>
            <w:proofErr w:type="gramEnd"/>
            <w:r w:rsidRPr="00EC6910">
              <w:rPr>
                <w:rFonts w:ascii="Times New Roman" w:hAnsi="Times New Roman"/>
                <w:b/>
                <w:bCs/>
                <w:sz w:val="18"/>
                <w:szCs w:val="18"/>
                <w:rtl/>
              </w:rPr>
              <w:t xml:space="preserve"> نظر الدول المصدرة له والمضيفة . أما الجانب المالي أو ما يعرف بالاستثمار الأجنبي المباشر المالي فقد ازداد الاهتمام به في العقدين الأخيرين بشكلٍ كبير ومتسارع . وقد كان ذلك انعكاساً لعوامل عديدة أهمها صعود الخدمات في الاقتصاد العالمي كما أشار إلى  ذلك تقرير الاستثمار العالمي لعام 2004م. وقد تركزّ الاستثمار الأجنبي المباشر المالي حول حضور المصارف الأجنبية في الدول المضيفة والآثار المحتملة له . وفي هذا الصدد يمكن القول أن الأمر يبدو مختلفاً في الدول النامية عنه في الدول </w:t>
            </w:r>
            <w:proofErr w:type="gramStart"/>
            <w:r w:rsidRPr="00EC6910">
              <w:rPr>
                <w:rFonts w:ascii="Times New Roman" w:hAnsi="Times New Roman"/>
                <w:b/>
                <w:bCs/>
                <w:sz w:val="18"/>
                <w:szCs w:val="18"/>
                <w:rtl/>
              </w:rPr>
              <w:t>المتقدمة .</w:t>
            </w:r>
            <w:proofErr w:type="gramEnd"/>
            <w:r w:rsidRPr="00EC6910">
              <w:rPr>
                <w:rFonts w:ascii="Times New Roman" w:hAnsi="Times New Roman"/>
                <w:b/>
                <w:bCs/>
                <w:sz w:val="18"/>
                <w:szCs w:val="18"/>
                <w:rtl/>
              </w:rPr>
              <w:t xml:space="preserve"> إن حضور المصا</w:t>
            </w:r>
            <w:proofErr w:type="gramStart"/>
            <w:r w:rsidRPr="00EC6910">
              <w:rPr>
                <w:rFonts w:ascii="Times New Roman" w:hAnsi="Times New Roman"/>
                <w:b/>
                <w:bCs/>
                <w:sz w:val="18"/>
                <w:szCs w:val="18"/>
                <w:rtl/>
              </w:rPr>
              <w:t>رف الأجنب</w:t>
            </w:r>
            <w:proofErr w:type="gramEnd"/>
            <w:r w:rsidRPr="00EC6910">
              <w:rPr>
                <w:rFonts w:ascii="Times New Roman" w:hAnsi="Times New Roman"/>
                <w:b/>
                <w:bCs/>
                <w:sz w:val="18"/>
                <w:szCs w:val="18"/>
                <w:rtl/>
              </w:rPr>
              <w:t>ية يمثل منافسة بين مصارف لدول متكافئة في القدرات والإمكانات . أما في الدول النامية ، فعلى الغالب يمثل حضورها منافسة متباينة في القدرات وتميل لصالح الحضور الأجنبي . ومع هذا فقد سعت العديد من الدول لفتح أبوابها أمام هذا النوع من الاستث</w:t>
            </w:r>
            <w:proofErr w:type="gramStart"/>
            <w:r w:rsidRPr="00EC6910">
              <w:rPr>
                <w:rFonts w:ascii="Times New Roman" w:hAnsi="Times New Roman"/>
                <w:b/>
                <w:bCs/>
                <w:sz w:val="18"/>
                <w:szCs w:val="18"/>
                <w:rtl/>
              </w:rPr>
              <w:t>مارات ل</w:t>
            </w:r>
            <w:proofErr w:type="gramEnd"/>
            <w:r w:rsidRPr="00EC6910">
              <w:rPr>
                <w:rFonts w:ascii="Times New Roman" w:hAnsi="Times New Roman"/>
                <w:b/>
                <w:bCs/>
                <w:sz w:val="18"/>
                <w:szCs w:val="18"/>
                <w:rtl/>
              </w:rPr>
              <w:t xml:space="preserve">غرض تحقيق العديد من الأهداف أهمها تفعيل السوق المصرفية في تلك البلدان ورفع كفاءة المصارف المحلية . وينطبق هذا الحال على الدول العربية التي تفاوت فيها حضور </w:t>
            </w:r>
            <w:r w:rsidRPr="00EC6910">
              <w:rPr>
                <w:rFonts w:ascii="Times New Roman" w:hAnsi="Times New Roman"/>
                <w:b/>
                <w:bCs/>
                <w:sz w:val="18"/>
                <w:szCs w:val="18"/>
              </w:rPr>
              <w:t>FFDI</w:t>
            </w:r>
            <w:r w:rsidRPr="00EC6910">
              <w:rPr>
                <w:rFonts w:ascii="Times New Roman" w:hAnsi="Times New Roman"/>
                <w:b/>
                <w:bCs/>
                <w:sz w:val="18"/>
                <w:szCs w:val="18"/>
                <w:rtl/>
              </w:rPr>
              <w:t xml:space="preserve"> من دولة لأخرى ، ومنها العراق الذي دعا مؤخراً إلى جذب تلك الاستثمارات في ظل ظروف غير طبيعية . وتشترك غالبية الدول العربية في سمات ملازمة لنظمها المصرفية ويأتي في مقدمة هذه ا</w:t>
            </w:r>
            <w:proofErr w:type="gramStart"/>
            <w:r w:rsidRPr="00EC6910">
              <w:rPr>
                <w:rFonts w:ascii="Times New Roman" w:hAnsi="Times New Roman"/>
                <w:b/>
                <w:bCs/>
                <w:sz w:val="18"/>
                <w:szCs w:val="18"/>
                <w:rtl/>
              </w:rPr>
              <w:t>لسمات صغر</w:t>
            </w:r>
            <w:proofErr w:type="gramEnd"/>
            <w:r w:rsidRPr="00EC6910">
              <w:rPr>
                <w:rFonts w:ascii="Times New Roman" w:hAnsi="Times New Roman"/>
                <w:b/>
                <w:bCs/>
                <w:sz w:val="18"/>
                <w:szCs w:val="18"/>
                <w:rtl/>
              </w:rPr>
              <w:t xml:space="preserve"> حجم الوحدات المصرفية وهيمنة الحكومة على الأنشطة المصرفية وبروز ظاهرة الترّكز المصرفي </w:t>
            </w:r>
            <w:r w:rsidRPr="00EC6910">
              <w:rPr>
                <w:rFonts w:ascii="Times New Roman" w:hAnsi="Times New Roman"/>
                <w:b/>
                <w:bCs/>
                <w:sz w:val="18"/>
                <w:szCs w:val="18"/>
              </w:rPr>
              <w:t>Bank Concentration</w:t>
            </w:r>
            <w:r w:rsidRPr="00EC6910">
              <w:rPr>
                <w:rFonts w:ascii="Times New Roman" w:hAnsi="Times New Roman"/>
                <w:b/>
                <w:bCs/>
                <w:sz w:val="18"/>
                <w:szCs w:val="18"/>
                <w:rtl/>
              </w:rPr>
              <w:t xml:space="preserve">، والذي يمثل البعد الثاني من موضوع الدراسة ، إذ سيتم دراسة تأثير الاستثمار الأجنبي المباشر عليها ، في حين أن معظم الدراسات تناولت الموضوعين كبعدين منفصلين ومستقلين أحدهما عن الآخر . وهكذا تأتي هذه الدراسة لمحاولة الربط بين البعدين وقياس مدى تأثير </w:t>
            </w:r>
            <w:r w:rsidRPr="00EC6910">
              <w:rPr>
                <w:rFonts w:ascii="Times New Roman" w:hAnsi="Times New Roman"/>
                <w:b/>
                <w:bCs/>
                <w:sz w:val="18"/>
                <w:szCs w:val="18"/>
              </w:rPr>
              <w:t>FFDI</w:t>
            </w:r>
            <w:r w:rsidRPr="00EC6910">
              <w:rPr>
                <w:rFonts w:ascii="Times New Roman" w:hAnsi="Times New Roman"/>
                <w:b/>
                <w:bCs/>
                <w:sz w:val="18"/>
                <w:szCs w:val="18"/>
                <w:rtl/>
              </w:rPr>
              <w:t xml:space="preserve"> على التركّز المصرفي والتي تكاد تكون القاسم المشترك لجميع الأنشطة المصرفية العربية . وقد تمثلت الحدود المكانية للدراسة في قطاعي المصارف في المملكة العربية السعودية والأردن ، وكان الدافع وراء هذا الاختيار يعود إلى أن هناك حضوراً أجنبياً متبايناً من حيث الأشكال والأهداف التي تسعى كل دولة لتحقيقها من حضور تلك الاستثمارات . أما البعد الزماني فقد شمل المدة الزمنية 2000-2004م وهي المدة الأكثر استقراراً في حياة العمل المصرفي للبعدين خلال هذه الحقبة الزمن</w:t>
            </w:r>
            <w:proofErr w:type="gramStart"/>
            <w:r w:rsidRPr="00EC6910">
              <w:rPr>
                <w:rFonts w:ascii="Times New Roman" w:hAnsi="Times New Roman"/>
                <w:b/>
                <w:bCs/>
                <w:sz w:val="18"/>
                <w:szCs w:val="18"/>
                <w:rtl/>
              </w:rPr>
              <w:t>ية .</w:t>
            </w:r>
            <w:proofErr w:type="gramEnd"/>
            <w:r w:rsidRPr="00EC6910">
              <w:rPr>
                <w:rFonts w:ascii="Times New Roman" w:hAnsi="Times New Roman"/>
                <w:b/>
                <w:bCs/>
                <w:sz w:val="18"/>
                <w:szCs w:val="18"/>
                <w:rtl/>
              </w:rPr>
              <w:t xml:space="preserve"> </w:t>
            </w:r>
            <w:proofErr w:type="gramStart"/>
            <w:r w:rsidRPr="00EC6910">
              <w:rPr>
                <w:rFonts w:ascii="Times New Roman" w:hAnsi="Times New Roman"/>
                <w:b/>
                <w:bCs/>
                <w:sz w:val="18"/>
                <w:szCs w:val="18"/>
                <w:rtl/>
              </w:rPr>
              <w:t xml:space="preserve">ومن </w:t>
            </w:r>
            <w:proofErr w:type="gramEnd"/>
            <w:r w:rsidRPr="00EC6910">
              <w:rPr>
                <w:rFonts w:ascii="Times New Roman" w:hAnsi="Times New Roman"/>
                <w:b/>
                <w:bCs/>
                <w:sz w:val="18"/>
                <w:szCs w:val="18"/>
                <w:rtl/>
              </w:rPr>
              <w:t xml:space="preserve">هذا المنطلق جاءت فكرة الدراسة للإجابة على العديد من التساؤلات التي يتمثل أبرزها بمدى حجم مساهمة أو أثر </w:t>
            </w:r>
            <w:r w:rsidRPr="00EC6910">
              <w:rPr>
                <w:rFonts w:ascii="Times New Roman" w:hAnsi="Times New Roman"/>
                <w:b/>
                <w:bCs/>
                <w:sz w:val="18"/>
                <w:szCs w:val="18"/>
              </w:rPr>
              <w:t>FFDI</w:t>
            </w:r>
            <w:r w:rsidRPr="00EC6910">
              <w:rPr>
                <w:rFonts w:ascii="Times New Roman" w:hAnsi="Times New Roman"/>
                <w:b/>
                <w:bCs/>
                <w:sz w:val="18"/>
                <w:szCs w:val="18"/>
                <w:rtl/>
              </w:rPr>
              <w:t xml:space="preserve"> في ظاهرة الترّكز المصرفي ، وكذلك الحكم على أداء المصارف من خلال حجم الاستثمارات الأجنبية المباشرة المالية فيها . وفي هذا السياق حاول البحث اختبار عدد من الفرضيات التي من أبرزها "يمكن أن تساهم الاستثمارات الأجنبية المباشرة المالية في التقليل من التركز المصرفي في القطاعات المصرفية عينة الدراسة" ، وسعياً إلى تحقيق أهداف البحث واختبار فرضياته ، فقد تمّ الاستعانة بالعديد من أساليب التحليل المالي والإحصائي والتي أبرزها التحليل التمييزي </w:t>
            </w:r>
            <w:r w:rsidRPr="00EC6910">
              <w:rPr>
                <w:rFonts w:ascii="Times New Roman" w:hAnsi="Times New Roman"/>
                <w:b/>
                <w:bCs/>
                <w:sz w:val="18"/>
                <w:szCs w:val="18"/>
              </w:rPr>
              <w:t xml:space="preserve">Discriminant Analysis </w:t>
            </w:r>
            <w:r w:rsidRPr="00EC6910">
              <w:rPr>
                <w:rFonts w:ascii="Times New Roman" w:hAnsi="Times New Roman"/>
                <w:b/>
                <w:bCs/>
                <w:sz w:val="18"/>
                <w:szCs w:val="18"/>
                <w:rtl/>
              </w:rPr>
              <w:t xml:space="preserve"> وتحليل </w:t>
            </w:r>
            <w:r w:rsidRPr="00EC6910">
              <w:rPr>
                <w:rFonts w:ascii="Times New Roman" w:hAnsi="Times New Roman"/>
                <w:b/>
                <w:bCs/>
                <w:sz w:val="18"/>
                <w:szCs w:val="18"/>
              </w:rPr>
              <w:t>S.C.P.</w:t>
            </w:r>
            <w:r w:rsidRPr="00EC6910">
              <w:rPr>
                <w:rFonts w:ascii="Times New Roman" w:hAnsi="Times New Roman"/>
                <w:b/>
                <w:bCs/>
                <w:sz w:val="18"/>
                <w:szCs w:val="18"/>
                <w:rtl/>
              </w:rPr>
              <w:t xml:space="preserve"> (الهيكل </w:t>
            </w:r>
            <w:r w:rsidRPr="00EC6910">
              <w:rPr>
                <w:rFonts w:ascii="Times New Roman" w:hAnsi="Times New Roman"/>
                <w:b/>
                <w:bCs/>
                <w:sz w:val="18"/>
                <w:szCs w:val="18"/>
              </w:rPr>
              <w:t>–</w:t>
            </w:r>
            <w:r w:rsidRPr="00EC6910">
              <w:rPr>
                <w:rFonts w:ascii="Times New Roman" w:hAnsi="Times New Roman"/>
                <w:b/>
                <w:bCs/>
                <w:sz w:val="18"/>
                <w:szCs w:val="18"/>
                <w:rtl/>
              </w:rPr>
              <w:t xml:space="preserve"> والسلوك </w:t>
            </w:r>
            <w:r w:rsidRPr="00EC6910">
              <w:rPr>
                <w:rFonts w:ascii="Times New Roman" w:hAnsi="Times New Roman"/>
                <w:b/>
                <w:bCs/>
                <w:sz w:val="18"/>
                <w:szCs w:val="18"/>
              </w:rPr>
              <w:t>–</w:t>
            </w:r>
            <w:r w:rsidRPr="00EC6910">
              <w:rPr>
                <w:rFonts w:ascii="Times New Roman" w:hAnsi="Times New Roman"/>
                <w:b/>
                <w:bCs/>
                <w:sz w:val="18"/>
                <w:szCs w:val="18"/>
                <w:rtl/>
              </w:rPr>
              <w:t xml:space="preserve"> والأداء)، وقد أفرزت هذه التحليلات عدداً من النتائج ، تمثل أبرزها بما يأتي : </w:t>
            </w:r>
          </w:p>
          <w:p w:rsidR="005E36F2" w:rsidRPr="00EC6910" w:rsidRDefault="005E36F2" w:rsidP="005E36F2">
            <w:pPr>
              <w:numPr>
                <w:ilvl w:val="0"/>
                <w:numId w:val="15"/>
              </w:numPr>
              <w:tabs>
                <w:tab w:val="clear" w:pos="648"/>
                <w:tab w:val="num" w:pos="368"/>
              </w:tabs>
              <w:spacing w:before="40" w:after="40"/>
              <w:ind w:left="84" w:firstLine="0"/>
              <w:jc w:val="mediumKashida"/>
              <w:rPr>
                <w:rFonts w:ascii="Times New Roman" w:hAnsi="Times New Roman"/>
                <w:b/>
                <w:bCs/>
                <w:sz w:val="18"/>
                <w:szCs w:val="18"/>
                <w:rtl/>
              </w:rPr>
            </w:pPr>
            <w:r w:rsidRPr="00EC6910">
              <w:rPr>
                <w:rFonts w:ascii="Times New Roman" w:hAnsi="Times New Roman"/>
                <w:b/>
                <w:bCs/>
                <w:sz w:val="18"/>
                <w:szCs w:val="18"/>
                <w:rtl/>
              </w:rPr>
              <w:t xml:space="preserve">لم يكن حضور </w:t>
            </w:r>
            <w:r w:rsidRPr="00EC6910">
              <w:rPr>
                <w:rFonts w:ascii="Times New Roman" w:hAnsi="Times New Roman"/>
                <w:b/>
                <w:bCs/>
                <w:sz w:val="18"/>
                <w:szCs w:val="18"/>
              </w:rPr>
              <w:t>FFDI</w:t>
            </w:r>
            <w:r w:rsidRPr="00EC6910">
              <w:rPr>
                <w:rFonts w:ascii="Times New Roman" w:hAnsi="Times New Roman"/>
                <w:b/>
                <w:bCs/>
                <w:sz w:val="18"/>
                <w:szCs w:val="18"/>
                <w:rtl/>
              </w:rPr>
              <w:t xml:space="preserve"> في تلك القطاعات عاملاً مساهماً في التخفيف من تلك الظاهرة وتفعيل التنافسية ، بل كان جزءاً من الظاهرة . </w:t>
            </w:r>
          </w:p>
          <w:p w:rsidR="005E36F2" w:rsidRPr="00EC6910" w:rsidRDefault="005E36F2" w:rsidP="005E36F2">
            <w:pPr>
              <w:numPr>
                <w:ilvl w:val="0"/>
                <w:numId w:val="15"/>
              </w:numPr>
              <w:tabs>
                <w:tab w:val="clear" w:pos="648"/>
                <w:tab w:val="num" w:pos="368"/>
              </w:tabs>
              <w:spacing w:before="40" w:after="40"/>
              <w:ind w:left="84" w:firstLine="0"/>
              <w:jc w:val="mediumKashida"/>
              <w:rPr>
                <w:rFonts w:ascii="Times New Roman" w:hAnsi="Times New Roman"/>
                <w:b/>
                <w:bCs/>
                <w:sz w:val="18"/>
                <w:szCs w:val="18"/>
                <w:rtl/>
              </w:rPr>
            </w:pPr>
            <w:r w:rsidRPr="00EC6910">
              <w:rPr>
                <w:rFonts w:ascii="Times New Roman" w:hAnsi="Times New Roman"/>
                <w:b/>
                <w:bCs/>
                <w:sz w:val="18"/>
                <w:szCs w:val="18"/>
                <w:rtl/>
              </w:rPr>
              <w:t xml:space="preserve">على الرغم من أن المساهمة المرتفعة في </w:t>
            </w:r>
            <w:r w:rsidRPr="00EC6910">
              <w:rPr>
                <w:rFonts w:ascii="Times New Roman" w:hAnsi="Times New Roman"/>
                <w:b/>
                <w:bCs/>
                <w:sz w:val="18"/>
                <w:szCs w:val="18"/>
              </w:rPr>
              <w:t>FFDI</w:t>
            </w:r>
            <w:r w:rsidRPr="00EC6910">
              <w:rPr>
                <w:rFonts w:ascii="Times New Roman" w:hAnsi="Times New Roman"/>
                <w:b/>
                <w:bCs/>
                <w:sz w:val="18"/>
                <w:szCs w:val="18"/>
                <w:rtl/>
              </w:rPr>
              <w:t xml:space="preserve"> عكست أداءً مرتفعاً في أداء العدد الأكبر من المصارف في الأردن والسعودية ، إلاّ أنه لا يمكن عدُّ ذلك قاعدة لجميع المصارف أو إثباتاً لعلاقة المصارف الأجنبية أو ذات المساهمة الأجنبية المرتفعة بأنها مصارف ذات أداء مرتفع . واختتمت الدراسة بمجموعة من المقترحات التي من المؤمل أن يؤخذ بها في هذه الدول ولا سيما أنها على أعقاب مرحلة جديدة من التحرر المالي والانفتاح الاقتصادي ، وأبرزها : </w:t>
            </w:r>
          </w:p>
          <w:p w:rsidR="005E36F2" w:rsidRPr="00EC6910" w:rsidRDefault="005E36F2" w:rsidP="005E36F2">
            <w:pPr>
              <w:numPr>
                <w:ilvl w:val="0"/>
                <w:numId w:val="15"/>
              </w:numPr>
              <w:tabs>
                <w:tab w:val="clear" w:pos="648"/>
                <w:tab w:val="num" w:pos="368"/>
              </w:tabs>
              <w:spacing w:before="40" w:after="40"/>
              <w:ind w:left="84" w:firstLine="0"/>
              <w:jc w:val="mediumKashida"/>
              <w:rPr>
                <w:rFonts w:ascii="Times New Roman" w:hAnsi="Times New Roman"/>
                <w:b/>
                <w:bCs/>
                <w:sz w:val="16"/>
                <w:szCs w:val="16"/>
              </w:rPr>
            </w:pPr>
            <w:r w:rsidRPr="00EC6910">
              <w:rPr>
                <w:rFonts w:ascii="Times New Roman" w:hAnsi="Times New Roman"/>
                <w:b/>
                <w:bCs/>
                <w:sz w:val="18"/>
                <w:szCs w:val="18"/>
                <w:rtl/>
              </w:rPr>
              <w:t xml:space="preserve">إن التحرر المالي والانفتاح الاقتصادي لا يعني اتباع سياسة الباب المفتوح بحضور </w:t>
            </w:r>
            <w:r w:rsidRPr="00EC6910">
              <w:rPr>
                <w:rFonts w:ascii="Times New Roman" w:hAnsi="Times New Roman"/>
                <w:b/>
                <w:bCs/>
                <w:sz w:val="18"/>
                <w:szCs w:val="18"/>
              </w:rPr>
              <w:t>FFDI</w:t>
            </w:r>
            <w:r w:rsidRPr="00EC6910">
              <w:rPr>
                <w:rFonts w:ascii="Times New Roman" w:hAnsi="Times New Roman"/>
                <w:b/>
                <w:bCs/>
                <w:sz w:val="18"/>
                <w:szCs w:val="18"/>
                <w:rtl/>
              </w:rPr>
              <w:t xml:space="preserve"> من دون ضوابط ومحددات تضع أولويات البلد المضيف في المقدمة .</w:t>
            </w:r>
            <w:r w:rsidRPr="00EC6910">
              <w:rPr>
                <w:rFonts w:ascii="Times New Roman" w:hAnsi="Times New Roman"/>
                <w:b/>
                <w:bCs/>
                <w:sz w:val="16"/>
                <w:szCs w:val="16"/>
                <w:rtl/>
              </w:rPr>
              <w:t xml:space="preserve">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5E36F2" w:rsidRDefault="005E36F2" w:rsidP="00316323">
            <w:pPr>
              <w:spacing w:line="360" w:lineRule="auto"/>
              <w:ind w:left="84"/>
              <w:rPr>
                <w:rFonts w:ascii="Tahoma" w:hAnsi="Tahoma" w:cs="Tahoma"/>
                <w:sz w:val="14"/>
                <w:szCs w:val="14"/>
                <w:rtl/>
                <w:lang w:val="en-US" w:bidi="ar-IQ"/>
              </w:rPr>
            </w:pPr>
          </w:p>
          <w:p w:rsidR="005E36F2" w:rsidRDefault="005E36F2" w:rsidP="00316323">
            <w:pPr>
              <w:spacing w:line="360" w:lineRule="auto"/>
              <w:ind w:left="84"/>
              <w:jc w:val="right"/>
              <w:rPr>
                <w:rFonts w:ascii="Tahoma" w:hAnsi="Tahoma" w:cs="Tahoma"/>
                <w:sz w:val="14"/>
                <w:szCs w:val="14"/>
                <w:rtl/>
                <w:lang w:val="en-US" w:bidi="ar-IQ"/>
              </w:rPr>
            </w:pPr>
          </w:p>
          <w:p w:rsidR="005E36F2" w:rsidRPr="00C06548" w:rsidRDefault="005E36F2" w:rsidP="00316323">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55715B" w:rsidRPr="005E36F2" w:rsidRDefault="0055715B" w:rsidP="005E36F2">
      <w:pPr>
        <w:rPr>
          <w:lang w:bidi="ar-IQ"/>
        </w:rPr>
      </w:pPr>
    </w:p>
    <w:sectPr w:rsidR="0055715B" w:rsidRPr="005E36F2"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8D3"/>
    <w:multiLevelType w:val="hybridMultilevel"/>
    <w:tmpl w:val="95DEF732"/>
    <w:lvl w:ilvl="0" w:tplc="046C1A0C">
      <w:start w:val="1"/>
      <w:numFmt w:val="decimal"/>
      <w:lvlText w:val="%1-"/>
      <w:lvlJc w:val="left"/>
      <w:pPr>
        <w:tabs>
          <w:tab w:val="num" w:pos="1255"/>
        </w:tabs>
        <w:ind w:left="1255" w:hanging="825"/>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
    <w:nsid w:val="097B61A8"/>
    <w:multiLevelType w:val="hybridMultilevel"/>
    <w:tmpl w:val="CFC69C3A"/>
    <w:lvl w:ilvl="0" w:tplc="04090013">
      <w:start w:val="1"/>
      <w:numFmt w:val="arabicAlpha"/>
      <w:lvlText w:val="%1-"/>
      <w:lvlJc w:val="center"/>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
    <w:nsid w:val="184B21CC"/>
    <w:multiLevelType w:val="hybridMultilevel"/>
    <w:tmpl w:val="55E21528"/>
    <w:lvl w:ilvl="0" w:tplc="BCE42186">
      <w:start w:val="1"/>
      <w:numFmt w:val="arabicAlpha"/>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73DAA"/>
    <w:multiLevelType w:val="singleLevel"/>
    <w:tmpl w:val="6694BB7E"/>
    <w:lvl w:ilvl="0">
      <w:start w:val="1"/>
      <w:numFmt w:val="decimal"/>
      <w:lvlText w:val="%1."/>
      <w:lvlJc w:val="left"/>
      <w:pPr>
        <w:tabs>
          <w:tab w:val="num" w:pos="360"/>
        </w:tabs>
        <w:ind w:left="360" w:hanging="360"/>
      </w:pPr>
      <w:rPr>
        <w:rFonts w:hint="default"/>
      </w:rPr>
    </w:lvl>
  </w:abstractNum>
  <w:abstractNum w:abstractNumId="4">
    <w:nsid w:val="3C153DB7"/>
    <w:multiLevelType w:val="singleLevel"/>
    <w:tmpl w:val="0F3CBDDA"/>
    <w:lvl w:ilvl="0">
      <w:start w:val="1"/>
      <w:numFmt w:val="decimal"/>
      <w:lvlText w:val="%1-"/>
      <w:lvlJc w:val="left"/>
      <w:pPr>
        <w:tabs>
          <w:tab w:val="num" w:pos="390"/>
        </w:tabs>
        <w:ind w:left="390" w:hanging="390"/>
      </w:pPr>
      <w:rPr>
        <w:rFonts w:hint="default"/>
        <w:sz w:val="28"/>
      </w:rPr>
    </w:lvl>
  </w:abstractNum>
  <w:abstractNum w:abstractNumId="5">
    <w:nsid w:val="43641710"/>
    <w:multiLevelType w:val="hybridMultilevel"/>
    <w:tmpl w:val="B4080A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EA2292"/>
    <w:multiLevelType w:val="singleLevel"/>
    <w:tmpl w:val="0F3CBDDA"/>
    <w:lvl w:ilvl="0">
      <w:start w:val="1"/>
      <w:numFmt w:val="decimal"/>
      <w:lvlText w:val="%1-"/>
      <w:lvlJc w:val="left"/>
      <w:pPr>
        <w:tabs>
          <w:tab w:val="num" w:pos="390"/>
        </w:tabs>
        <w:ind w:left="390" w:hanging="390"/>
      </w:pPr>
      <w:rPr>
        <w:rFonts w:hint="default"/>
        <w:sz w:val="28"/>
      </w:rPr>
    </w:lvl>
  </w:abstractNum>
  <w:abstractNum w:abstractNumId="7">
    <w:nsid w:val="44291976"/>
    <w:multiLevelType w:val="hybridMultilevel"/>
    <w:tmpl w:val="EA72B8EE"/>
    <w:lvl w:ilvl="0" w:tplc="04090013">
      <w:start w:val="1"/>
      <w:numFmt w:val="arabicAlpha"/>
      <w:lvlText w:val="%1-"/>
      <w:lvlJc w:val="center"/>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8">
    <w:nsid w:val="4AD04BCF"/>
    <w:multiLevelType w:val="hybridMultilevel"/>
    <w:tmpl w:val="CDFAA680"/>
    <w:lvl w:ilvl="0" w:tplc="42BEBFF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D022EC"/>
    <w:multiLevelType w:val="multilevel"/>
    <w:tmpl w:val="522A709C"/>
    <w:lvl w:ilvl="0">
      <w:start w:val="1"/>
      <w:numFmt w:val="irohaFullWidth"/>
      <w:lvlText w:val=""/>
      <w:lvlJc w:val="right"/>
      <w:pPr>
        <w:tabs>
          <w:tab w:val="num" w:pos="720"/>
        </w:tabs>
        <w:ind w:right="720" w:hanging="360"/>
      </w:pPr>
      <w:rPr>
        <w:rFonts w:ascii="Symbol" w:hint="default"/>
      </w:rPr>
    </w:lvl>
    <w:lvl w:ilvl="1">
      <w:start w:val="1"/>
      <w:numFmt w:val="decimal"/>
      <w:lvlText w:val="%2."/>
      <w:lvlJc w:val="right"/>
      <w:pPr>
        <w:tabs>
          <w:tab w:val="num" w:pos="1440"/>
        </w:tabs>
        <w:ind w:right="1440" w:hanging="360"/>
      </w:pPr>
      <w:rPr>
        <w:rFonts w:cs="Times New Roman" w:hint="default"/>
      </w:rPr>
    </w:lvl>
    <w:lvl w:ilvl="2">
      <w:start w:val="1"/>
      <w:numFmt w:val="irohaFullWidth"/>
      <w:lvlText w:val=""/>
      <w:lvlJc w:val="right"/>
      <w:pPr>
        <w:tabs>
          <w:tab w:val="num" w:pos="2160"/>
        </w:tabs>
        <w:ind w:right="2160" w:hanging="360"/>
      </w:pPr>
      <w:rPr>
        <w:rFonts w:ascii="Wingdings" w:hint="default"/>
      </w:rPr>
    </w:lvl>
    <w:lvl w:ilvl="3">
      <w:start w:val="1"/>
      <w:numFmt w:val="irohaFullWidth"/>
      <w:lvlText w:val=""/>
      <w:lvlJc w:val="right"/>
      <w:pPr>
        <w:tabs>
          <w:tab w:val="num" w:pos="2880"/>
        </w:tabs>
        <w:ind w:right="2880" w:hanging="360"/>
      </w:pPr>
      <w:rPr>
        <w:rFonts w:ascii="Symbol" w:hint="default"/>
      </w:rPr>
    </w:lvl>
    <w:lvl w:ilvl="4">
      <w:start w:val="1"/>
      <w:numFmt w:val="irohaFullWidth"/>
      <w:lvlText w:val="o"/>
      <w:lvlJc w:val="right"/>
      <w:pPr>
        <w:tabs>
          <w:tab w:val="num" w:pos="3600"/>
        </w:tabs>
        <w:ind w:right="3600" w:hanging="360"/>
      </w:pPr>
      <w:rPr>
        <w:rFonts w:ascii="Courier New" w:hint="default"/>
      </w:rPr>
    </w:lvl>
    <w:lvl w:ilvl="5">
      <w:start w:val="1"/>
      <w:numFmt w:val="irohaFullWidth"/>
      <w:lvlText w:val=""/>
      <w:lvlJc w:val="right"/>
      <w:pPr>
        <w:tabs>
          <w:tab w:val="num" w:pos="4320"/>
        </w:tabs>
        <w:ind w:right="4320" w:hanging="360"/>
      </w:pPr>
      <w:rPr>
        <w:rFonts w:ascii="Wingdings" w:hint="default"/>
      </w:rPr>
    </w:lvl>
    <w:lvl w:ilvl="6">
      <w:start w:val="1"/>
      <w:numFmt w:val="irohaFullWidth"/>
      <w:lvlText w:val=""/>
      <w:lvlJc w:val="right"/>
      <w:pPr>
        <w:tabs>
          <w:tab w:val="num" w:pos="5040"/>
        </w:tabs>
        <w:ind w:right="5040" w:hanging="360"/>
      </w:pPr>
      <w:rPr>
        <w:rFonts w:ascii="Symbol" w:hint="default"/>
      </w:rPr>
    </w:lvl>
    <w:lvl w:ilvl="7">
      <w:start w:val="1"/>
      <w:numFmt w:val="irohaFullWidth"/>
      <w:lvlText w:val="o"/>
      <w:lvlJc w:val="right"/>
      <w:pPr>
        <w:tabs>
          <w:tab w:val="num" w:pos="5760"/>
        </w:tabs>
        <w:ind w:right="5760" w:hanging="360"/>
      </w:pPr>
      <w:rPr>
        <w:rFonts w:ascii="Courier New" w:hint="default"/>
      </w:rPr>
    </w:lvl>
    <w:lvl w:ilvl="8">
      <w:start w:val="1"/>
      <w:numFmt w:val="irohaFullWidth"/>
      <w:lvlText w:val=""/>
      <w:lvlJc w:val="right"/>
      <w:pPr>
        <w:tabs>
          <w:tab w:val="num" w:pos="6480"/>
        </w:tabs>
        <w:ind w:right="6480" w:hanging="360"/>
      </w:pPr>
      <w:rPr>
        <w:rFonts w:ascii="Wingdings" w:hint="default"/>
      </w:rPr>
    </w:lvl>
  </w:abstractNum>
  <w:abstractNum w:abstractNumId="10">
    <w:nsid w:val="584D3880"/>
    <w:multiLevelType w:val="hybridMultilevel"/>
    <w:tmpl w:val="9976D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220CF7"/>
    <w:multiLevelType w:val="singleLevel"/>
    <w:tmpl w:val="32EAC5A8"/>
    <w:lvl w:ilvl="0">
      <w:start w:val="1"/>
      <w:numFmt w:val="decimal"/>
      <w:lvlText w:val="%1-"/>
      <w:lvlJc w:val="left"/>
      <w:pPr>
        <w:tabs>
          <w:tab w:val="num" w:pos="390"/>
        </w:tabs>
        <w:ind w:left="390" w:hanging="390"/>
      </w:pPr>
      <w:rPr>
        <w:rFonts w:hint="default"/>
      </w:rPr>
    </w:lvl>
  </w:abstractNum>
  <w:abstractNum w:abstractNumId="12">
    <w:nsid w:val="75ED6000"/>
    <w:multiLevelType w:val="hybridMultilevel"/>
    <w:tmpl w:val="41687FDE"/>
    <w:lvl w:ilvl="0" w:tplc="E28EE2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462DE8"/>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4">
    <w:nsid w:val="7CD72811"/>
    <w:multiLevelType w:val="singleLevel"/>
    <w:tmpl w:val="A1B62AE4"/>
    <w:lvl w:ilvl="0">
      <w:start w:val="1"/>
      <w:numFmt w:val="decimal"/>
      <w:lvlText w:val="%1-"/>
      <w:lvlJc w:val="left"/>
      <w:pPr>
        <w:tabs>
          <w:tab w:val="num" w:pos="390"/>
        </w:tabs>
        <w:ind w:left="390" w:hanging="390"/>
      </w:pPr>
      <w:rPr>
        <w:rFonts w:hint="default"/>
      </w:rPr>
    </w:lvl>
  </w:abstractNum>
  <w:num w:numId="1">
    <w:abstractNumId w:val="14"/>
    <w:lvlOverride w:ilvl="0">
      <w:startOverride w:val="1"/>
    </w:lvlOverride>
  </w:num>
  <w:num w:numId="2">
    <w:abstractNumId w:val="1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5"/>
  </w:num>
  <w:num w:numId="8">
    <w:abstractNumId w:val="0"/>
  </w:num>
  <w:num w:numId="9">
    <w:abstractNumId w:val="12"/>
  </w:num>
  <w:num w:numId="10">
    <w:abstractNumId w:val="9"/>
  </w:num>
  <w:num w:numId="11">
    <w:abstractNumId w:val="1"/>
  </w:num>
  <w:num w:numId="12">
    <w:abstractNumId w:val="7"/>
  </w:num>
  <w:num w:numId="13">
    <w:abstractNumId w:val="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F7"/>
    <w:rsid w:val="0004082B"/>
    <w:rsid w:val="00044C3C"/>
    <w:rsid w:val="00081861"/>
    <w:rsid w:val="00104BDC"/>
    <w:rsid w:val="001E59DD"/>
    <w:rsid w:val="001F5ECA"/>
    <w:rsid w:val="00232CF7"/>
    <w:rsid w:val="0029095B"/>
    <w:rsid w:val="002C61B8"/>
    <w:rsid w:val="00333ED1"/>
    <w:rsid w:val="0038643E"/>
    <w:rsid w:val="004134EF"/>
    <w:rsid w:val="0055715B"/>
    <w:rsid w:val="005D61FC"/>
    <w:rsid w:val="005E36F2"/>
    <w:rsid w:val="00630F74"/>
    <w:rsid w:val="006C6588"/>
    <w:rsid w:val="00747999"/>
    <w:rsid w:val="008164F4"/>
    <w:rsid w:val="00817E2A"/>
    <w:rsid w:val="00846EA6"/>
    <w:rsid w:val="008E64C4"/>
    <w:rsid w:val="0099158B"/>
    <w:rsid w:val="009F515C"/>
    <w:rsid w:val="00A556F0"/>
    <w:rsid w:val="00C74EFE"/>
    <w:rsid w:val="00D8467D"/>
    <w:rsid w:val="00E076DE"/>
    <w:rsid w:val="00F20EE8"/>
    <w:rsid w:val="00F84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4134EF"/>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333ED1"/>
    <w:pPr>
      <w:keepNext/>
      <w:spacing w:before="240" w:after="60"/>
      <w:outlineLvl w:val="1"/>
    </w:pPr>
    <w:rPr>
      <w:rFonts w:eastAsia="Times New Roman"/>
      <w:b/>
      <w:bCs/>
      <w:i/>
      <w:iCs/>
      <w:sz w:val="28"/>
      <w:szCs w:val="28"/>
    </w:rPr>
  </w:style>
  <w:style w:type="paragraph" w:styleId="6">
    <w:name w:val="heading 6"/>
    <w:basedOn w:val="a"/>
    <w:next w:val="a"/>
    <w:link w:val="6Char"/>
    <w:semiHidden/>
    <w:unhideWhenUsed/>
    <w:qFormat/>
    <w:rsid w:val="002C61B8"/>
    <w:pPr>
      <w:spacing w:before="240" w:after="60"/>
      <w:outlineLvl w:val="5"/>
    </w:pPr>
    <w:rPr>
      <w:rFonts w:ascii="Calibri" w:eastAsia="Times New Roman"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0">
    <w:name w:val="Body Text 2"/>
    <w:basedOn w:val="a"/>
    <w:link w:val="2Char0"/>
    <w:rsid w:val="0099158B"/>
    <w:pPr>
      <w:spacing w:after="120" w:line="480" w:lineRule="auto"/>
    </w:pPr>
  </w:style>
  <w:style w:type="character" w:customStyle="1" w:styleId="2Char0">
    <w:name w:val="نص أساسي 2 Char"/>
    <w:basedOn w:val="a0"/>
    <w:link w:val="20"/>
    <w:rsid w:val="0099158B"/>
    <w:rPr>
      <w:rFonts w:ascii="Cambria" w:eastAsia="Cambria" w:hAnsi="Cambria" w:cs="Times New Roman"/>
      <w:sz w:val="24"/>
      <w:szCs w:val="24"/>
      <w:lang w:val="en-GB"/>
    </w:rPr>
  </w:style>
  <w:style w:type="paragraph" w:styleId="a7">
    <w:name w:val="footer"/>
    <w:basedOn w:val="a"/>
    <w:link w:val="Char3"/>
    <w:rsid w:val="00A556F0"/>
    <w:pPr>
      <w:tabs>
        <w:tab w:val="center" w:pos="4153"/>
        <w:tab w:val="right" w:pos="8306"/>
      </w:tabs>
      <w:overflowPunct w:val="0"/>
      <w:autoSpaceDE w:val="0"/>
      <w:autoSpaceDN w:val="0"/>
      <w:adjustRightInd w:val="0"/>
    </w:pPr>
    <w:rPr>
      <w:rFonts w:ascii="Times New Roman" w:eastAsia="Times New Roman" w:hAnsi="Times New Roman"/>
      <w:sz w:val="20"/>
      <w:szCs w:val="20"/>
      <w:lang w:val="en-US"/>
    </w:rPr>
  </w:style>
  <w:style w:type="character" w:customStyle="1" w:styleId="Char3">
    <w:name w:val="تذييل الصفحة Char"/>
    <w:basedOn w:val="a0"/>
    <w:link w:val="a7"/>
    <w:rsid w:val="00A556F0"/>
    <w:rPr>
      <w:rFonts w:ascii="Times New Roman" w:eastAsia="Times New Roman" w:hAnsi="Times New Roman" w:cs="Times New Roman"/>
      <w:sz w:val="20"/>
      <w:szCs w:val="20"/>
    </w:rPr>
  </w:style>
  <w:style w:type="character" w:styleId="a8">
    <w:name w:val="page number"/>
    <w:basedOn w:val="a0"/>
    <w:rsid w:val="00A556F0"/>
  </w:style>
  <w:style w:type="character" w:customStyle="1" w:styleId="6Char">
    <w:name w:val="عنوان 6 Char"/>
    <w:basedOn w:val="a0"/>
    <w:link w:val="6"/>
    <w:semiHidden/>
    <w:rsid w:val="002C61B8"/>
    <w:rPr>
      <w:rFonts w:ascii="Calibri" w:eastAsia="Times New Roman" w:hAnsi="Calibri" w:cs="Arial"/>
      <w:b/>
      <w:bCs/>
      <w:lang w:val="en-GB"/>
    </w:rPr>
  </w:style>
  <w:style w:type="paragraph" w:styleId="a9">
    <w:name w:val="Block Text"/>
    <w:basedOn w:val="a"/>
    <w:uiPriority w:val="99"/>
    <w:rsid w:val="002C61B8"/>
    <w:pPr>
      <w:widowControl w:val="0"/>
      <w:spacing w:line="360" w:lineRule="atLeast"/>
      <w:ind w:right="288"/>
    </w:pPr>
    <w:rPr>
      <w:rFonts w:ascii="Times New Roman" w:eastAsia="Times New Roman" w:hAnsi="Times New Roman" w:cs="Simplified Arabic"/>
      <w:snapToGrid w:val="0"/>
      <w:sz w:val="28"/>
      <w:szCs w:val="28"/>
      <w:lang w:val="en-US" w:eastAsia="ar-SA"/>
    </w:rPr>
  </w:style>
  <w:style w:type="paragraph" w:styleId="aa">
    <w:name w:val="No Spacing"/>
    <w:link w:val="Char4"/>
    <w:uiPriority w:val="1"/>
    <w:qFormat/>
    <w:rsid w:val="00044C3C"/>
    <w:pPr>
      <w:bidi/>
      <w:spacing w:after="0" w:line="240" w:lineRule="auto"/>
    </w:pPr>
    <w:rPr>
      <w:rFonts w:ascii="Calibri" w:eastAsia="Calibri" w:hAnsi="Calibri" w:cs="Arial"/>
    </w:rPr>
  </w:style>
  <w:style w:type="character" w:customStyle="1" w:styleId="Char4">
    <w:name w:val="بلا تباعد Char"/>
    <w:basedOn w:val="a0"/>
    <w:link w:val="aa"/>
    <w:uiPriority w:val="1"/>
    <w:rsid w:val="00044C3C"/>
    <w:rPr>
      <w:rFonts w:ascii="Calibri" w:eastAsia="Calibri" w:hAnsi="Calibri" w:cs="Arial"/>
    </w:rPr>
  </w:style>
  <w:style w:type="character" w:customStyle="1" w:styleId="1Char">
    <w:name w:val="عنوان 1 Char"/>
    <w:basedOn w:val="a0"/>
    <w:link w:val="1"/>
    <w:rsid w:val="004134EF"/>
    <w:rPr>
      <w:rFonts w:ascii="Cambria" w:eastAsia="Times New Roman" w:hAnsi="Cambria" w:cs="Times New Roman"/>
      <w:b/>
      <w:bCs/>
      <w:kern w:val="32"/>
      <w:sz w:val="32"/>
      <w:szCs w:val="32"/>
      <w:lang w:val="en-GB"/>
    </w:rPr>
  </w:style>
  <w:style w:type="paragraph" w:styleId="ab">
    <w:name w:val="Balloon Text"/>
    <w:basedOn w:val="a"/>
    <w:link w:val="Char5"/>
    <w:uiPriority w:val="99"/>
    <w:semiHidden/>
    <w:unhideWhenUsed/>
    <w:rsid w:val="00E076DE"/>
    <w:rPr>
      <w:rFonts w:ascii="Tahoma" w:hAnsi="Tahoma" w:cs="Tahoma"/>
      <w:sz w:val="16"/>
      <w:szCs w:val="16"/>
    </w:rPr>
  </w:style>
  <w:style w:type="character" w:customStyle="1" w:styleId="Char5">
    <w:name w:val="نص في بالون Char"/>
    <w:basedOn w:val="a0"/>
    <w:link w:val="ab"/>
    <w:uiPriority w:val="99"/>
    <w:semiHidden/>
    <w:rsid w:val="00E076DE"/>
    <w:rPr>
      <w:rFonts w:ascii="Tahoma" w:eastAsia="Cambria" w:hAnsi="Tahoma" w:cs="Tahoma"/>
      <w:sz w:val="16"/>
      <w:szCs w:val="16"/>
      <w:lang w:val="en-GB"/>
    </w:rPr>
  </w:style>
  <w:style w:type="character" w:customStyle="1" w:styleId="2Char">
    <w:name w:val="عنوان 2 Char"/>
    <w:basedOn w:val="a0"/>
    <w:link w:val="2"/>
    <w:rsid w:val="00333ED1"/>
    <w:rPr>
      <w:rFonts w:ascii="Cambria" w:eastAsia="Times New Roman" w:hAnsi="Cambria" w:cs="Times New Roman"/>
      <w:b/>
      <w:bCs/>
      <w:i/>
      <w:iCs/>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4134EF"/>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333ED1"/>
    <w:pPr>
      <w:keepNext/>
      <w:spacing w:before="240" w:after="60"/>
      <w:outlineLvl w:val="1"/>
    </w:pPr>
    <w:rPr>
      <w:rFonts w:eastAsia="Times New Roman"/>
      <w:b/>
      <w:bCs/>
      <w:i/>
      <w:iCs/>
      <w:sz w:val="28"/>
      <w:szCs w:val="28"/>
    </w:rPr>
  </w:style>
  <w:style w:type="paragraph" w:styleId="6">
    <w:name w:val="heading 6"/>
    <w:basedOn w:val="a"/>
    <w:next w:val="a"/>
    <w:link w:val="6Char"/>
    <w:semiHidden/>
    <w:unhideWhenUsed/>
    <w:qFormat/>
    <w:rsid w:val="002C61B8"/>
    <w:pPr>
      <w:spacing w:before="240" w:after="60"/>
      <w:outlineLvl w:val="5"/>
    </w:pPr>
    <w:rPr>
      <w:rFonts w:ascii="Calibri" w:eastAsia="Times New Roman"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0">
    <w:name w:val="Body Text 2"/>
    <w:basedOn w:val="a"/>
    <w:link w:val="2Char0"/>
    <w:rsid w:val="0099158B"/>
    <w:pPr>
      <w:spacing w:after="120" w:line="480" w:lineRule="auto"/>
    </w:pPr>
  </w:style>
  <w:style w:type="character" w:customStyle="1" w:styleId="2Char0">
    <w:name w:val="نص أساسي 2 Char"/>
    <w:basedOn w:val="a0"/>
    <w:link w:val="20"/>
    <w:rsid w:val="0099158B"/>
    <w:rPr>
      <w:rFonts w:ascii="Cambria" w:eastAsia="Cambria" w:hAnsi="Cambria" w:cs="Times New Roman"/>
      <w:sz w:val="24"/>
      <w:szCs w:val="24"/>
      <w:lang w:val="en-GB"/>
    </w:rPr>
  </w:style>
  <w:style w:type="paragraph" w:styleId="a7">
    <w:name w:val="footer"/>
    <w:basedOn w:val="a"/>
    <w:link w:val="Char3"/>
    <w:rsid w:val="00A556F0"/>
    <w:pPr>
      <w:tabs>
        <w:tab w:val="center" w:pos="4153"/>
        <w:tab w:val="right" w:pos="8306"/>
      </w:tabs>
      <w:overflowPunct w:val="0"/>
      <w:autoSpaceDE w:val="0"/>
      <w:autoSpaceDN w:val="0"/>
      <w:adjustRightInd w:val="0"/>
    </w:pPr>
    <w:rPr>
      <w:rFonts w:ascii="Times New Roman" w:eastAsia="Times New Roman" w:hAnsi="Times New Roman"/>
      <w:sz w:val="20"/>
      <w:szCs w:val="20"/>
      <w:lang w:val="en-US"/>
    </w:rPr>
  </w:style>
  <w:style w:type="character" w:customStyle="1" w:styleId="Char3">
    <w:name w:val="تذييل الصفحة Char"/>
    <w:basedOn w:val="a0"/>
    <w:link w:val="a7"/>
    <w:rsid w:val="00A556F0"/>
    <w:rPr>
      <w:rFonts w:ascii="Times New Roman" w:eastAsia="Times New Roman" w:hAnsi="Times New Roman" w:cs="Times New Roman"/>
      <w:sz w:val="20"/>
      <w:szCs w:val="20"/>
    </w:rPr>
  </w:style>
  <w:style w:type="character" w:styleId="a8">
    <w:name w:val="page number"/>
    <w:basedOn w:val="a0"/>
    <w:rsid w:val="00A556F0"/>
  </w:style>
  <w:style w:type="character" w:customStyle="1" w:styleId="6Char">
    <w:name w:val="عنوان 6 Char"/>
    <w:basedOn w:val="a0"/>
    <w:link w:val="6"/>
    <w:semiHidden/>
    <w:rsid w:val="002C61B8"/>
    <w:rPr>
      <w:rFonts w:ascii="Calibri" w:eastAsia="Times New Roman" w:hAnsi="Calibri" w:cs="Arial"/>
      <w:b/>
      <w:bCs/>
      <w:lang w:val="en-GB"/>
    </w:rPr>
  </w:style>
  <w:style w:type="paragraph" w:styleId="a9">
    <w:name w:val="Block Text"/>
    <w:basedOn w:val="a"/>
    <w:uiPriority w:val="99"/>
    <w:rsid w:val="002C61B8"/>
    <w:pPr>
      <w:widowControl w:val="0"/>
      <w:spacing w:line="360" w:lineRule="atLeast"/>
      <w:ind w:right="288"/>
    </w:pPr>
    <w:rPr>
      <w:rFonts w:ascii="Times New Roman" w:eastAsia="Times New Roman" w:hAnsi="Times New Roman" w:cs="Simplified Arabic"/>
      <w:snapToGrid w:val="0"/>
      <w:sz w:val="28"/>
      <w:szCs w:val="28"/>
      <w:lang w:val="en-US" w:eastAsia="ar-SA"/>
    </w:rPr>
  </w:style>
  <w:style w:type="paragraph" w:styleId="aa">
    <w:name w:val="No Spacing"/>
    <w:link w:val="Char4"/>
    <w:uiPriority w:val="1"/>
    <w:qFormat/>
    <w:rsid w:val="00044C3C"/>
    <w:pPr>
      <w:bidi/>
      <w:spacing w:after="0" w:line="240" w:lineRule="auto"/>
    </w:pPr>
    <w:rPr>
      <w:rFonts w:ascii="Calibri" w:eastAsia="Calibri" w:hAnsi="Calibri" w:cs="Arial"/>
    </w:rPr>
  </w:style>
  <w:style w:type="character" w:customStyle="1" w:styleId="Char4">
    <w:name w:val="بلا تباعد Char"/>
    <w:basedOn w:val="a0"/>
    <w:link w:val="aa"/>
    <w:uiPriority w:val="1"/>
    <w:rsid w:val="00044C3C"/>
    <w:rPr>
      <w:rFonts w:ascii="Calibri" w:eastAsia="Calibri" w:hAnsi="Calibri" w:cs="Arial"/>
    </w:rPr>
  </w:style>
  <w:style w:type="character" w:customStyle="1" w:styleId="1Char">
    <w:name w:val="عنوان 1 Char"/>
    <w:basedOn w:val="a0"/>
    <w:link w:val="1"/>
    <w:rsid w:val="004134EF"/>
    <w:rPr>
      <w:rFonts w:ascii="Cambria" w:eastAsia="Times New Roman" w:hAnsi="Cambria" w:cs="Times New Roman"/>
      <w:b/>
      <w:bCs/>
      <w:kern w:val="32"/>
      <w:sz w:val="32"/>
      <w:szCs w:val="32"/>
      <w:lang w:val="en-GB"/>
    </w:rPr>
  </w:style>
  <w:style w:type="paragraph" w:styleId="ab">
    <w:name w:val="Balloon Text"/>
    <w:basedOn w:val="a"/>
    <w:link w:val="Char5"/>
    <w:uiPriority w:val="99"/>
    <w:semiHidden/>
    <w:unhideWhenUsed/>
    <w:rsid w:val="00E076DE"/>
    <w:rPr>
      <w:rFonts w:ascii="Tahoma" w:hAnsi="Tahoma" w:cs="Tahoma"/>
      <w:sz w:val="16"/>
      <w:szCs w:val="16"/>
    </w:rPr>
  </w:style>
  <w:style w:type="character" w:customStyle="1" w:styleId="Char5">
    <w:name w:val="نص في بالون Char"/>
    <w:basedOn w:val="a0"/>
    <w:link w:val="ab"/>
    <w:uiPriority w:val="99"/>
    <w:semiHidden/>
    <w:rsid w:val="00E076DE"/>
    <w:rPr>
      <w:rFonts w:ascii="Tahoma" w:eastAsia="Cambria" w:hAnsi="Tahoma" w:cs="Tahoma"/>
      <w:sz w:val="16"/>
      <w:szCs w:val="16"/>
      <w:lang w:val="en-GB"/>
    </w:rPr>
  </w:style>
  <w:style w:type="character" w:customStyle="1" w:styleId="2Char">
    <w:name w:val="عنوان 2 Char"/>
    <w:basedOn w:val="a0"/>
    <w:link w:val="2"/>
    <w:rsid w:val="00333ED1"/>
    <w:rPr>
      <w:rFonts w:ascii="Cambria" w:eastAsia="Times New Roman" w:hAnsi="Cambria" w:cs="Times New Roman"/>
      <w:b/>
      <w:bCs/>
      <w:i/>
      <w:i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3448</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2015-05-27T07:51:00Z</dcterms:created>
  <dcterms:modified xsi:type="dcterms:W3CDTF">2015-05-27T07:51:00Z</dcterms:modified>
</cp:coreProperties>
</file>