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739DA"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739DA" w:rsidRDefault="005739DA"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College  Name</w:t>
            </w:r>
          </w:p>
        </w:tc>
      </w:tr>
      <w:tr w:rsidR="005739DA"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739DA" w:rsidRDefault="005739DA"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مستشفيات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Department</w:t>
            </w:r>
          </w:p>
        </w:tc>
      </w:tr>
      <w:tr w:rsidR="005739DA"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739DA" w:rsidRPr="00442556" w:rsidRDefault="005739DA" w:rsidP="00A76FDE">
            <w:pPr>
              <w:ind w:left="84"/>
              <w:rPr>
                <w:rFonts w:ascii="Times New Roman" w:hAnsi="Times New Roman"/>
                <w:b/>
                <w:bCs/>
                <w:sz w:val="32"/>
                <w:szCs w:val="32"/>
                <w:lang w:val="en-US"/>
              </w:rPr>
            </w:pPr>
            <w:bookmarkStart w:id="0" w:name="_GoBack"/>
            <w:r w:rsidRPr="00442556">
              <w:rPr>
                <w:rFonts w:ascii="Times New Roman" w:hAnsi="Times New Roman"/>
                <w:b/>
                <w:bCs/>
                <w:sz w:val="32"/>
                <w:szCs w:val="32"/>
                <w:rtl/>
                <w:lang w:bidi="ar-IQ"/>
              </w:rPr>
              <w:t xml:space="preserve">رياض شاكر هادي </w:t>
            </w:r>
            <w:bookmarkEnd w:id="0"/>
            <w:r w:rsidRPr="00442556">
              <w:rPr>
                <w:rFonts w:ascii="Times New Roman" w:hAnsi="Times New Roman"/>
                <w:b/>
                <w:bCs/>
                <w:sz w:val="32"/>
                <w:szCs w:val="32"/>
                <w:rtl/>
                <w:lang w:bidi="ar-IQ"/>
              </w:rPr>
              <w:t>عماره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Full Name as written   in Passport</w:t>
            </w:r>
          </w:p>
        </w:tc>
      </w:tr>
      <w:tr w:rsidR="005739DA"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9DA" w:rsidRDefault="005739DA"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e-mail</w:t>
            </w:r>
          </w:p>
        </w:tc>
      </w:tr>
      <w:tr w:rsidR="005739DA"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739DA" w:rsidRDefault="005739DA"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739DA" w:rsidRDefault="005739DA"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739DA" w:rsidRDefault="005739DA"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739DA" w:rsidRDefault="005739DA"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 xml:space="preserve">Career </w:t>
            </w:r>
          </w:p>
        </w:tc>
      </w:tr>
      <w:tr w:rsidR="005739DA"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739DA" w:rsidRDefault="005739DA"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D/0cWS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739DA" w:rsidRDefault="005739DA"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4GjwIAAOU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MnaOBo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39DA" w:rsidRDefault="005739DA" w:rsidP="00A76FDE">
            <w:pPr>
              <w:ind w:left="84"/>
              <w:jc w:val="right"/>
              <w:rPr>
                <w:rFonts w:ascii="Tahoma" w:hAnsi="Tahoma" w:cs="Tahoma"/>
                <w:lang w:val="en-US" w:bidi="ar-IQ"/>
              </w:rPr>
            </w:pPr>
          </w:p>
        </w:tc>
      </w:tr>
      <w:tr w:rsidR="005739DA" w:rsidTr="00A76FDE">
        <w:trPr>
          <w:trHeight w:hRule="exact" w:val="6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9DA" w:rsidRPr="00442556" w:rsidRDefault="005739DA" w:rsidP="00A76FDE">
            <w:pPr>
              <w:ind w:left="84"/>
              <w:jc w:val="center"/>
              <w:rPr>
                <w:rFonts w:ascii="Times New Roman" w:hAnsi="Times New Roman" w:hint="cs"/>
                <w:b/>
                <w:bCs/>
                <w:sz w:val="32"/>
                <w:szCs w:val="32"/>
                <w:rtl/>
                <w:lang w:bidi="ar-IQ"/>
              </w:rPr>
            </w:pPr>
            <w:r w:rsidRPr="00442556">
              <w:rPr>
                <w:rFonts w:ascii="Times New Roman" w:hAnsi="Times New Roman"/>
                <w:b/>
                <w:bCs/>
                <w:sz w:val="32"/>
                <w:szCs w:val="32"/>
                <w:rtl/>
                <w:lang w:bidi="ar-IQ"/>
              </w:rPr>
              <w:t>قاعدة البيانات</w:t>
            </w:r>
            <w:r>
              <w:rPr>
                <w:rFonts w:ascii="Times New Roman" w:hAnsi="Times New Roman" w:hint="cs"/>
                <w:b/>
                <w:bCs/>
                <w:sz w:val="32"/>
                <w:szCs w:val="32"/>
                <w:rtl/>
              </w:rPr>
              <w:t xml:space="preserve"> </w:t>
            </w:r>
            <w:r w:rsidRPr="00442556">
              <w:rPr>
                <w:rFonts w:ascii="Times New Roman" w:hAnsi="Times New Roman"/>
                <w:b/>
                <w:bCs/>
                <w:sz w:val="32"/>
                <w:szCs w:val="32"/>
                <w:rtl/>
                <w:lang w:bidi="ar-IQ"/>
              </w:rPr>
              <w:t>وأهميتها في تقدير الحاجة إلى الأدوية دراســة تطبيقيــة في دائـرة صحــة النجــف الأشــرف</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 xml:space="preserve">Thesis  Title </w:t>
            </w:r>
          </w:p>
        </w:tc>
      </w:tr>
      <w:tr w:rsidR="005739DA" w:rsidTr="00A76FDE">
        <w:trPr>
          <w:trHeight w:hRule="exact" w:val="4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739DA" w:rsidRPr="00442556" w:rsidRDefault="005739DA" w:rsidP="00A76FDE">
            <w:pPr>
              <w:ind w:left="84"/>
              <w:jc w:val="center"/>
              <w:rPr>
                <w:rFonts w:ascii="Times New Roman" w:hAnsi="Times New Roman"/>
                <w:b/>
                <w:bCs/>
                <w:sz w:val="32"/>
                <w:szCs w:val="32"/>
                <w:rtl/>
              </w:rPr>
            </w:pPr>
            <w:r w:rsidRPr="00442556">
              <w:rPr>
                <w:rFonts w:ascii="Times New Roman" w:hAnsi="Times New Roman"/>
                <w:b/>
                <w:bCs/>
                <w:sz w:val="32"/>
                <w:szCs w:val="32"/>
                <w:lang w:bidi="ar-IQ"/>
              </w:rPr>
              <w:t xml:space="preserve">2005   </w:t>
            </w:r>
            <w:r w:rsidRPr="00442556">
              <w:rPr>
                <w:rFonts w:ascii="Times New Roman" w:hAnsi="Times New Roman"/>
                <w:b/>
                <w:bCs/>
                <w:sz w:val="32"/>
                <w:szCs w:val="32"/>
                <w:rtl/>
                <w:lang w:bidi="ar-IQ"/>
              </w:rPr>
              <w:t xml:space="preserve"> م                بغداد                 </w:t>
            </w:r>
            <w:r w:rsidRPr="00442556">
              <w:rPr>
                <w:rFonts w:ascii="Times New Roman" w:hAnsi="Times New Roman"/>
                <w:b/>
                <w:bCs/>
                <w:sz w:val="32"/>
                <w:szCs w:val="32"/>
              </w:rPr>
              <w:t>1426</w:t>
            </w:r>
            <w:r w:rsidRPr="00442556">
              <w:rPr>
                <w:rFonts w:ascii="Times New Roman" w:hAnsi="Times New Roman"/>
                <w:b/>
                <w:bCs/>
                <w:sz w:val="32"/>
                <w:szCs w:val="32"/>
                <w:rtl/>
              </w:rPr>
              <w:t xml:space="preserve"> هـ</w:t>
            </w:r>
          </w:p>
          <w:p w:rsidR="005739DA" w:rsidRDefault="005739DA"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739DA" w:rsidRDefault="005739DA" w:rsidP="00A76FDE">
            <w:pPr>
              <w:ind w:left="84"/>
              <w:jc w:val="right"/>
              <w:rPr>
                <w:rFonts w:ascii="Tahoma" w:hAnsi="Tahoma" w:cs="Tahoma"/>
                <w:lang w:val="en-US" w:bidi="ar-IQ"/>
              </w:rPr>
            </w:pPr>
            <w:r>
              <w:rPr>
                <w:rFonts w:ascii="Tahoma" w:hAnsi="Tahoma" w:cs="Tahoma"/>
                <w:lang w:val="en-US" w:bidi="ar-IQ"/>
              </w:rPr>
              <w:t>Year</w:t>
            </w:r>
          </w:p>
        </w:tc>
      </w:tr>
      <w:tr w:rsidR="005739DA" w:rsidRPr="00C06548" w:rsidTr="00A76FDE">
        <w:trPr>
          <w:trHeight w:val="50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739DA" w:rsidRPr="00442556" w:rsidRDefault="005739DA" w:rsidP="00A76FDE">
            <w:pPr>
              <w:ind w:left="84"/>
              <w:jc w:val="lowKashida"/>
              <w:rPr>
                <w:rFonts w:ascii="Times New Roman" w:hAnsi="Times New Roman"/>
                <w:b/>
                <w:bCs/>
                <w:rtl/>
                <w:lang w:bidi="ar-IQ"/>
              </w:rPr>
            </w:pPr>
            <w:r w:rsidRPr="00442556">
              <w:rPr>
                <w:rFonts w:ascii="Times New Roman" w:hAnsi="Times New Roman"/>
                <w:b/>
                <w:bCs/>
                <w:rtl/>
                <w:lang w:bidi="ar-IQ"/>
              </w:rPr>
              <w:t xml:space="preserve"> يهدف هذا البحث إلى محاولة بناء قاعدة بيانات لعمل مذاخر الأدوية والمستلزمات الطبية وبالذات لمعالجة مشكلة من المشاكل التي تواجهها إدارات المذاخر الطبية سواء في فرع الشركة العامة للأدوية في النجف أو في مذاخر الأدوية في المستشفيات والقطاعات والمراكز الصحية والتخصصية وهي مشكلة تقدير الحاجة السنوية من الأدوية والأجهزة والمستلزمات الطبية لسد حاجاتها وبالتالي حاجة المرضى وهي مشكلة نشأت بنشوء المذاخر الطبية ولحد الآن ، لذا فقد تناول هذا البحث جانبين مهمين لحل هذه المشكلة ، احتل الجانب النظري الإطار </w:t>
            </w:r>
            <w:proofErr w:type="spellStart"/>
            <w:r w:rsidRPr="00442556">
              <w:rPr>
                <w:rFonts w:ascii="Times New Roman" w:hAnsi="Times New Roman"/>
                <w:b/>
                <w:bCs/>
                <w:rtl/>
                <w:lang w:bidi="ar-IQ"/>
              </w:rPr>
              <w:t>المفاهيمي</w:t>
            </w:r>
            <w:proofErr w:type="spellEnd"/>
            <w:r w:rsidRPr="00442556">
              <w:rPr>
                <w:rFonts w:ascii="Times New Roman" w:hAnsi="Times New Roman"/>
                <w:b/>
                <w:bCs/>
                <w:rtl/>
                <w:lang w:bidi="ar-IQ"/>
              </w:rPr>
              <w:t xml:space="preserve"> لقاعدة البيانات الذي وضع الأسس العامة لقاعدة البيانات والتخزين وخصوصيته للأدوية فيما أخذ الجانب العلمي على عاتقه بناء وتصميم قاعدة البيانات الخاصة بالأدوية في مذاخر الأدوية في فرع الشركة والمؤسسات الصحية التي تجهزها وفق ما رأى الباحث من أهمية مواكبة التطوير في تصميم هذه القاعدة بتكنولوجيا حديثة والاهتمام بالبيانات التي يجب الحصول عليها والخاصة </w:t>
            </w:r>
            <w:proofErr w:type="spellStart"/>
            <w:r w:rsidRPr="00442556">
              <w:rPr>
                <w:rFonts w:ascii="Times New Roman" w:hAnsi="Times New Roman"/>
                <w:b/>
                <w:bCs/>
                <w:rtl/>
                <w:lang w:bidi="ar-IQ"/>
              </w:rPr>
              <w:t>ببناءها</w:t>
            </w:r>
            <w:proofErr w:type="spellEnd"/>
            <w:r w:rsidRPr="00442556">
              <w:rPr>
                <w:rFonts w:ascii="Times New Roman" w:hAnsi="Times New Roman"/>
                <w:b/>
                <w:bCs/>
                <w:rtl/>
                <w:lang w:bidi="ar-IQ"/>
              </w:rPr>
              <w:t xml:space="preserve"> وفق الأسلوب العلمي الصحيح لمنع حدوث الفائض والشحة والفقدان في الأدوية والأجهزة والمستلزمات الطبية من خلال التقدير الصحيح لها سواء بالكميات والنوعيات المطلوبة أو الوقت والتاريخ المحدد للتجهيز أو تحديد العمر الانتاجي للأجهزة الطبية لضمان توفيرها بما وينسجم مع حاجة المرضى والمؤسسات الصحية التي تقدم الخدمات الطبية والصحية العلاجية منها والوقائية لرفع المستوى الصحي لأفراد المجتمع وتمتعهم بصحة جيدة .</w:t>
            </w:r>
          </w:p>
          <w:p w:rsidR="005739DA" w:rsidRPr="00442556" w:rsidRDefault="005739DA" w:rsidP="00A76FDE">
            <w:pPr>
              <w:ind w:left="84"/>
              <w:jc w:val="both"/>
              <w:rPr>
                <w:rFonts w:cs="Al-Ghadeer"/>
                <w:sz w:val="32"/>
                <w:szCs w:val="32"/>
                <w:lang w:bidi="ar-IQ"/>
              </w:rPr>
            </w:pPr>
            <w:r w:rsidRPr="00442556">
              <w:rPr>
                <w:rFonts w:ascii="Times New Roman" w:hAnsi="Times New Roman"/>
                <w:b/>
                <w:bCs/>
                <w:rtl/>
                <w:lang w:bidi="ar-IQ"/>
              </w:rPr>
              <w:t>وقد تعرض الباحث في بناء قاعدة البيانات لدائرة صحة النجف إلى كل من البيانات الضرورية المطلوبة وك</w:t>
            </w:r>
            <w:proofErr w:type="gramStart"/>
            <w:r w:rsidRPr="00442556">
              <w:rPr>
                <w:rFonts w:ascii="Times New Roman" w:hAnsi="Times New Roman"/>
                <w:b/>
                <w:bCs/>
                <w:rtl/>
                <w:lang w:bidi="ar-IQ"/>
              </w:rPr>
              <w:t>يفية الحصو</w:t>
            </w:r>
            <w:proofErr w:type="gramEnd"/>
            <w:r w:rsidRPr="00442556">
              <w:rPr>
                <w:rFonts w:ascii="Times New Roman" w:hAnsi="Times New Roman"/>
                <w:b/>
                <w:bCs/>
                <w:rtl/>
                <w:lang w:bidi="ar-IQ"/>
              </w:rPr>
              <w:t>ل عليها من مصادرها الأولية إضافة إلى تحليل إجراءات العمل للوصول إلى ذلك ، وكذلك تم تحليل البيانات في السجلات والوثائق المعتمدة . كما تعرض الباحث إلى التقارير الدورية المعمول بها حالياً إضافة إلى ما يراه الباحث من تطوير لتلك التقارير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739DA" w:rsidRDefault="005739DA" w:rsidP="00A76FDE">
            <w:pPr>
              <w:spacing w:line="360" w:lineRule="auto"/>
              <w:ind w:left="84"/>
              <w:rPr>
                <w:rFonts w:ascii="Tahoma" w:hAnsi="Tahoma" w:cs="Tahoma"/>
                <w:sz w:val="14"/>
                <w:szCs w:val="14"/>
                <w:rtl/>
                <w:lang w:val="en-US" w:bidi="ar-IQ"/>
              </w:rPr>
            </w:pPr>
          </w:p>
          <w:p w:rsidR="005739DA" w:rsidRDefault="005739DA" w:rsidP="00A76FDE">
            <w:pPr>
              <w:spacing w:line="360" w:lineRule="auto"/>
              <w:ind w:left="84"/>
              <w:jc w:val="right"/>
              <w:rPr>
                <w:rFonts w:ascii="Tahoma" w:hAnsi="Tahoma" w:cs="Tahoma"/>
                <w:sz w:val="14"/>
                <w:szCs w:val="14"/>
                <w:rtl/>
                <w:lang w:val="en-US" w:bidi="ar-IQ"/>
              </w:rPr>
            </w:pPr>
          </w:p>
          <w:p w:rsidR="005739DA" w:rsidRPr="00C06548" w:rsidRDefault="005739DA"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5739DA" w:rsidRDefault="00910D74" w:rsidP="005739DA"/>
    <w:sectPr w:rsidR="00910D74" w:rsidRPr="005739D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Ghadeer">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D"/>
    <w:rsid w:val="001031B8"/>
    <w:rsid w:val="005739DA"/>
    <w:rsid w:val="00727F8D"/>
    <w:rsid w:val="00910D74"/>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2015-05-31T08:25:00Z</dcterms:created>
  <dcterms:modified xsi:type="dcterms:W3CDTF">2015-05-31T08:25:00Z</dcterms:modified>
</cp:coreProperties>
</file>