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B032B" w:rsidTr="008908C9">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B032B" w:rsidRDefault="00FB032B" w:rsidP="008908C9">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College  Name</w:t>
            </w:r>
          </w:p>
        </w:tc>
      </w:tr>
      <w:tr w:rsidR="00FB032B" w:rsidTr="008908C9">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B032B" w:rsidRDefault="00FB032B" w:rsidP="008908C9">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Department</w:t>
            </w:r>
          </w:p>
        </w:tc>
      </w:tr>
      <w:tr w:rsidR="00FB032B" w:rsidTr="008908C9">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B032B" w:rsidRPr="004B430D" w:rsidRDefault="00FB032B" w:rsidP="008908C9">
            <w:pPr>
              <w:ind w:left="84"/>
              <w:rPr>
                <w:rFonts w:ascii="Times New Roman" w:hAnsi="Times New Roman"/>
                <w:b/>
                <w:bCs/>
                <w:sz w:val="32"/>
                <w:szCs w:val="32"/>
                <w:lang w:val="en-US"/>
              </w:rPr>
            </w:pPr>
            <w:bookmarkStart w:id="0" w:name="_GoBack"/>
            <w:r w:rsidRPr="004B430D">
              <w:rPr>
                <w:b/>
                <w:bCs/>
                <w:sz w:val="32"/>
                <w:szCs w:val="32"/>
                <w:rtl/>
              </w:rPr>
              <w:t xml:space="preserve">سحر عباس </w:t>
            </w:r>
            <w:proofErr w:type="gramStart"/>
            <w:r w:rsidRPr="004B430D">
              <w:rPr>
                <w:b/>
                <w:bCs/>
                <w:sz w:val="32"/>
                <w:szCs w:val="32"/>
                <w:rtl/>
              </w:rPr>
              <w:t>حسين</w:t>
            </w:r>
            <w:bookmarkEnd w:id="0"/>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Full Name as written   in Passport</w:t>
            </w:r>
          </w:p>
        </w:tc>
      </w:tr>
      <w:tr w:rsidR="00FB032B" w:rsidTr="008908C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B032B" w:rsidRDefault="00FB032B" w:rsidP="008908C9">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e-mail</w:t>
            </w:r>
          </w:p>
        </w:tc>
      </w:tr>
      <w:tr w:rsidR="00FB032B" w:rsidTr="008908C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B032B" w:rsidRDefault="00FB032B"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B032B" w:rsidRDefault="00FB032B"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B032B" w:rsidRDefault="00FB032B" w:rsidP="008908C9">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B032B" w:rsidRDefault="00FB032B" w:rsidP="008908C9">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 xml:space="preserve">Career </w:t>
            </w:r>
          </w:p>
        </w:tc>
      </w:tr>
      <w:tr w:rsidR="00FB032B" w:rsidTr="008908C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B032B" w:rsidRDefault="00FB032B" w:rsidP="008908C9">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5240" r="13335" b="1524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1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GBolSQUt2nzfftp+Rptv2/vNj83X7ZftPRq5QjW1SSD+pr7WLlVTX6nsnUFS&#10;TUsiCzbRWjUlIxToRS4+eLDBOQa2okXzQlE4hyyt8jVb57pygFANtPatuT20hq0tyuBn1O+FvT5G&#10;GSxFgzDs+tYFJNlvrrWxz5iqkDNSzITgtXHFIwlZXRnr+JBkH+X5K8HpnAvhHV0spkKjFQGhzP3j&#10;U4A0j8OERA0Q6A7D0EM/WDTHGKF//oThOFwSU7ZnUbBcFEm0WkrqLVfE2c62hIvWBvpCukDmdd3m&#10;BN7agun/Q6285j5M5v1wGPdGneGw3+vEvVnYuRjNp53JNBoMhrOL6cUs+ugSiOKk5JQyOfOYZn8F&#10;ovjvJLa7jK14D5fgQNCxUkvL9E1JG0S560yvf9qNMDhwC10d4cGIiALGR2Y1RlrZt9yWXvtOBg7j&#10;QWVHA/fuKntA9+09Ojh4lFsbsYZSQSX3VfMadbJs5b1Q9BYkChy8DmGwgVEqfYdRA0Mixeb9kmiG&#10;kXguQeanURy7qeKduD8EVSJ9vLI4XiEyA6gUW8jXm1PbTqJlrXlRwkmRz1aqCVyNnHvNumvTsgLe&#10;zoFB4DPYDS03aY59H/VrtI5/Ag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ER5i7X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B032B" w:rsidRDefault="00FB032B" w:rsidP="008908C9">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4765" r="33655" b="5334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mejgIAAOMEAAAOAAAAZHJzL2Uyb0RvYy54bWysVM1uEzEQviPxDpbvdHfz13TVTVVagpD4&#10;qVQQZ8fr3bXw2mbsZFOucEB9EXgAxLMkb8PYm4aUckIkkuXxjMffN9/Mnp6tW0VWApw0uqDZUUqJ&#10;0NyUUtcFffd2/mRKifNMl0wZLQp6Ixw9mz1+dNrZXAxMY1QpgGAS7fLOFrTx3uZJ4ngjWuaOjBUa&#10;nZWBlnk0oU5KYB1mb1UySNNJ0hkoLRgunMPTy95JZzF/VQnu31SVE56ogiI2H1eI6yKsyeyU5TUw&#10;20i+g8H+AUXLpMZH96kumWdkCfJBqlZyMM5U/oibNjFVJbmIHJBNlv7B5rphVkQuWBxn92Vy/y8t&#10;f726AiLLgh5TolmLEm1+bD9vv5DN9+3t5ufm2/br9pYch0J11uUYf22vIFB19qXhHxzR5qJhuhbn&#10;AKZrBCsRXhbik3sXguHwKll0r0yJ77ClN7Fm6wrakBCrQdZRmpu9NGLtCcfDbDxMh2NKOLqySZoO&#10;onQJy+8uW3D+uTAtCZuCCqWkdaF4LGerl84HPCy/i4r4jZLlXCoVDagXFwrIimGjjObT7OllpIA0&#10;D8OUJl1Bh9MsTWPqe053mGM+CP+/5QCz1GXsu1CsZ7u9Z1L1e4SpdMAkYv8i9mCYpRdw3ZQdKWUg&#10;OJgOT3C2SonNPJymk/QEBWSqxinkHigB499L38QWCtV8QHIwGs4n/TlTtmE99XGKvzvUPZ9YuP3z&#10;0TpAFkUOuvb9sTDlDWqMr0ch8cuAm8bAJ0o6nLKCuo9LBoIS9UJjn5xko1EYy2iMxscoK4FDz+LQ&#10;wzTHVAX1yDRuL3w/yksLsm7wpSzy1OYce6uSUfTQdz2qXUfiJEUSu6kPo3pox6jf36b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ylnmejgIAAOM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032B" w:rsidRDefault="00FB032B" w:rsidP="008908C9">
            <w:pPr>
              <w:ind w:left="84"/>
              <w:jc w:val="right"/>
              <w:rPr>
                <w:rFonts w:ascii="Tahoma" w:hAnsi="Tahoma" w:cs="Tahoma"/>
                <w:lang w:val="en-US" w:bidi="ar-IQ"/>
              </w:rPr>
            </w:pPr>
          </w:p>
        </w:tc>
      </w:tr>
      <w:tr w:rsidR="00FB032B" w:rsidTr="008908C9">
        <w:trPr>
          <w:trHeight w:hRule="exact" w:val="6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B032B" w:rsidRPr="004B430D" w:rsidRDefault="00FB032B" w:rsidP="008908C9">
            <w:pPr>
              <w:pStyle w:val="3"/>
              <w:spacing w:before="0" w:after="0"/>
              <w:ind w:left="84"/>
              <w:rPr>
                <w:rFonts w:ascii="Times New Roman" w:hAnsi="Times New Roman"/>
                <w:sz w:val="32"/>
                <w:szCs w:val="32"/>
                <w:rtl/>
              </w:rPr>
            </w:pPr>
            <w:r w:rsidRPr="004B430D">
              <w:rPr>
                <w:rFonts w:ascii="Times New Roman" w:hAnsi="Times New Roman"/>
                <w:sz w:val="32"/>
                <w:szCs w:val="32"/>
                <w:rtl/>
              </w:rPr>
              <w:t>اثر التخطيط الاستراتيجي في رضا الزبون من وجهة نظر  إدارة الجودة الشاملة</w:t>
            </w:r>
          </w:p>
          <w:p w:rsidR="00FB032B" w:rsidRPr="004B430D" w:rsidRDefault="00FB032B" w:rsidP="008908C9">
            <w:pPr>
              <w:pStyle w:val="3"/>
              <w:spacing w:before="0" w:after="0"/>
              <w:ind w:left="84"/>
              <w:jc w:val="center"/>
              <w:rPr>
                <w:rFonts w:ascii="Times New Roman" w:hAnsi="Times New Roman"/>
                <w:sz w:val="32"/>
                <w:szCs w:val="32"/>
                <w:rtl/>
              </w:rPr>
            </w:pPr>
            <w:r w:rsidRPr="004B430D">
              <w:rPr>
                <w:rFonts w:ascii="Times New Roman" w:hAnsi="Times New Roman"/>
                <w:sz w:val="32"/>
                <w:szCs w:val="32"/>
                <w:rtl/>
              </w:rPr>
              <w:t xml:space="preserve">دراسة تطبيقية في شركة الفرات العامة </w:t>
            </w:r>
          </w:p>
          <w:p w:rsidR="00FB032B" w:rsidRPr="00074D6C" w:rsidRDefault="00FB032B" w:rsidP="008908C9">
            <w:pPr>
              <w:ind w:left="84"/>
              <w:jc w:val="center"/>
              <w:rPr>
                <w:rFonts w:ascii="Times New Roman" w:hAnsi="Times New Roman"/>
                <w:b/>
                <w:bCs/>
                <w:sz w:val="32"/>
                <w:szCs w:val="32"/>
                <w:rtl/>
                <w:lang w:bidi="ar-AE"/>
              </w:rPr>
            </w:pPr>
          </w:p>
          <w:p w:rsidR="00FB032B" w:rsidRPr="00074D6C" w:rsidRDefault="00FB032B" w:rsidP="008908C9">
            <w:pPr>
              <w:ind w:left="84"/>
              <w:rPr>
                <w:rFonts w:ascii="Times New Roman" w:hAnsi="Times New Roman"/>
                <w:b/>
                <w:bCs/>
                <w:sz w:val="32"/>
                <w:szCs w:val="32"/>
                <w:rtl/>
                <w:lang w:bidi="ar-AE"/>
              </w:rPr>
            </w:pPr>
          </w:p>
          <w:p w:rsidR="00FB032B" w:rsidRPr="00074D6C" w:rsidRDefault="00FB032B" w:rsidP="008908C9">
            <w:pPr>
              <w:ind w:left="84"/>
              <w:rPr>
                <w:rFonts w:ascii="Times New Roman" w:hAnsi="Times New Roman"/>
                <w:b/>
                <w:bCs/>
                <w:sz w:val="32"/>
                <w:szCs w:val="32"/>
                <w:rtl/>
                <w:lang w:bidi="ar-AE"/>
              </w:rPr>
            </w:pPr>
          </w:p>
          <w:p w:rsidR="00FB032B" w:rsidRDefault="00FB032B" w:rsidP="008908C9">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 xml:space="preserve">Thesis  Title </w:t>
            </w:r>
          </w:p>
        </w:tc>
      </w:tr>
      <w:tr w:rsidR="00FB032B" w:rsidTr="008908C9">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B032B" w:rsidRPr="004B430D" w:rsidRDefault="00FB032B" w:rsidP="008908C9">
            <w:pPr>
              <w:ind w:left="84"/>
              <w:jc w:val="center"/>
              <w:rPr>
                <w:b/>
                <w:bCs/>
                <w:sz w:val="32"/>
                <w:szCs w:val="32"/>
                <w:rtl/>
              </w:rPr>
            </w:pPr>
            <w:r w:rsidRPr="004B430D">
              <w:rPr>
                <w:b/>
                <w:bCs/>
                <w:sz w:val="32"/>
                <w:szCs w:val="32"/>
                <w:rtl/>
              </w:rPr>
              <w:t>1426</w:t>
            </w:r>
            <w:r>
              <w:rPr>
                <w:b/>
                <w:bCs/>
                <w:sz w:val="32"/>
                <w:szCs w:val="32"/>
              </w:rPr>
              <w:t xml:space="preserve">                                 </w:t>
            </w:r>
            <w:r w:rsidRPr="004B430D">
              <w:rPr>
                <w:b/>
                <w:bCs/>
                <w:sz w:val="32"/>
                <w:szCs w:val="32"/>
                <w:rtl/>
              </w:rPr>
              <w:t>كربلاء</w:t>
            </w:r>
            <w:r>
              <w:rPr>
                <w:b/>
                <w:bCs/>
                <w:sz w:val="32"/>
                <w:szCs w:val="32"/>
              </w:rPr>
              <w:t xml:space="preserve">                        </w:t>
            </w:r>
            <w:r w:rsidRPr="004B430D">
              <w:rPr>
                <w:b/>
                <w:bCs/>
                <w:sz w:val="32"/>
                <w:szCs w:val="32"/>
                <w:rtl/>
              </w:rPr>
              <w:t xml:space="preserve"> 2005</w:t>
            </w:r>
          </w:p>
          <w:p w:rsidR="00FB032B" w:rsidRDefault="00FB032B" w:rsidP="008908C9">
            <w:pPr>
              <w:ind w:left="84"/>
              <w:rPr>
                <w:sz w:val="44"/>
                <w:szCs w:val="44"/>
                <w:rtl/>
              </w:rPr>
            </w:pPr>
            <w:r>
              <w:rPr>
                <w:sz w:val="44"/>
                <w:szCs w:val="44"/>
                <w:rtl/>
              </w:rPr>
              <w:t xml:space="preserve">  </w:t>
            </w:r>
            <w:r>
              <w:rPr>
                <w:sz w:val="44"/>
                <w:szCs w:val="44"/>
              </w:rPr>
              <w:t xml:space="preserve">         </w:t>
            </w:r>
            <w:r>
              <w:rPr>
                <w:sz w:val="44"/>
                <w:szCs w:val="44"/>
                <w:rtl/>
              </w:rPr>
              <w:t xml:space="preserve">                                                         </w:t>
            </w:r>
          </w:p>
          <w:p w:rsidR="00FB032B" w:rsidRDefault="00FB032B" w:rsidP="008908C9">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B032B" w:rsidRDefault="00FB032B" w:rsidP="008908C9">
            <w:pPr>
              <w:ind w:left="84"/>
              <w:jc w:val="right"/>
              <w:rPr>
                <w:rFonts w:ascii="Tahoma" w:hAnsi="Tahoma" w:cs="Tahoma"/>
                <w:lang w:val="en-US" w:bidi="ar-IQ"/>
              </w:rPr>
            </w:pPr>
            <w:r>
              <w:rPr>
                <w:rFonts w:ascii="Tahoma" w:hAnsi="Tahoma" w:cs="Tahoma"/>
                <w:lang w:val="en-US" w:bidi="ar-IQ"/>
              </w:rPr>
              <w:t>Year</w:t>
            </w:r>
          </w:p>
        </w:tc>
      </w:tr>
      <w:tr w:rsidR="00FB032B" w:rsidRPr="00C06548" w:rsidTr="008908C9">
        <w:trPr>
          <w:trHeight w:val="693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B032B" w:rsidRPr="004B430D" w:rsidRDefault="00FB032B" w:rsidP="008908C9">
            <w:pPr>
              <w:pStyle w:val="a3"/>
              <w:ind w:left="84"/>
              <w:jc w:val="lowKashida"/>
              <w:rPr>
                <w:rFonts w:ascii="Times New Roman" w:hAnsi="Times New Roman"/>
                <w:b/>
                <w:bCs/>
                <w:rtl/>
              </w:rPr>
            </w:pPr>
            <w:r w:rsidRPr="004B430D">
              <w:rPr>
                <w:rFonts w:ascii="Times New Roman" w:hAnsi="Times New Roman"/>
                <w:b/>
                <w:bCs/>
                <w:rtl/>
                <w:lang w:bidi="ar-IQ"/>
              </w:rPr>
              <w:t xml:space="preserve"> </w:t>
            </w:r>
            <w:r w:rsidRPr="004B430D">
              <w:rPr>
                <w:rFonts w:ascii="Times New Roman" w:hAnsi="Times New Roman"/>
                <w:b/>
                <w:bCs/>
                <w:rtl/>
              </w:rPr>
              <w:t>ان التغير المستمر في أذواق الزبائن ورغباتهم وتزايد درجة تعقيد البيئة المحيطة بالمنظمة وتعاظم درجة المنافسة بالإضافة الى اتساع الأسواق وتباين خصائصها اضطرت المنظمات إلى إعادة التفكير بالمفاهيم الإدارية التي تتبناها ومنها مفهومي التخطيط الاستراتيجي و رضا الزبون سعيا منها لدعم ميزتها التنافسية التي تؤهلها للتميز على منافسيها المحليين او الاقليميين او الدوليين .</w:t>
            </w:r>
          </w:p>
          <w:p w:rsidR="00FB032B" w:rsidRPr="004B430D" w:rsidRDefault="00FB032B" w:rsidP="008908C9">
            <w:pPr>
              <w:ind w:left="84"/>
              <w:jc w:val="lowKashida"/>
              <w:rPr>
                <w:rFonts w:ascii="Times New Roman" w:hAnsi="Times New Roman"/>
                <w:b/>
                <w:bCs/>
                <w:rtl/>
              </w:rPr>
            </w:pPr>
            <w:r w:rsidRPr="004B430D">
              <w:rPr>
                <w:rFonts w:ascii="Times New Roman" w:hAnsi="Times New Roman"/>
                <w:b/>
                <w:bCs/>
                <w:rtl/>
              </w:rPr>
              <w:t>وقد تناولت الدراسة الحالية تحليل العلاقة وال</w:t>
            </w:r>
            <w:proofErr w:type="gramStart"/>
            <w:r w:rsidRPr="004B430D">
              <w:rPr>
                <w:rFonts w:ascii="Times New Roman" w:hAnsi="Times New Roman"/>
                <w:b/>
                <w:bCs/>
                <w:rtl/>
              </w:rPr>
              <w:t xml:space="preserve">تأثير </w:t>
            </w:r>
            <w:proofErr w:type="gramEnd"/>
            <w:r w:rsidRPr="004B430D">
              <w:rPr>
                <w:rFonts w:ascii="Times New Roman" w:hAnsi="Times New Roman"/>
                <w:b/>
                <w:bCs/>
                <w:rtl/>
              </w:rPr>
              <w:t>بين التخطيط الاستراتيجي ورضا الزبون في شركة صناعية ، وانطلقت الدراسة من مشكلة بحثية تمثلت بضعف وعي المنظمات العراقية بأهمية التخطيط الاستراتيجي و عدم تبنيها مفهوم التخطيط الاستراتيجي وتطبيقه على كل المستويات في المنظمة  مما يحد من قدرتها على إشباع رغبات الزبائن .وقد سعت الدراسة إلى تحقيق مجموعة من الأهداف منها :</w:t>
            </w:r>
          </w:p>
          <w:p w:rsidR="00FB032B" w:rsidRPr="004B430D" w:rsidRDefault="00FB032B" w:rsidP="00FB032B">
            <w:pPr>
              <w:numPr>
                <w:ilvl w:val="0"/>
                <w:numId w:val="2"/>
              </w:numPr>
              <w:ind w:left="84" w:firstLine="0"/>
              <w:jc w:val="lowKashida"/>
              <w:rPr>
                <w:rFonts w:ascii="Times New Roman" w:hAnsi="Times New Roman"/>
                <w:b/>
                <w:bCs/>
                <w:rtl/>
              </w:rPr>
            </w:pPr>
            <w:r w:rsidRPr="004B430D">
              <w:rPr>
                <w:rFonts w:ascii="Times New Roman" w:hAnsi="Times New Roman"/>
                <w:b/>
                <w:bCs/>
                <w:rtl/>
              </w:rPr>
              <w:t xml:space="preserve">التعرف على واقع التخطيط الاستراتيجي في الشركة </w:t>
            </w:r>
            <w:proofErr w:type="spellStart"/>
            <w:r w:rsidRPr="004B430D">
              <w:rPr>
                <w:rFonts w:ascii="Times New Roman" w:hAnsi="Times New Roman"/>
                <w:b/>
                <w:bCs/>
                <w:rtl/>
              </w:rPr>
              <w:t>المبحوثة</w:t>
            </w:r>
            <w:proofErr w:type="spellEnd"/>
            <w:r w:rsidRPr="004B430D">
              <w:rPr>
                <w:rFonts w:ascii="Times New Roman" w:hAnsi="Times New Roman"/>
                <w:b/>
                <w:bCs/>
                <w:rtl/>
              </w:rPr>
              <w:t xml:space="preserve"> .</w:t>
            </w:r>
          </w:p>
          <w:p w:rsidR="00FB032B" w:rsidRPr="004B430D" w:rsidRDefault="00FB032B" w:rsidP="00FB032B">
            <w:pPr>
              <w:numPr>
                <w:ilvl w:val="0"/>
                <w:numId w:val="2"/>
              </w:numPr>
              <w:ind w:left="84" w:firstLine="0"/>
              <w:jc w:val="lowKashida"/>
              <w:rPr>
                <w:rFonts w:ascii="Times New Roman" w:hAnsi="Times New Roman"/>
                <w:b/>
                <w:bCs/>
                <w:rtl/>
              </w:rPr>
            </w:pPr>
            <w:r w:rsidRPr="004B430D">
              <w:rPr>
                <w:rFonts w:ascii="Times New Roman" w:hAnsi="Times New Roman"/>
                <w:b/>
                <w:bCs/>
                <w:rtl/>
              </w:rPr>
              <w:t>التعرف على مدى رضا زبائن الشركة .</w:t>
            </w:r>
          </w:p>
          <w:p w:rsidR="00FB032B" w:rsidRPr="004B430D" w:rsidRDefault="00FB032B" w:rsidP="008908C9">
            <w:pPr>
              <w:ind w:left="84"/>
              <w:jc w:val="lowKashida"/>
              <w:rPr>
                <w:rFonts w:ascii="Times New Roman" w:hAnsi="Times New Roman"/>
                <w:b/>
                <w:bCs/>
                <w:rtl/>
              </w:rPr>
            </w:pPr>
            <w:r w:rsidRPr="004B430D">
              <w:rPr>
                <w:rFonts w:ascii="Times New Roman" w:hAnsi="Times New Roman"/>
                <w:b/>
                <w:bCs/>
                <w:rtl/>
              </w:rPr>
              <w:t xml:space="preserve">وبهدف تحقيق هذه الأهداف فقد تبنت الدراسة </w:t>
            </w:r>
            <w:proofErr w:type="spellStart"/>
            <w:r w:rsidRPr="004B430D">
              <w:rPr>
                <w:rFonts w:ascii="Times New Roman" w:hAnsi="Times New Roman"/>
                <w:b/>
                <w:bCs/>
                <w:rtl/>
              </w:rPr>
              <w:t>أنموذجا</w:t>
            </w:r>
            <w:proofErr w:type="spellEnd"/>
            <w:r w:rsidRPr="004B430D">
              <w:rPr>
                <w:rFonts w:ascii="Times New Roman" w:hAnsi="Times New Roman"/>
                <w:b/>
                <w:bCs/>
                <w:rtl/>
              </w:rPr>
              <w:t xml:space="preserve"> فرضيا يعبر عن العلاقات المنطقية بين متغيرات </w:t>
            </w:r>
            <w:proofErr w:type="gramStart"/>
            <w:r w:rsidRPr="004B430D">
              <w:rPr>
                <w:rFonts w:ascii="Times New Roman" w:hAnsi="Times New Roman"/>
                <w:b/>
                <w:bCs/>
                <w:rtl/>
              </w:rPr>
              <w:t>الدراسة .</w:t>
            </w:r>
            <w:proofErr w:type="gramEnd"/>
            <w:r w:rsidRPr="004B430D">
              <w:rPr>
                <w:rFonts w:ascii="Times New Roman" w:hAnsi="Times New Roman"/>
                <w:b/>
                <w:bCs/>
                <w:rtl/>
              </w:rPr>
              <w:t xml:space="preserve"> اذ عد التخطيط الاستراتيجي متغيرا مستقلا يؤثر في رضا الزبون بوصفة متغيرا معتمدا ، وبغية الكشف عن طبيعة العلاقات المتمثلة في أنموذج الدراسة اتجهت الدراسة الحالية  الى  طرح مجموعة من الفروض بوصفها إجابات أولية تسعى الدراسة الى التحقق من صحتها ، وفي هذا السياق تم طرح فرضيتين رئيستين كانت على النحو الاتي :</w:t>
            </w:r>
          </w:p>
          <w:p w:rsidR="00FB032B" w:rsidRPr="004B430D" w:rsidRDefault="00FB032B" w:rsidP="00FB032B">
            <w:pPr>
              <w:numPr>
                <w:ilvl w:val="0"/>
                <w:numId w:val="2"/>
              </w:numPr>
              <w:ind w:left="84" w:firstLine="0"/>
              <w:jc w:val="lowKashida"/>
              <w:rPr>
                <w:rFonts w:ascii="Times New Roman" w:hAnsi="Times New Roman"/>
                <w:b/>
                <w:bCs/>
                <w:rtl/>
              </w:rPr>
            </w:pPr>
            <w:r w:rsidRPr="004B430D">
              <w:rPr>
                <w:rFonts w:ascii="Times New Roman" w:hAnsi="Times New Roman"/>
                <w:b/>
                <w:bCs/>
                <w:rtl/>
              </w:rPr>
              <w:t>عدم وجود علاقة ارتباط ذات دلالة إحصائية بين التخطيط الاستراتيجي ورضا الزبون .</w:t>
            </w:r>
          </w:p>
          <w:p w:rsidR="00FB032B" w:rsidRPr="004B430D" w:rsidRDefault="00FB032B" w:rsidP="008908C9">
            <w:pPr>
              <w:ind w:left="84"/>
              <w:jc w:val="lowKashida"/>
              <w:rPr>
                <w:rFonts w:ascii="Times New Roman" w:hAnsi="Times New Roman"/>
                <w:b/>
                <w:bCs/>
                <w:rtl/>
              </w:rPr>
            </w:pPr>
            <w:r w:rsidRPr="004B430D">
              <w:rPr>
                <w:rFonts w:ascii="Times New Roman" w:hAnsi="Times New Roman"/>
                <w:b/>
                <w:bCs/>
                <w:rtl/>
              </w:rPr>
              <w:t xml:space="preserve">- عدم وجود علاقة تأثير ذات دلالة إحصائية  بين التخطيط الاستراتيجي ورضا الزبون </w:t>
            </w:r>
          </w:p>
          <w:p w:rsidR="00FB032B" w:rsidRPr="004B430D" w:rsidRDefault="00FB032B" w:rsidP="008908C9">
            <w:pPr>
              <w:ind w:left="84"/>
              <w:jc w:val="lowKashida"/>
              <w:rPr>
                <w:rFonts w:ascii="Times New Roman" w:hAnsi="Times New Roman"/>
                <w:b/>
                <w:bCs/>
                <w:rtl/>
              </w:rPr>
            </w:pPr>
            <w:r w:rsidRPr="004B430D">
              <w:rPr>
                <w:rFonts w:ascii="Times New Roman" w:hAnsi="Times New Roman"/>
                <w:b/>
                <w:bCs/>
                <w:rtl/>
              </w:rPr>
              <w:t>ولغرض تطبيق هذه الدراسة ميدانيا واختبار فروضها تم اختيار شركة الفرات كونها واحدة من كبريات الشركات العامة وأطولها عمرا و أكثرها خبرة بالإضافة إلى امتلاكها عددا كبيرا من المدراء والزبائن .مما يبرز دور التخطيط الاستراتيجي في رضا الزبون ، وقد تم استخدام استمارة الاستبيان أداة رئيسة في جمع البيانات المتعلقة بالجانب الميداني من المديرين والزبائن على السواء ،ولغرض الحصول على النتائج فقد تم استخدام الأساليب الإحصائية المناسبة بالاعتماد على نظام (</w:t>
            </w:r>
            <w:r w:rsidRPr="004B430D">
              <w:rPr>
                <w:rFonts w:ascii="Times New Roman" w:hAnsi="Times New Roman"/>
                <w:b/>
                <w:bCs/>
              </w:rPr>
              <w:t>Microsoft Excel</w:t>
            </w:r>
            <w:r w:rsidRPr="004B430D">
              <w:rPr>
                <w:rFonts w:ascii="Times New Roman" w:hAnsi="Times New Roman"/>
                <w:b/>
                <w:bCs/>
                <w:rtl/>
              </w:rPr>
              <w:t xml:space="preserve"> ) الإحصائي .  </w:t>
            </w:r>
          </w:p>
          <w:p w:rsidR="00FB032B" w:rsidRPr="004B430D" w:rsidRDefault="00FB032B" w:rsidP="008908C9">
            <w:pPr>
              <w:ind w:left="84"/>
              <w:jc w:val="lowKashida"/>
              <w:rPr>
                <w:rFonts w:ascii="Times New Roman" w:hAnsi="Times New Roman"/>
                <w:b/>
                <w:bCs/>
                <w:lang w:val="en-US"/>
              </w:rPr>
            </w:pPr>
            <w:r w:rsidRPr="004B430D">
              <w:rPr>
                <w:rFonts w:ascii="Times New Roman" w:hAnsi="Times New Roman"/>
                <w:b/>
                <w:bCs/>
                <w:rtl/>
              </w:rPr>
              <w:t xml:space="preserve">و توصلت الدراسة الى مجموعة من الاستنتاجات من أهمها ان التخطيط الاستراتيجي له علاقة ارتباط وتأثير في رضا الزبون ومتغيراته ( الجودة و الوقت والخدمة ) عدا السعر اذ كانت العلاقة اقل من </w:t>
            </w:r>
            <w:r w:rsidRPr="004B430D">
              <w:rPr>
                <w:rFonts w:ascii="Times New Roman" w:hAnsi="Times New Roman"/>
                <w:b/>
                <w:bCs/>
              </w:rPr>
              <w:t>1</w:t>
            </w:r>
            <w:r w:rsidRPr="004B430D">
              <w:rPr>
                <w:rFonts w:ascii="Times New Roman" w:hAnsi="Times New Roman"/>
                <w:b/>
                <w:bCs/>
                <w:rtl/>
              </w:rPr>
              <w:t>% وغير معنوية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B032B" w:rsidRDefault="00FB032B" w:rsidP="008908C9">
            <w:pPr>
              <w:spacing w:line="360" w:lineRule="auto"/>
              <w:ind w:left="84"/>
              <w:rPr>
                <w:rFonts w:ascii="Tahoma" w:hAnsi="Tahoma" w:cs="Tahoma"/>
                <w:sz w:val="14"/>
                <w:szCs w:val="14"/>
                <w:rtl/>
                <w:lang w:val="en-US" w:bidi="ar-IQ"/>
              </w:rPr>
            </w:pPr>
          </w:p>
          <w:p w:rsidR="00FB032B" w:rsidRDefault="00FB032B" w:rsidP="008908C9">
            <w:pPr>
              <w:spacing w:line="360" w:lineRule="auto"/>
              <w:ind w:left="84"/>
              <w:jc w:val="right"/>
              <w:rPr>
                <w:rFonts w:ascii="Tahoma" w:hAnsi="Tahoma" w:cs="Tahoma"/>
                <w:sz w:val="14"/>
                <w:szCs w:val="14"/>
                <w:rtl/>
                <w:lang w:val="en-US" w:bidi="ar-IQ"/>
              </w:rPr>
            </w:pPr>
          </w:p>
          <w:p w:rsidR="00FB032B" w:rsidRPr="00C06548" w:rsidRDefault="00FB032B" w:rsidP="008908C9">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F29A9" w:rsidRPr="00FB032B" w:rsidRDefault="00C03725" w:rsidP="00FB032B">
      <w:pPr>
        <w:rPr>
          <w:lang w:bidi="ar-IQ"/>
        </w:rPr>
      </w:pPr>
      <w:r w:rsidRPr="00FB032B">
        <w:rPr>
          <w:rtl/>
          <w:lang w:bidi="ar-IQ"/>
        </w:rPr>
        <w:t xml:space="preserve"> </w:t>
      </w:r>
    </w:p>
    <w:sectPr w:rsidR="005F29A9" w:rsidRPr="00FB032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2750"/>
    <w:multiLevelType w:val="hybridMultilevel"/>
    <w:tmpl w:val="B55ADD96"/>
    <w:lvl w:ilvl="0" w:tplc="1AA0C3D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162A21"/>
    <w:multiLevelType w:val="singleLevel"/>
    <w:tmpl w:val="C9A65E44"/>
    <w:lvl w:ilvl="0">
      <w:numFmt w:val="bullet"/>
      <w:lvlText w:val="-"/>
      <w:lvlJc w:val="left"/>
      <w:pPr>
        <w:tabs>
          <w:tab w:val="num" w:pos="360"/>
        </w:tabs>
        <w:ind w:left="360" w:hanging="360"/>
      </w:pPr>
      <w:rPr>
        <w:rFonts w:cs="Times New Roman" w:hint="default"/>
        <w:sz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5"/>
    <w:rsid w:val="005F29A9"/>
    <w:rsid w:val="009F515C"/>
    <w:rsid w:val="00C03725"/>
    <w:rsid w:val="00FB0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F632-74EB-44E3-9515-0B24288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2015-06-01T08:07:00Z</dcterms:created>
  <dcterms:modified xsi:type="dcterms:W3CDTF">2015-06-01T08:07:00Z</dcterms:modified>
</cp:coreProperties>
</file>