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B376F1" w:rsidTr="008908C9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Default="00B376F1" w:rsidP="008908C9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B376F1" w:rsidTr="008908C9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Default="00B376F1" w:rsidP="008908C9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B376F1" w:rsidTr="008908C9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Pr="003C2AB1" w:rsidRDefault="00B376F1" w:rsidP="008908C9">
            <w:pPr>
              <w:tabs>
                <w:tab w:val="left" w:pos="6195"/>
              </w:tabs>
              <w:ind w:left="8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C2AB1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سعدون حمود </w:t>
            </w:r>
            <w:proofErr w:type="spellStart"/>
            <w:r w:rsidRPr="003C2AB1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جثير</w:t>
            </w:r>
            <w:proofErr w:type="spellEnd"/>
            <w:r w:rsidRPr="003C2AB1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C2AB1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الربيعاوي</w:t>
            </w:r>
            <w:proofErr w:type="spellEnd"/>
          </w:p>
          <w:p w:rsidR="00B376F1" w:rsidRDefault="00B376F1" w:rsidP="008908C9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B376F1" w:rsidTr="008908C9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376F1" w:rsidRDefault="00B376F1" w:rsidP="008908C9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B376F1" w:rsidTr="008908C9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376F1" w:rsidRDefault="00B376F1" w:rsidP="008908C9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9525" t="13970" r="8890" b="6985"/>
                      <wp:wrapNone/>
                      <wp:docPr id="43" name="شكل بيضاو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3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Uw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Pcw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MDXxTDdAgAApA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376F1" w:rsidRDefault="00B376F1" w:rsidP="008908C9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2700" t="14605" r="15240" b="6350"/>
                      <wp:wrapNone/>
                      <wp:docPr id="42" name="شكل بيضاوي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2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sB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Hcx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DLiFsB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376F1" w:rsidRDefault="00B376F1" w:rsidP="008908C9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15240" t="13970" r="12700" b="6985"/>
                      <wp:wrapNone/>
                      <wp:docPr id="41" name="شكل بيضاو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1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B376F1" w:rsidRDefault="00B376F1" w:rsidP="008908C9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1430" t="13335" r="6985" b="7620"/>
                      <wp:wrapNone/>
                      <wp:docPr id="40" name="شكل بيضاوي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0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B376F1" w:rsidTr="008908C9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Default="00B376F1" w:rsidP="008908C9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2225" t="27940" r="34290" b="50165"/>
                      <wp:wrapNone/>
                      <wp:docPr id="39" name="شكل بيضاو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9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Default="00B376F1" w:rsidP="008908C9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1430" t="8890" r="6985" b="12065"/>
                      <wp:wrapNone/>
                      <wp:docPr id="38" name="شكل بيضاو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8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B376F1" w:rsidTr="008908C9">
        <w:trPr>
          <w:trHeight w:hRule="exact" w:val="71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376F1" w:rsidRPr="003C2AB1" w:rsidRDefault="00B376F1" w:rsidP="006152BB">
            <w:pPr>
              <w:rPr>
                <w:rtl/>
                <w:lang w:bidi="ar-IQ"/>
              </w:rPr>
            </w:pPr>
            <w:r w:rsidRPr="00B376F1">
              <w:rPr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امكانية تطبيق نظام تحليل المخاطر وتحديد  نقاط الرقابة</w:t>
            </w:r>
            <w:r w:rsidRPr="003C2AB1">
              <w:rPr>
                <w:rtl/>
              </w:rPr>
              <w:t xml:space="preserve"> شركات الصناعات الغذائية العراقية</w:t>
            </w:r>
            <w:r w:rsidRPr="00B376F1">
              <w:rPr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قيمة الزبون</w:t>
            </w:r>
            <w:r w:rsidRPr="003C2AB1">
              <w:rPr>
                <w:rtl/>
              </w:rPr>
              <w:t xml:space="preserve"> حالة دراسية في مجموعة من</w:t>
            </w:r>
            <w:r w:rsidRPr="00B376F1">
              <w:rPr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الحرجة (</w:t>
            </w:r>
            <w:r w:rsidRPr="00B376F1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HACCP</w:t>
            </w:r>
            <w:r w:rsidRPr="00B376F1">
              <w:rPr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bookmarkStart w:id="0" w:name="_GoBack"/>
            <w:bookmarkEnd w:id="0"/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B376F1" w:rsidTr="008908C9">
        <w:trPr>
          <w:trHeight w:hRule="exact" w:val="42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B376F1" w:rsidRPr="003C2AB1" w:rsidRDefault="00B376F1" w:rsidP="008908C9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r w:rsidRPr="003C2AB1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1427 هـ                     بغداد                 2007 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B376F1" w:rsidRDefault="00B376F1" w:rsidP="008908C9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B376F1" w:rsidRPr="00C06548" w:rsidTr="008908C9">
        <w:trPr>
          <w:trHeight w:val="595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B376F1" w:rsidRPr="00250177" w:rsidRDefault="00B376F1" w:rsidP="008908C9">
            <w:pPr>
              <w:tabs>
                <w:tab w:val="left" w:pos="1035"/>
              </w:tabs>
              <w:ind w:left="8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امكانية تطبيق نظام تحليل المخاطر وتحديد نقاط الرقابة الحرجة (</w:t>
            </w:r>
            <w:r w:rsidRPr="00250177">
              <w:rPr>
                <w:rFonts w:ascii="Times New Roman" w:hAnsi="Times New Roman"/>
                <w:b/>
                <w:bCs/>
                <w:sz w:val="22"/>
                <w:szCs w:val="22"/>
              </w:rPr>
              <w:t>HACCP</w:t>
            </w: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) واثره  في 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  <w:tab w:val="right" w:pos="8309"/>
              </w:tabs>
              <w:ind w:left="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قيمة الزبون ــ حالة دراسية في مجموعة من شركات الصناعات الغذائية العراقية .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هدف الدراسة : تهدف الدراسة إلى تفحص إمكانية توافر مستلزمات تطبيق نظام تحليل المخاطر وتحديد نقاط الرقابة الحرجة في عينة من شركات الصناعات الغذائية العراقية ، مكونة من خمس شركات لصناعة الألبان وخمس أخرى متخصصة بصناعة اللحوم ، وبيان انعكاسات مدى توفر مستلزمات تطبيق النظام المذكور في قيمة الزبون .                      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فرضيات الدراسة : اعتمدت الدراسة على فرضيتين أساسيتين مفادهما وجود علاقة ارتباط ذات دلالة معنوية بين نظام تحليل المخاطر وتحديد نقاط الرقابة الحرجة والقيمة المحولة للزبون ، وكذلك وجود علاقة تأثير ذات دلالة معنوية لنظام تحليل المخاطر وتحديد نقاط الرقابة الحرجة في القيمة المحولة للزبون .                                    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منهج الدراسة وأدواتها ووسائلها </w:t>
            </w:r>
            <w:proofErr w:type="gram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الإحصائية :</w:t>
            </w:r>
            <w:proofErr w:type="gramEnd"/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أ- منهج الدراسة : اعتمدت الدراسة اكثر من منهج ، فقد استخدم المنهج التاريخي ومنهج التشابك المعرفي بين العلوم المختلفة ، كذلك استخدمت أسلوب الحالة الدراسية للوصول إلى المعلومات المطلوبة .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ب- أدوات </w:t>
            </w:r>
            <w:proofErr w:type="gram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الدراسة :</w:t>
            </w:r>
            <w:proofErr w:type="gramEnd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استخدمت الدراسة أسلوب قائمة الفحص بالدرجة الأساس في جمع البيانات ، بالإضافة إلى أسلوبي المقابلة والملاحظة الشخصية من خلال المعايشة الميدانية للباحث في الشركات </w:t>
            </w:r>
            <w:proofErr w:type="spell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المبحوثة</w:t>
            </w:r>
            <w:proofErr w:type="spellEnd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ج- الوسائل الإحصائية : اعتمدت الدراسة وسائل الإحصاء الوصفي :النسب المئوية والوسط الحسابي والوسط الحسابي الموزون والوزن المئوي ، وكذلك وسائل الإحصاء الاستدلالي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( معامل الارتباط ومعامل الانحدار واختبارات المعنوية </w:t>
            </w:r>
            <w:proofErr w:type="gram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) .</w:t>
            </w:r>
            <w:proofErr w:type="gramEnd"/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أبرز استنتاجات الدراسة : توصلت الدراسة إلى أن هناك إمكانية لتطبيق نظام تحليل المخاطر وتحديد نقاط الرقابة الحرجة في شركتين من شركات صناعة الألبان </w:t>
            </w:r>
            <w:proofErr w:type="spell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المبحوثة</w:t>
            </w:r>
            <w:proofErr w:type="spellEnd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الخمس وثلاث من شركات صناعة اللحوم </w:t>
            </w:r>
            <w:proofErr w:type="spellStart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المبحوثة</w:t>
            </w:r>
            <w:proofErr w:type="spellEnd"/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الخمس ، لتوفر قدر كاف من مستلزمات تطبيق النظام المذكور فيها ، كذلك توصلت الدراسة إلى أن هناك شركةً واحدةً من شركات صناعة الألبان وأربعاً من شركات صناعة اللحوم  قد اهتمت بمتغيرات قيمة الزبون ، كما توصلت الدراسة إلى أن لتطبيق نظام تحليل المخاطر وتحديد نقاط الرقابة الحرجة انعكاساً إيجابياً في القيمة المحولة للزبون .</w:t>
            </w:r>
          </w:p>
          <w:p w:rsidR="00B376F1" w:rsidRPr="00250177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نوع الدراسة : اختبارية تشخيصية .</w:t>
            </w:r>
          </w:p>
          <w:p w:rsidR="00B376F1" w:rsidRPr="00E539E3" w:rsidRDefault="00B376F1" w:rsidP="008908C9">
            <w:pPr>
              <w:tabs>
                <w:tab w:val="left" w:pos="1035"/>
                <w:tab w:val="center" w:pos="4154"/>
              </w:tabs>
              <w:ind w:left="84"/>
              <w:jc w:val="lowKashida"/>
              <w:rPr>
                <w:b/>
                <w:bCs/>
                <w:lang w:val="en-US"/>
              </w:rPr>
            </w:pPr>
            <w:r w:rsidRPr="00250177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المصطلحات الأساسية في الدراسة : نظام تحليل المخاطر وتحديد نقاط الرقابة الحرجة ، القيمة الكلية للزبون ، الكلفة الكلية للزبون ، القيمة المحولة للزبون .</w:t>
            </w:r>
            <w:r w:rsidRPr="00250177">
              <w:rPr>
                <w:b/>
                <w:bCs/>
              </w:rPr>
              <w:t xml:space="preserve">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B376F1" w:rsidRDefault="00B376F1" w:rsidP="008908C9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B376F1" w:rsidRDefault="00B376F1" w:rsidP="008908C9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B376F1" w:rsidRPr="00C06548" w:rsidRDefault="00B376F1" w:rsidP="008908C9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5F29A9" w:rsidRPr="00B376F1" w:rsidRDefault="00C03725" w:rsidP="00B376F1">
      <w:pPr>
        <w:rPr>
          <w:lang w:bidi="ar-IQ"/>
        </w:rPr>
      </w:pPr>
      <w:r w:rsidRPr="00B376F1">
        <w:rPr>
          <w:rtl/>
          <w:lang w:bidi="ar-IQ"/>
        </w:rPr>
        <w:t xml:space="preserve"> </w:t>
      </w:r>
    </w:p>
    <w:sectPr w:rsidR="005F29A9" w:rsidRPr="00B376F1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mlok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2750"/>
    <w:multiLevelType w:val="hybridMultilevel"/>
    <w:tmpl w:val="B55ADD96"/>
    <w:lvl w:ilvl="0" w:tplc="1AA0C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162A21"/>
    <w:multiLevelType w:val="singleLevel"/>
    <w:tmpl w:val="C9A65E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25"/>
    <w:rsid w:val="000921A6"/>
    <w:rsid w:val="005F29A9"/>
    <w:rsid w:val="006152BB"/>
    <w:rsid w:val="006D2961"/>
    <w:rsid w:val="007A2E50"/>
    <w:rsid w:val="009F515C"/>
    <w:rsid w:val="00B376F1"/>
    <w:rsid w:val="00C03725"/>
    <w:rsid w:val="00DE30FD"/>
    <w:rsid w:val="00F1191D"/>
    <w:rsid w:val="00F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nhideWhenUsed/>
    <w:qFormat/>
    <w:rsid w:val="00FB032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0372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03725"/>
    <w:rPr>
      <w:rFonts w:ascii="Times New Roman" w:eastAsia="Times New Roman" w:hAnsi="Times New Roman" w:cs="Mamloky"/>
      <w:b/>
      <w:bCs/>
      <w:sz w:val="28"/>
      <w:szCs w:val="40"/>
    </w:rPr>
  </w:style>
  <w:style w:type="character" w:customStyle="1" w:styleId="hps">
    <w:name w:val="hps"/>
    <w:basedOn w:val="a0"/>
    <w:rsid w:val="00C03725"/>
  </w:style>
  <w:style w:type="character" w:customStyle="1" w:styleId="shorttext">
    <w:name w:val="short_text"/>
    <w:basedOn w:val="a0"/>
    <w:rsid w:val="00C03725"/>
  </w:style>
  <w:style w:type="character" w:customStyle="1" w:styleId="3Char">
    <w:name w:val="عنوان 3 Char"/>
    <w:basedOn w:val="a0"/>
    <w:link w:val="3"/>
    <w:rsid w:val="00FB032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FB032B"/>
    <w:pPr>
      <w:spacing w:after="120"/>
    </w:pPr>
  </w:style>
  <w:style w:type="character" w:customStyle="1" w:styleId="Char">
    <w:name w:val="نص أساسي Char"/>
    <w:basedOn w:val="a0"/>
    <w:link w:val="a3"/>
    <w:rsid w:val="00FB032B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Title"/>
    <w:basedOn w:val="a"/>
    <w:link w:val="Char0"/>
    <w:qFormat/>
    <w:rsid w:val="00DE30FD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0">
    <w:name w:val="العنوان Char"/>
    <w:basedOn w:val="a0"/>
    <w:link w:val="a4"/>
    <w:rsid w:val="00DE30FD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5">
    <w:name w:val="Subtitle"/>
    <w:basedOn w:val="a"/>
    <w:link w:val="Char1"/>
    <w:qFormat/>
    <w:rsid w:val="00DE30FD"/>
    <w:pPr>
      <w:jc w:val="center"/>
    </w:pPr>
    <w:rPr>
      <w:rFonts w:ascii="Times New Roman" w:eastAsia="Times New Roman" w:hAnsi="Times New Roman" w:cs="Simplified Arabic Backslanted"/>
      <w:b/>
      <w:bCs/>
      <w:noProof/>
      <w:sz w:val="20"/>
      <w:szCs w:val="52"/>
      <w:lang w:val="en-US" w:eastAsia="ar-SA"/>
    </w:rPr>
  </w:style>
  <w:style w:type="character" w:customStyle="1" w:styleId="Char1">
    <w:name w:val="عنوان فرعي Char"/>
    <w:basedOn w:val="a0"/>
    <w:link w:val="a5"/>
    <w:rsid w:val="00DE30FD"/>
    <w:rPr>
      <w:rFonts w:ascii="Times New Roman" w:eastAsia="Times New Roman" w:hAnsi="Times New Roman" w:cs="Simplified Arabic Backslanted"/>
      <w:b/>
      <w:bCs/>
      <w:noProof/>
      <w:sz w:val="20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nhideWhenUsed/>
    <w:qFormat/>
    <w:rsid w:val="00FB032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0372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03725"/>
    <w:rPr>
      <w:rFonts w:ascii="Times New Roman" w:eastAsia="Times New Roman" w:hAnsi="Times New Roman" w:cs="Mamloky"/>
      <w:b/>
      <w:bCs/>
      <w:sz w:val="28"/>
      <w:szCs w:val="40"/>
    </w:rPr>
  </w:style>
  <w:style w:type="character" w:customStyle="1" w:styleId="hps">
    <w:name w:val="hps"/>
    <w:basedOn w:val="a0"/>
    <w:rsid w:val="00C03725"/>
  </w:style>
  <w:style w:type="character" w:customStyle="1" w:styleId="shorttext">
    <w:name w:val="short_text"/>
    <w:basedOn w:val="a0"/>
    <w:rsid w:val="00C03725"/>
  </w:style>
  <w:style w:type="character" w:customStyle="1" w:styleId="3Char">
    <w:name w:val="عنوان 3 Char"/>
    <w:basedOn w:val="a0"/>
    <w:link w:val="3"/>
    <w:rsid w:val="00FB032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FB032B"/>
    <w:pPr>
      <w:spacing w:after="120"/>
    </w:pPr>
  </w:style>
  <w:style w:type="character" w:customStyle="1" w:styleId="Char">
    <w:name w:val="نص أساسي Char"/>
    <w:basedOn w:val="a0"/>
    <w:link w:val="a3"/>
    <w:rsid w:val="00FB032B"/>
    <w:rPr>
      <w:rFonts w:ascii="Cambria" w:eastAsia="Cambria" w:hAnsi="Cambria" w:cs="Times New Roman"/>
      <w:sz w:val="24"/>
      <w:szCs w:val="24"/>
      <w:lang w:val="en-GB"/>
    </w:rPr>
  </w:style>
  <w:style w:type="paragraph" w:styleId="a4">
    <w:name w:val="Title"/>
    <w:basedOn w:val="a"/>
    <w:link w:val="Char0"/>
    <w:qFormat/>
    <w:rsid w:val="00DE30FD"/>
    <w:pPr>
      <w:jc w:val="center"/>
    </w:pPr>
    <w:rPr>
      <w:rFonts w:ascii="Times New Roman" w:eastAsia="Times New Roman" w:hAnsi="Times New Roman" w:cs="Akhbar MT"/>
      <w:b/>
      <w:bCs/>
      <w:i/>
      <w:iCs/>
      <w:sz w:val="20"/>
      <w:szCs w:val="40"/>
      <w:lang w:val="en-US"/>
    </w:rPr>
  </w:style>
  <w:style w:type="character" w:customStyle="1" w:styleId="Char0">
    <w:name w:val="العنوان Char"/>
    <w:basedOn w:val="a0"/>
    <w:link w:val="a4"/>
    <w:rsid w:val="00DE30FD"/>
    <w:rPr>
      <w:rFonts w:ascii="Times New Roman" w:eastAsia="Times New Roman" w:hAnsi="Times New Roman" w:cs="Akhbar MT"/>
      <w:b/>
      <w:bCs/>
      <w:i/>
      <w:iCs/>
      <w:sz w:val="20"/>
      <w:szCs w:val="40"/>
    </w:rPr>
  </w:style>
  <w:style w:type="paragraph" w:styleId="a5">
    <w:name w:val="Subtitle"/>
    <w:basedOn w:val="a"/>
    <w:link w:val="Char1"/>
    <w:qFormat/>
    <w:rsid w:val="00DE30FD"/>
    <w:pPr>
      <w:jc w:val="center"/>
    </w:pPr>
    <w:rPr>
      <w:rFonts w:ascii="Times New Roman" w:eastAsia="Times New Roman" w:hAnsi="Times New Roman" w:cs="Simplified Arabic Backslanted"/>
      <w:b/>
      <w:bCs/>
      <w:noProof/>
      <w:sz w:val="20"/>
      <w:szCs w:val="52"/>
      <w:lang w:val="en-US" w:eastAsia="ar-SA"/>
    </w:rPr>
  </w:style>
  <w:style w:type="character" w:customStyle="1" w:styleId="Char1">
    <w:name w:val="عنوان فرعي Char"/>
    <w:basedOn w:val="a0"/>
    <w:link w:val="a5"/>
    <w:rsid w:val="00DE30FD"/>
    <w:rPr>
      <w:rFonts w:ascii="Times New Roman" w:eastAsia="Times New Roman" w:hAnsi="Times New Roman" w:cs="Simplified Arabic Backslanted"/>
      <w:b/>
      <w:bCs/>
      <w:noProof/>
      <w:sz w:val="20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52F2-966A-4630-A805-92BCA39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3</cp:revision>
  <dcterms:created xsi:type="dcterms:W3CDTF">2015-06-01T08:17:00Z</dcterms:created>
  <dcterms:modified xsi:type="dcterms:W3CDTF">2015-10-13T07:45:00Z</dcterms:modified>
</cp:coreProperties>
</file>