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579"/>
        <w:gridCol w:w="2439"/>
        <w:gridCol w:w="1501"/>
        <w:gridCol w:w="2729"/>
        <w:gridCol w:w="2642"/>
      </w:tblGrid>
      <w:tr w:rsidR="00431CB3" w:rsidTr="00A76FDE">
        <w:trPr>
          <w:trHeight w:hRule="exact" w:val="49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431CB3" w:rsidRDefault="00431CB3" w:rsidP="00A76FDE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431CB3" w:rsidRDefault="00431CB3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431CB3" w:rsidTr="00A76FDE">
        <w:trPr>
          <w:trHeight w:hRule="exact" w:val="44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431CB3" w:rsidRDefault="00431CB3" w:rsidP="00A76FDE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 w:bidi="ar-IQ"/>
              </w:rPr>
              <w:t xml:space="preserve">ادارة اعمال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431CB3" w:rsidRDefault="00431CB3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431CB3" w:rsidTr="00A76FDE">
        <w:trPr>
          <w:trHeight w:hRule="exact" w:val="59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431CB3" w:rsidRPr="00877FED" w:rsidRDefault="00431CB3" w:rsidP="00A76FDE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bookmarkStart w:id="0" w:name="_GoBack"/>
            <w:r w:rsidRPr="00877FED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 xml:space="preserve">خالد سعد يوسف </w:t>
            </w:r>
            <w:bookmarkEnd w:id="0"/>
            <w:r w:rsidRPr="00877FED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آل رفو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431CB3" w:rsidRDefault="00431CB3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431CB3" w:rsidTr="00A76FDE">
        <w:trPr>
          <w:trHeight w:hRule="exact" w:val="3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31CB3" w:rsidRDefault="00431CB3" w:rsidP="00A76FDE">
            <w:pPr>
              <w:ind w:left="84"/>
              <w:jc w:val="right"/>
              <w:rPr>
                <w:rFonts w:hint="cs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431CB3" w:rsidRDefault="00431CB3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431CB3" w:rsidTr="00A76FDE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431CB3" w:rsidRDefault="00431CB3" w:rsidP="00A76FDE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7620" t="7620" r="10795" b="13335"/>
                      <wp:wrapNone/>
                      <wp:docPr id="30" name="شكل بيضاوي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0" o:spid="_x0000_s1026" style="position:absolute;left:0;text-align:left;margin-left:1.5pt;margin-top:3.35pt;width:9.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431CB3" w:rsidRDefault="00431CB3" w:rsidP="00A76FDE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33655</wp:posOffset>
                      </wp:positionV>
                      <wp:extent cx="124460" cy="131445"/>
                      <wp:effectExtent l="14605" t="8255" r="13335" b="12700"/>
                      <wp:wrapNone/>
                      <wp:docPr id="29" name="شكل بيضاوي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29" o:spid="_x0000_s1026" style="position:absolute;left:0;text-align:left;margin-left:3.25pt;margin-top:2.65pt;width:9.8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9PC3QIAAKQ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431CB3" w:rsidRDefault="00431CB3" w:rsidP="00A76FDE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6985" t="7620" r="11430" b="13335"/>
                      <wp:wrapNone/>
                      <wp:docPr id="28" name="شكل بيضاوي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28" o:spid="_x0000_s1026" style="position:absolute;left:0;text-align:left;margin-left:-.3pt;margin-top:3.35pt;width:9.8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431CB3" w:rsidRDefault="00431CB3" w:rsidP="00A76FDE">
            <w:pPr>
              <w:spacing w:line="276" w:lineRule="auto"/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51435</wp:posOffset>
                      </wp:positionV>
                      <wp:extent cx="124460" cy="131445"/>
                      <wp:effectExtent l="13335" t="6985" r="14605" b="13970"/>
                      <wp:wrapNone/>
                      <wp:docPr id="27" name="شكل بيضاوي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27" o:spid="_x0000_s1026" style="position:absolute;left:0;text-align:left;margin-left:3.15pt;margin-top:4.05pt;width:9.8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xUw3QIAAKQ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431CB3" w:rsidRDefault="00431CB3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431CB3" w:rsidTr="00A76FDE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431CB3" w:rsidRDefault="00431CB3" w:rsidP="00A76FDE">
            <w:pPr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14605" t="6350" r="13335" b="14605"/>
                      <wp:wrapNone/>
                      <wp:docPr id="26" name="شكل بيضاوي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26" o:spid="_x0000_s1026" style="position:absolute;left:0;text-align:left;margin-left:1pt;margin-top:2.95pt;width:12.05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431CB3" w:rsidRDefault="00431CB3" w:rsidP="00A76FDE">
            <w:pPr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22860" t="25400" r="33655" b="52705"/>
                      <wp:wrapNone/>
                      <wp:docPr id="25" name="شكل بيضاوي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25" o:spid="_x0000_s1026" style="position:absolute;left:0;text-align:left;margin-left:7.65pt;margin-top:2.95pt;width:12.0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" fillcolor="#4f81bd" strokecolor="#f2f2f2" strokeweight="3pt">
                      <v:shadow on="t" color="#243f60" opacity=".5" offset="1pt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431CB3" w:rsidRDefault="00431CB3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431CB3" w:rsidTr="00A76FDE">
        <w:trPr>
          <w:trHeight w:hRule="exact" w:val="73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31CB3" w:rsidRPr="00877FED" w:rsidRDefault="00431CB3" w:rsidP="00A76FDE">
            <w:pPr>
              <w:pStyle w:val="2"/>
              <w:spacing w:line="240" w:lineRule="auto"/>
              <w:ind w:left="84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</w:pPr>
            <w:r w:rsidRPr="00877FED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المسؤولية الاجتماعية عن عمليات الخدمة الصحية : دراسة لآراء عينة  من الإدارة العليا في المنظمات الصحية – بغداد</w:t>
            </w:r>
          </w:p>
          <w:p w:rsidR="00431CB3" w:rsidRPr="00074D6C" w:rsidRDefault="00431CB3" w:rsidP="00A76FDE">
            <w:pPr>
              <w:ind w:left="84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</w:pPr>
          </w:p>
          <w:p w:rsidR="00431CB3" w:rsidRPr="00074D6C" w:rsidRDefault="00431CB3" w:rsidP="00A76FDE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AE"/>
              </w:rPr>
            </w:pPr>
          </w:p>
          <w:p w:rsidR="00431CB3" w:rsidRPr="00074D6C" w:rsidRDefault="00431CB3" w:rsidP="00A76FDE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AE"/>
              </w:rPr>
            </w:pPr>
          </w:p>
          <w:p w:rsidR="00431CB3" w:rsidRDefault="00431CB3" w:rsidP="00A76FDE">
            <w:pPr>
              <w:ind w:left="84"/>
              <w:jc w:val="center"/>
              <w:rPr>
                <w:rFonts w:ascii="Times New Roman" w:hAnsi="Times New Roman" w:hint="cs"/>
                <w:bCs/>
                <w:sz w:val="32"/>
                <w:szCs w:val="32"/>
                <w:rtl/>
                <w:lang w:val="en-US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431CB3" w:rsidRDefault="00431CB3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431CB3" w:rsidTr="00A76FDE">
        <w:trPr>
          <w:trHeight w:hRule="exact" w:val="42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431CB3" w:rsidRPr="00877FED" w:rsidRDefault="00431CB3" w:rsidP="00A76FDE">
            <w:pPr>
              <w:ind w:left="84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 w:rsidRPr="00877FED">
              <w:rPr>
                <w:rFonts w:hint="cs"/>
                <w:b/>
                <w:bCs/>
                <w:sz w:val="32"/>
                <w:szCs w:val="32"/>
                <w:rtl/>
              </w:rPr>
              <w:t xml:space="preserve">1432هـ    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  بغداد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  <w:r w:rsidRPr="00877FED">
              <w:rPr>
                <w:rFonts w:hint="cs"/>
                <w:b/>
                <w:bCs/>
                <w:sz w:val="32"/>
                <w:szCs w:val="32"/>
                <w:rtl/>
              </w:rPr>
              <w:t>2011م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431CB3" w:rsidRDefault="00431CB3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431CB3" w:rsidRPr="00C06548" w:rsidTr="00A76FDE">
        <w:trPr>
          <w:trHeight w:val="594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431CB3" w:rsidRPr="00877FED" w:rsidRDefault="00431CB3" w:rsidP="00A76FDE">
            <w:pPr>
              <w:ind w:left="84"/>
              <w:rPr>
                <w:b/>
                <w:bCs/>
                <w:lang w:bidi="ar-IQ"/>
              </w:rPr>
            </w:pPr>
            <w:r w:rsidRPr="00877FED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</w:t>
            </w:r>
            <w:r w:rsidRPr="00877FED">
              <w:rPr>
                <w:rFonts w:ascii="Times New Roman" w:hAnsi="Times New Roman" w:hint="cs"/>
                <w:b/>
                <w:bCs/>
                <w:rtl/>
                <w:lang w:bidi="ar-IQ"/>
              </w:rPr>
              <w:t>تمثل</w:t>
            </w:r>
            <w:r w:rsidRPr="00877FED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المسؤولية </w:t>
            </w:r>
            <w:proofErr w:type="spellStart"/>
            <w:r w:rsidRPr="00877FED">
              <w:rPr>
                <w:rFonts w:ascii="Times New Roman" w:hAnsi="Times New Roman"/>
                <w:b/>
                <w:bCs/>
                <w:rtl/>
                <w:lang w:bidi="ar-IQ"/>
              </w:rPr>
              <w:t>الإجتماعية</w:t>
            </w:r>
            <w:proofErr w:type="spellEnd"/>
            <w:r w:rsidRPr="00877FED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</w:t>
            </w:r>
            <w:r w:rsidRPr="00877FED">
              <w:rPr>
                <w:rFonts w:ascii="Times New Roman" w:hAnsi="Times New Roman" w:hint="cs"/>
                <w:b/>
                <w:bCs/>
                <w:rtl/>
                <w:lang w:bidi="ar-IQ"/>
              </w:rPr>
              <w:t>جانبا أساسيا ينبغي</w:t>
            </w:r>
            <w:r w:rsidRPr="00877FED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على ال</w:t>
            </w:r>
            <w:r w:rsidRPr="00877FED">
              <w:rPr>
                <w:rFonts w:ascii="Times New Roman" w:hAnsi="Times New Roman" w:hint="cs"/>
                <w:b/>
                <w:bCs/>
                <w:rtl/>
                <w:lang w:bidi="ar-IQ"/>
              </w:rPr>
              <w:t xml:space="preserve">منظمة تبنيه لدى تفاعلها مع المجتمع </w:t>
            </w:r>
            <w:r w:rsidRPr="00877FED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. </w:t>
            </w:r>
            <w:r w:rsidRPr="00877FED">
              <w:rPr>
                <w:rFonts w:ascii="Times New Roman" w:hAnsi="Times New Roman" w:hint="cs"/>
                <w:b/>
                <w:bCs/>
                <w:rtl/>
                <w:lang w:bidi="ar-IQ"/>
              </w:rPr>
              <w:t xml:space="preserve">ويمكن تلًمس </w:t>
            </w:r>
            <w:r w:rsidRPr="00877FED">
              <w:rPr>
                <w:rFonts w:ascii="Times New Roman" w:hAnsi="Times New Roman"/>
                <w:b/>
                <w:bCs/>
                <w:rtl/>
                <w:lang w:bidi="ar-IQ"/>
              </w:rPr>
              <w:t>زيادة الاهتمام</w:t>
            </w:r>
            <w:r w:rsidRPr="00877FED">
              <w:rPr>
                <w:rFonts w:ascii="Times New Roman" w:hAnsi="Times New Roman" w:hint="cs"/>
                <w:b/>
                <w:bCs/>
                <w:rtl/>
                <w:lang w:bidi="ar-IQ"/>
              </w:rPr>
              <w:t xml:space="preserve"> والدراسة في </w:t>
            </w:r>
            <w:r w:rsidRPr="00877FED">
              <w:rPr>
                <w:rFonts w:ascii="Times New Roman" w:hAnsi="Times New Roman"/>
                <w:b/>
                <w:bCs/>
                <w:rtl/>
                <w:lang w:bidi="ar-IQ"/>
              </w:rPr>
              <w:t>هذا ال</w:t>
            </w:r>
            <w:r w:rsidRPr="00877FED">
              <w:rPr>
                <w:rFonts w:ascii="Times New Roman" w:hAnsi="Times New Roman" w:hint="cs"/>
                <w:b/>
                <w:bCs/>
                <w:rtl/>
                <w:lang w:bidi="ar-IQ"/>
              </w:rPr>
              <w:t>مجا</w:t>
            </w:r>
            <w:proofErr w:type="gramStart"/>
            <w:r w:rsidRPr="00877FED">
              <w:rPr>
                <w:rFonts w:ascii="Times New Roman" w:hAnsi="Times New Roman" w:hint="cs"/>
                <w:b/>
                <w:bCs/>
                <w:rtl/>
                <w:lang w:bidi="ar-IQ"/>
              </w:rPr>
              <w:t>ل</w:t>
            </w:r>
            <w:r w:rsidRPr="00877FED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</w:t>
            </w:r>
            <w:r w:rsidRPr="00877FED">
              <w:rPr>
                <w:rFonts w:ascii="Times New Roman" w:hAnsi="Times New Roman" w:hint="cs"/>
                <w:b/>
                <w:bCs/>
                <w:rtl/>
                <w:lang w:bidi="ar-IQ"/>
              </w:rPr>
              <w:t>بشكل واضح</w:t>
            </w:r>
            <w:proofErr w:type="gramEnd"/>
            <w:r w:rsidRPr="00877FED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بعد النصف الثاني من القرن العشرين </w:t>
            </w:r>
            <w:r w:rsidRPr="00877FED">
              <w:rPr>
                <w:rFonts w:ascii="Times New Roman" w:hAnsi="Times New Roman" w:hint="cs"/>
                <w:b/>
                <w:bCs/>
                <w:rtl/>
                <w:lang w:bidi="ar-IQ"/>
              </w:rPr>
              <w:t>مع ملاحظة تفهم</w:t>
            </w:r>
            <w:r w:rsidRPr="00877FED">
              <w:rPr>
                <w:rFonts w:ascii="Times New Roman" w:hAnsi="Times New Roman"/>
                <w:b/>
                <w:bCs/>
                <w:lang w:bidi="ar-IQ"/>
              </w:rPr>
              <w:t xml:space="preserve"> </w:t>
            </w:r>
            <w:r w:rsidRPr="00877FED">
              <w:rPr>
                <w:rFonts w:ascii="Times New Roman" w:hAnsi="Times New Roman"/>
                <w:b/>
                <w:bCs/>
                <w:rtl/>
                <w:lang w:bidi="ar-IQ"/>
              </w:rPr>
              <w:t>ضرورة</w:t>
            </w:r>
            <w:r w:rsidRPr="00877FED">
              <w:rPr>
                <w:rFonts w:ascii="Times New Roman" w:hAnsi="Times New Roman"/>
                <w:b/>
                <w:bCs/>
                <w:lang w:bidi="ar-IQ"/>
              </w:rPr>
              <w:t xml:space="preserve"> </w:t>
            </w:r>
            <w:r w:rsidRPr="00877FED">
              <w:rPr>
                <w:rFonts w:ascii="Times New Roman" w:hAnsi="Times New Roman"/>
                <w:b/>
                <w:bCs/>
                <w:rtl/>
                <w:lang w:bidi="ar-IQ"/>
              </w:rPr>
              <w:t>الموازنة</w:t>
            </w:r>
            <w:r w:rsidRPr="00877FED">
              <w:rPr>
                <w:rFonts w:ascii="Times New Roman" w:hAnsi="Times New Roman"/>
                <w:b/>
                <w:bCs/>
                <w:lang w:bidi="ar-IQ"/>
              </w:rPr>
              <w:t xml:space="preserve"> </w:t>
            </w:r>
            <w:r w:rsidRPr="00877FED">
              <w:rPr>
                <w:rFonts w:ascii="Times New Roman" w:hAnsi="Times New Roman"/>
                <w:b/>
                <w:bCs/>
                <w:rtl/>
                <w:lang w:bidi="ar-IQ"/>
              </w:rPr>
              <w:t>بين</w:t>
            </w:r>
            <w:r w:rsidRPr="00877FED">
              <w:rPr>
                <w:rFonts w:ascii="Times New Roman" w:hAnsi="Times New Roman"/>
                <w:b/>
                <w:bCs/>
                <w:lang w:bidi="ar-IQ"/>
              </w:rPr>
              <w:t xml:space="preserve"> </w:t>
            </w:r>
            <w:r w:rsidRPr="00877FED">
              <w:rPr>
                <w:rFonts w:ascii="Times New Roman" w:hAnsi="Times New Roman"/>
                <w:b/>
                <w:bCs/>
                <w:rtl/>
                <w:lang w:bidi="ar-IQ"/>
              </w:rPr>
              <w:t>المصالح</w:t>
            </w:r>
            <w:r w:rsidRPr="00877FED">
              <w:rPr>
                <w:rFonts w:ascii="Times New Roman" w:hAnsi="Times New Roman"/>
                <w:b/>
                <w:bCs/>
                <w:lang w:bidi="ar-IQ"/>
              </w:rPr>
              <w:t xml:space="preserve"> </w:t>
            </w:r>
            <w:r w:rsidRPr="00877FED">
              <w:rPr>
                <w:rFonts w:ascii="Times New Roman" w:hAnsi="Times New Roman"/>
                <w:b/>
                <w:bCs/>
                <w:rtl/>
                <w:lang w:bidi="ar-IQ"/>
              </w:rPr>
              <w:t>المتناقضة</w:t>
            </w:r>
            <w:r w:rsidRPr="00877FED">
              <w:rPr>
                <w:rFonts w:ascii="Times New Roman" w:hAnsi="Times New Roman" w:hint="cs"/>
                <w:b/>
                <w:bCs/>
                <w:rtl/>
                <w:lang w:bidi="ar-IQ"/>
              </w:rPr>
              <w:t xml:space="preserve"> . إذ تشير المسؤولية </w:t>
            </w:r>
            <w:proofErr w:type="spellStart"/>
            <w:r w:rsidRPr="00877FED">
              <w:rPr>
                <w:rFonts w:ascii="Times New Roman" w:hAnsi="Times New Roman" w:hint="cs"/>
                <w:b/>
                <w:bCs/>
                <w:rtl/>
                <w:lang w:bidi="ar-IQ"/>
              </w:rPr>
              <w:t>الإجتماعية</w:t>
            </w:r>
            <w:proofErr w:type="spellEnd"/>
            <w:r w:rsidRPr="00877FED">
              <w:rPr>
                <w:rFonts w:ascii="Times New Roman" w:hAnsi="Times New Roman" w:hint="cs"/>
                <w:b/>
                <w:bCs/>
                <w:rtl/>
                <w:lang w:bidi="ar-IQ"/>
              </w:rPr>
              <w:t xml:space="preserve"> إلى التعهدات الإدارية للقيام بنشاطات تحمي وتحسن رفاهية المجتمع  . هذا وإن موضوع قرارات العمليات يعد موضوعا جوهريا للمنظمات الخدمية عامة </w:t>
            </w:r>
            <w:proofErr w:type="spellStart"/>
            <w:r w:rsidRPr="00877FED">
              <w:rPr>
                <w:rFonts w:ascii="Times New Roman" w:hAnsi="Times New Roman" w:hint="cs"/>
                <w:b/>
                <w:bCs/>
                <w:rtl/>
                <w:lang w:bidi="ar-IQ"/>
              </w:rPr>
              <w:t>ومظمات</w:t>
            </w:r>
            <w:proofErr w:type="spellEnd"/>
            <w:r w:rsidRPr="00877FED">
              <w:rPr>
                <w:rFonts w:ascii="Times New Roman" w:hAnsi="Times New Roman" w:hint="cs"/>
                <w:b/>
                <w:bCs/>
                <w:rtl/>
                <w:lang w:bidi="ar-IQ"/>
              </w:rPr>
              <w:t xml:space="preserve"> الرعاية الصحية على وجه الخصوص تمتد لمدة مستقبلية طويلة الأجل إذ تعبر عن محتوى إدارة عمليات المنظمة  ويتم </w:t>
            </w:r>
            <w:proofErr w:type="spellStart"/>
            <w:r w:rsidRPr="00877FED">
              <w:rPr>
                <w:rFonts w:ascii="Times New Roman" w:hAnsi="Times New Roman" w:hint="cs"/>
                <w:b/>
                <w:bCs/>
                <w:rtl/>
                <w:lang w:bidi="ar-IQ"/>
              </w:rPr>
              <w:t>إتخاذها</w:t>
            </w:r>
            <w:proofErr w:type="spellEnd"/>
            <w:r w:rsidRPr="00877FED">
              <w:rPr>
                <w:rFonts w:ascii="Times New Roman" w:hAnsi="Times New Roman" w:hint="cs"/>
                <w:b/>
                <w:bCs/>
                <w:rtl/>
                <w:lang w:bidi="ar-IQ"/>
              </w:rPr>
              <w:t xml:space="preserve"> وتنفيذها من قبل مديري العمليات ومن ثم التنسيق بين نشاطاتها ، لذا جاءت هذه الدراسة لتسلط الضوء على مجموعة التحديات (المشاكل) التي قد تواجه المستشفيات (عينة البحث)  لدى تطبيقها لأبعاد المسؤولية </w:t>
            </w:r>
            <w:proofErr w:type="spellStart"/>
            <w:r w:rsidRPr="00877FED">
              <w:rPr>
                <w:rFonts w:ascii="Times New Roman" w:hAnsi="Times New Roman" w:hint="cs"/>
                <w:b/>
                <w:bCs/>
                <w:rtl/>
                <w:lang w:bidi="ar-IQ"/>
              </w:rPr>
              <w:t>الإجتماعية</w:t>
            </w:r>
            <w:proofErr w:type="spellEnd"/>
            <w:r w:rsidRPr="00877FED">
              <w:rPr>
                <w:rFonts w:ascii="Times New Roman" w:hAnsi="Times New Roman" w:hint="cs"/>
                <w:b/>
                <w:bCs/>
                <w:rtl/>
                <w:lang w:bidi="ar-IQ"/>
              </w:rPr>
              <w:t xml:space="preserve"> ضمن قرارات عملياتها من خلال التعرف على طبيعة كل منهما ضمن منظمات الرعاية الصحية ، وهل هناك اهتمام بأبعاد المسؤولية الاجتماعية وقرارات العمليات من قبل افراد عينة البحث. </w:t>
            </w:r>
          </w:p>
          <w:p w:rsidR="00431CB3" w:rsidRPr="00877FED" w:rsidRDefault="00431CB3" w:rsidP="00A76FDE">
            <w:pPr>
              <w:ind w:left="84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 w:rsidRPr="00877FED">
              <w:rPr>
                <w:rFonts w:ascii="Times New Roman" w:hAnsi="Times New Roman" w:hint="cs"/>
                <w:b/>
                <w:bCs/>
                <w:rtl/>
                <w:lang w:bidi="ar-IQ"/>
              </w:rPr>
              <w:t xml:space="preserve">تم </w:t>
            </w:r>
            <w:proofErr w:type="spellStart"/>
            <w:r w:rsidRPr="00877FED">
              <w:rPr>
                <w:rFonts w:ascii="Times New Roman" w:hAnsi="Times New Roman" w:hint="cs"/>
                <w:b/>
                <w:bCs/>
                <w:rtl/>
                <w:lang w:bidi="ar-IQ"/>
              </w:rPr>
              <w:t>إستخدام</w:t>
            </w:r>
            <w:proofErr w:type="spellEnd"/>
            <w:r w:rsidRPr="00877FED">
              <w:rPr>
                <w:rFonts w:ascii="Times New Roman" w:hAnsi="Times New Roman" w:hint="cs"/>
                <w:b/>
                <w:bCs/>
                <w:rtl/>
                <w:lang w:bidi="ar-IQ"/>
              </w:rPr>
              <w:t xml:space="preserve"> البرنامج الإحصائي (</w:t>
            </w:r>
            <w:proofErr w:type="spellStart"/>
            <w:r w:rsidRPr="00877FED">
              <w:rPr>
                <w:rFonts w:ascii="Times New Roman" w:hAnsi="Times New Roman"/>
                <w:b/>
                <w:bCs/>
                <w:lang w:bidi="ar-IQ"/>
              </w:rPr>
              <w:t>spss</w:t>
            </w:r>
            <w:proofErr w:type="spellEnd"/>
            <w:r w:rsidRPr="00877FED">
              <w:rPr>
                <w:rFonts w:ascii="Times New Roman" w:hAnsi="Times New Roman" w:hint="cs"/>
                <w:b/>
                <w:bCs/>
                <w:rtl/>
                <w:lang w:bidi="ar-IQ"/>
              </w:rPr>
              <w:t>) والمتضمن العديد من ال</w:t>
            </w:r>
            <w:r w:rsidRPr="00877FED">
              <w:rPr>
                <w:rFonts w:ascii="Times New Roman" w:hAnsi="Times New Roman"/>
                <w:b/>
                <w:bCs/>
                <w:rtl/>
                <w:lang w:bidi="ar-IQ"/>
              </w:rPr>
              <w:t>أساليب إحصا</w:t>
            </w:r>
            <w:r w:rsidRPr="00877FED">
              <w:rPr>
                <w:rFonts w:ascii="Times New Roman" w:hAnsi="Times New Roman" w:hint="cs"/>
                <w:b/>
                <w:bCs/>
                <w:rtl/>
                <w:lang w:bidi="ar-IQ"/>
              </w:rPr>
              <w:t>ئية</w:t>
            </w:r>
            <w:r w:rsidRPr="00877FED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</w:t>
            </w:r>
            <w:r w:rsidRPr="00877FED">
              <w:rPr>
                <w:rFonts w:ascii="Times New Roman" w:hAnsi="Times New Roman" w:hint="cs"/>
                <w:b/>
                <w:bCs/>
                <w:rtl/>
                <w:lang w:bidi="ar-IQ"/>
              </w:rPr>
              <w:t xml:space="preserve">المتمثلة بـ </w:t>
            </w:r>
            <w:r w:rsidRPr="00877FED">
              <w:rPr>
                <w:rFonts w:ascii="Times New Roman" w:hAnsi="Times New Roman"/>
                <w:b/>
                <w:bCs/>
                <w:rtl/>
                <w:lang w:bidi="ar-IQ"/>
              </w:rPr>
              <w:t>(الوسط الحسابي</w:t>
            </w:r>
            <w:r w:rsidRPr="00877FED">
              <w:rPr>
                <w:rFonts w:ascii="Times New Roman" w:hAnsi="Times New Roman" w:hint="cs"/>
                <w:b/>
                <w:bCs/>
                <w:rtl/>
                <w:lang w:bidi="ar-IQ"/>
              </w:rPr>
              <w:t xml:space="preserve"> الموزون </w:t>
            </w:r>
            <w:r w:rsidRPr="00877FED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، </w:t>
            </w:r>
            <w:r w:rsidRPr="00877FED">
              <w:rPr>
                <w:rFonts w:ascii="Times New Roman" w:hAnsi="Times New Roman" w:hint="cs"/>
                <w:b/>
                <w:bCs/>
                <w:rtl/>
                <w:lang w:bidi="ar-IQ"/>
              </w:rPr>
              <w:t xml:space="preserve">والأهمية النسبية ، و الانحراف المعياري ، </w:t>
            </w:r>
            <w:r w:rsidRPr="00877FED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معامل ارتباط الرتب </w:t>
            </w:r>
            <w:proofErr w:type="spellStart"/>
            <w:r w:rsidRPr="00877FED">
              <w:rPr>
                <w:rFonts w:ascii="Times New Roman" w:hAnsi="Times New Roman"/>
                <w:b/>
                <w:bCs/>
                <w:rtl/>
                <w:lang w:bidi="ar-IQ"/>
              </w:rPr>
              <w:t>لسبيرمان</w:t>
            </w:r>
            <w:proofErr w:type="spellEnd"/>
            <w:r w:rsidRPr="00877FED">
              <w:rPr>
                <w:rFonts w:ascii="Times New Roman" w:hAnsi="Times New Roman" w:hint="cs"/>
                <w:b/>
                <w:bCs/>
                <w:rtl/>
                <w:lang w:bidi="ar-IQ"/>
              </w:rPr>
              <w:t xml:space="preserve"> ، الانحدار الخطي ، اختبار الفروق </w:t>
            </w:r>
            <w:proofErr w:type="spellStart"/>
            <w:r w:rsidRPr="00877FED">
              <w:rPr>
                <w:rFonts w:ascii="Times New Roman" w:hAnsi="Times New Roman" w:hint="cs"/>
                <w:b/>
                <w:bCs/>
                <w:rtl/>
                <w:lang w:bidi="ar-IQ"/>
              </w:rPr>
              <w:t>كروسكال</w:t>
            </w:r>
            <w:proofErr w:type="spellEnd"/>
            <w:r w:rsidRPr="00877FED">
              <w:rPr>
                <w:rFonts w:ascii="Times New Roman" w:hAnsi="Times New Roman" w:hint="cs"/>
                <w:b/>
                <w:bCs/>
                <w:rtl/>
                <w:lang w:bidi="ar-IQ"/>
              </w:rPr>
              <w:t xml:space="preserve"> ــ  والس ، و اختبار الثبات ألفا ــ </w:t>
            </w:r>
            <w:proofErr w:type="spellStart"/>
            <w:r w:rsidRPr="00877FED">
              <w:rPr>
                <w:rFonts w:ascii="Times New Roman" w:hAnsi="Times New Roman" w:hint="cs"/>
                <w:b/>
                <w:bCs/>
                <w:rtl/>
                <w:lang w:bidi="ar-IQ"/>
              </w:rPr>
              <w:t>كرونباخ</w:t>
            </w:r>
            <w:proofErr w:type="spellEnd"/>
            <w:r w:rsidRPr="00877FED">
              <w:rPr>
                <w:rFonts w:ascii="Times New Roman" w:hAnsi="Times New Roman" w:hint="cs"/>
                <w:b/>
                <w:bCs/>
                <w:rtl/>
                <w:lang w:bidi="ar-IQ"/>
              </w:rPr>
              <w:t xml:space="preserve">) </w:t>
            </w:r>
            <w:proofErr w:type="spellStart"/>
            <w:r w:rsidRPr="00877FED">
              <w:rPr>
                <w:rFonts w:ascii="Times New Roman" w:hAnsi="Times New Roman"/>
                <w:b/>
                <w:bCs/>
                <w:rtl/>
                <w:lang w:bidi="ar-IQ"/>
              </w:rPr>
              <w:t>ل</w:t>
            </w:r>
            <w:r w:rsidRPr="00877FED">
              <w:rPr>
                <w:rFonts w:ascii="Times New Roman" w:hAnsi="Times New Roman" w:hint="cs"/>
                <w:b/>
                <w:bCs/>
                <w:rtl/>
                <w:lang w:bidi="ar-IQ"/>
              </w:rPr>
              <w:t>أ</w:t>
            </w:r>
            <w:r w:rsidRPr="00877FED">
              <w:rPr>
                <w:rFonts w:ascii="Times New Roman" w:hAnsi="Times New Roman"/>
                <w:b/>
                <w:bCs/>
                <w:rtl/>
                <w:lang w:bidi="ar-IQ"/>
              </w:rPr>
              <w:t>ختبار</w:t>
            </w:r>
            <w:proofErr w:type="spellEnd"/>
            <w:r w:rsidRPr="00877FED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</w:t>
            </w:r>
            <w:r w:rsidRPr="00877FED">
              <w:rPr>
                <w:rFonts w:ascii="Times New Roman" w:hAnsi="Times New Roman" w:hint="cs"/>
                <w:b/>
                <w:bCs/>
                <w:rtl/>
                <w:lang w:bidi="ar-IQ"/>
              </w:rPr>
              <w:t>ال</w:t>
            </w:r>
            <w:r w:rsidRPr="00877FED">
              <w:rPr>
                <w:rFonts w:ascii="Times New Roman" w:hAnsi="Times New Roman"/>
                <w:b/>
                <w:bCs/>
                <w:rtl/>
                <w:lang w:bidi="ar-IQ"/>
              </w:rPr>
              <w:t>فر</w:t>
            </w:r>
            <w:r w:rsidRPr="00877FED">
              <w:rPr>
                <w:rFonts w:ascii="Times New Roman" w:hAnsi="Times New Roman" w:hint="cs"/>
                <w:b/>
                <w:bCs/>
                <w:rtl/>
                <w:lang w:bidi="ar-IQ"/>
              </w:rPr>
              <w:t>و</w:t>
            </w:r>
            <w:r w:rsidRPr="00877FED">
              <w:rPr>
                <w:rFonts w:ascii="Times New Roman" w:hAnsi="Times New Roman"/>
                <w:b/>
                <w:bCs/>
                <w:rtl/>
                <w:lang w:bidi="ar-IQ"/>
              </w:rPr>
              <w:t>ض</w:t>
            </w:r>
            <w:r w:rsidRPr="00877FED">
              <w:rPr>
                <w:rFonts w:ascii="Times New Roman" w:hAnsi="Times New Roman" w:hint="cs"/>
                <w:b/>
                <w:bCs/>
                <w:rtl/>
                <w:lang w:bidi="ar-IQ"/>
              </w:rPr>
              <w:t xml:space="preserve"> ، وذلك </w:t>
            </w:r>
            <w:proofErr w:type="spellStart"/>
            <w:r w:rsidRPr="00877FED">
              <w:rPr>
                <w:rFonts w:ascii="Times New Roman" w:hAnsi="Times New Roman" w:hint="cs"/>
                <w:b/>
                <w:bCs/>
                <w:rtl/>
                <w:lang w:bidi="ar-IQ"/>
              </w:rPr>
              <w:t>بأستخدام</w:t>
            </w:r>
            <w:proofErr w:type="spellEnd"/>
            <w:r w:rsidRPr="00877FED">
              <w:rPr>
                <w:rFonts w:ascii="Times New Roman" w:hAnsi="Times New Roman" w:hint="cs"/>
                <w:b/>
                <w:bCs/>
                <w:rtl/>
                <w:lang w:bidi="ar-IQ"/>
              </w:rPr>
              <w:t xml:space="preserve"> </w:t>
            </w:r>
            <w:proofErr w:type="spellStart"/>
            <w:r w:rsidRPr="00877FED">
              <w:rPr>
                <w:rFonts w:ascii="Times New Roman" w:hAnsi="Times New Roman" w:hint="cs"/>
                <w:b/>
                <w:bCs/>
                <w:rtl/>
                <w:lang w:bidi="ar-IQ"/>
              </w:rPr>
              <w:t>الإستبانة</w:t>
            </w:r>
            <w:proofErr w:type="spellEnd"/>
            <w:r w:rsidRPr="00877FED">
              <w:rPr>
                <w:rFonts w:ascii="Times New Roman" w:hAnsi="Times New Roman" w:hint="cs"/>
                <w:b/>
                <w:bCs/>
                <w:rtl/>
                <w:lang w:bidi="ar-IQ"/>
              </w:rPr>
              <w:t xml:space="preserve"> كأداة لجمع البيانات من </w:t>
            </w:r>
            <w:r w:rsidRPr="00877FED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</w:t>
            </w:r>
            <w:r w:rsidRPr="00877FED">
              <w:rPr>
                <w:rFonts w:ascii="Times New Roman" w:hAnsi="Times New Roman" w:hint="cs"/>
                <w:b/>
                <w:bCs/>
                <w:rtl/>
                <w:lang w:bidi="ar-IQ"/>
              </w:rPr>
              <w:t xml:space="preserve">عينة البحث والمتضمنة </w:t>
            </w:r>
            <w:r w:rsidRPr="00877FED">
              <w:rPr>
                <w:rFonts w:ascii="Times New Roman" w:hAnsi="Times New Roman"/>
                <w:b/>
                <w:bCs/>
                <w:rtl/>
                <w:lang w:bidi="ar-IQ"/>
              </w:rPr>
              <w:t>(</w:t>
            </w:r>
            <w:r w:rsidRPr="00877FED">
              <w:rPr>
                <w:rFonts w:ascii="Times New Roman" w:hAnsi="Times New Roman"/>
                <w:b/>
                <w:bCs/>
                <w:lang w:bidi="ar-IQ"/>
              </w:rPr>
              <w:t>11</w:t>
            </w:r>
            <w:r w:rsidRPr="00877FED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) </w:t>
            </w:r>
            <w:r w:rsidRPr="00877FED">
              <w:rPr>
                <w:rFonts w:ascii="Times New Roman" w:hAnsi="Times New Roman" w:hint="cs"/>
                <w:b/>
                <w:bCs/>
                <w:rtl/>
                <w:lang w:bidi="ar-IQ"/>
              </w:rPr>
              <w:t xml:space="preserve">مستشفى </w:t>
            </w:r>
            <w:r w:rsidRPr="00877FED">
              <w:rPr>
                <w:rFonts w:ascii="Times New Roman" w:hAnsi="Times New Roman"/>
                <w:b/>
                <w:bCs/>
                <w:rtl/>
                <w:lang w:bidi="ar-IQ"/>
              </w:rPr>
              <w:t>تابعة ل</w:t>
            </w:r>
            <w:r w:rsidRPr="00877FED">
              <w:rPr>
                <w:rFonts w:ascii="Times New Roman" w:hAnsi="Times New Roman" w:hint="cs"/>
                <w:b/>
                <w:bCs/>
                <w:rtl/>
                <w:lang w:bidi="ar-IQ"/>
              </w:rPr>
              <w:t xml:space="preserve">محافظة </w:t>
            </w:r>
            <w:r w:rsidRPr="00877FED">
              <w:rPr>
                <w:rFonts w:ascii="Times New Roman" w:hAnsi="Times New Roman"/>
                <w:b/>
                <w:bCs/>
                <w:rtl/>
                <w:lang w:bidi="ar-IQ"/>
              </w:rPr>
              <w:t>بغداد</w:t>
            </w:r>
            <w:r w:rsidRPr="00877FED">
              <w:rPr>
                <w:rFonts w:ascii="Times New Roman" w:hAnsi="Times New Roman" w:hint="cs"/>
                <w:b/>
                <w:bCs/>
                <w:rtl/>
                <w:lang w:bidi="ar-IQ"/>
              </w:rPr>
              <w:t xml:space="preserve"> توزعت بين قطاعيها الكرخ والرصافة</w:t>
            </w:r>
            <w:r w:rsidRPr="00877FED">
              <w:rPr>
                <w:rFonts w:ascii="Times New Roman" w:hAnsi="Times New Roman"/>
                <w:b/>
                <w:bCs/>
                <w:rtl/>
                <w:lang w:bidi="ar-IQ"/>
              </w:rPr>
              <w:t>،</w:t>
            </w:r>
            <w:r w:rsidRPr="00877FED">
              <w:rPr>
                <w:rFonts w:ascii="Times New Roman" w:hAnsi="Times New Roman" w:hint="cs"/>
                <w:b/>
                <w:bCs/>
                <w:rtl/>
                <w:lang w:bidi="ar-IQ"/>
              </w:rPr>
              <w:t xml:space="preserve"> </w:t>
            </w:r>
            <w:r w:rsidRPr="00877FED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وشكلت (</w:t>
            </w:r>
            <w:r w:rsidRPr="00877FED">
              <w:rPr>
                <w:rFonts w:ascii="Times New Roman" w:hAnsi="Times New Roman"/>
                <w:b/>
                <w:bCs/>
                <w:lang w:bidi="ar-IQ"/>
              </w:rPr>
              <w:t>33</w:t>
            </w:r>
            <w:r w:rsidRPr="00877FED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%) من مجموع </w:t>
            </w:r>
            <w:r w:rsidRPr="00877FED">
              <w:rPr>
                <w:rFonts w:ascii="Times New Roman" w:hAnsi="Times New Roman" w:hint="cs"/>
                <w:b/>
                <w:bCs/>
                <w:rtl/>
                <w:lang w:bidi="ar-IQ"/>
              </w:rPr>
              <w:t>المستشفيات في المحافظة والبالغ عددها (</w:t>
            </w:r>
            <w:r w:rsidRPr="00877FED">
              <w:rPr>
                <w:rFonts w:ascii="Times New Roman" w:hAnsi="Times New Roman"/>
                <w:b/>
                <w:bCs/>
                <w:lang w:bidi="ar-IQ"/>
              </w:rPr>
              <w:t>37</w:t>
            </w:r>
            <w:r w:rsidRPr="00877FED">
              <w:rPr>
                <w:rFonts w:ascii="Times New Roman" w:hAnsi="Times New Roman" w:hint="cs"/>
                <w:b/>
                <w:bCs/>
                <w:rtl/>
                <w:lang w:bidi="ar-IQ"/>
              </w:rPr>
              <w:t>)</w:t>
            </w:r>
            <w:r w:rsidRPr="00877FED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، أما بيانات الدراسة فجمعت من </w:t>
            </w:r>
            <w:r w:rsidRPr="00877FED">
              <w:rPr>
                <w:rFonts w:ascii="Times New Roman" w:hAnsi="Times New Roman" w:hint="cs"/>
                <w:b/>
                <w:bCs/>
                <w:rtl/>
                <w:lang w:bidi="ar-IQ"/>
              </w:rPr>
              <w:t>مديري المستشفيات وكان عددهم (</w:t>
            </w:r>
            <w:r w:rsidRPr="00877FED">
              <w:rPr>
                <w:rFonts w:ascii="Times New Roman" w:hAnsi="Times New Roman"/>
                <w:b/>
                <w:bCs/>
                <w:lang w:bidi="ar-IQ"/>
              </w:rPr>
              <w:t>11</w:t>
            </w:r>
            <w:r w:rsidRPr="00877FED">
              <w:rPr>
                <w:rFonts w:ascii="Times New Roman" w:hAnsi="Times New Roman" w:hint="cs"/>
                <w:b/>
                <w:bCs/>
                <w:rtl/>
                <w:lang w:bidi="ar-IQ"/>
              </w:rPr>
              <w:t>) المذكورة ومعاونيهم وعددهم (</w:t>
            </w:r>
            <w:r w:rsidRPr="00877FED">
              <w:rPr>
                <w:rFonts w:ascii="Times New Roman" w:hAnsi="Times New Roman"/>
                <w:b/>
                <w:bCs/>
                <w:lang w:bidi="ar-IQ"/>
              </w:rPr>
              <w:t>40</w:t>
            </w:r>
            <w:r w:rsidRPr="00877FED">
              <w:rPr>
                <w:rFonts w:ascii="Times New Roman" w:hAnsi="Times New Roman" w:hint="cs"/>
                <w:b/>
                <w:bCs/>
                <w:rtl/>
                <w:lang w:bidi="ar-IQ"/>
              </w:rPr>
              <w:t>) ورؤساء الأقسام (</w:t>
            </w:r>
            <w:r w:rsidRPr="00877FED">
              <w:rPr>
                <w:rFonts w:ascii="Times New Roman" w:hAnsi="Times New Roman"/>
                <w:b/>
                <w:bCs/>
                <w:lang w:bidi="ar-IQ"/>
              </w:rPr>
              <w:t>75</w:t>
            </w:r>
            <w:r w:rsidRPr="00877FED">
              <w:rPr>
                <w:rFonts w:ascii="Times New Roman" w:hAnsi="Times New Roman" w:hint="cs"/>
                <w:b/>
                <w:bCs/>
                <w:rtl/>
                <w:lang w:bidi="ar-IQ"/>
              </w:rPr>
              <w:t xml:space="preserve">) كونهم يمثلون مركز القرار في المستشفيات </w:t>
            </w:r>
            <w:r w:rsidRPr="00877FED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باعتماد </w:t>
            </w:r>
            <w:proofErr w:type="spellStart"/>
            <w:r w:rsidRPr="00877FED">
              <w:rPr>
                <w:rFonts w:ascii="Times New Roman" w:hAnsi="Times New Roman" w:hint="cs"/>
                <w:b/>
                <w:bCs/>
                <w:rtl/>
                <w:lang w:bidi="ar-IQ"/>
              </w:rPr>
              <w:t>الإستبانة</w:t>
            </w:r>
            <w:proofErr w:type="spellEnd"/>
            <w:r w:rsidRPr="00877FED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التي اشتملت على (</w:t>
            </w:r>
            <w:r w:rsidRPr="00877FED">
              <w:rPr>
                <w:rFonts w:ascii="Times New Roman" w:hAnsi="Times New Roman"/>
                <w:b/>
                <w:bCs/>
                <w:lang w:bidi="ar-IQ"/>
              </w:rPr>
              <w:t>81</w:t>
            </w:r>
            <w:r w:rsidRPr="00877FED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) فقرة. </w:t>
            </w:r>
          </w:p>
          <w:p w:rsidR="00431CB3" w:rsidRPr="00074D6C" w:rsidRDefault="00431CB3" w:rsidP="00A76FDE">
            <w:pPr>
              <w:ind w:left="84"/>
              <w:rPr>
                <w:rFonts w:ascii="Times New Roman" w:hAnsi="Times New Roman"/>
                <w:b/>
                <w:bCs/>
                <w:sz w:val="20"/>
                <w:szCs w:val="20"/>
                <w:lang w:bidi="ar-IQ"/>
              </w:rPr>
            </w:pPr>
            <w:r w:rsidRPr="00877FED">
              <w:rPr>
                <w:rFonts w:ascii="Times New Roman" w:hAnsi="Times New Roman" w:hint="cs"/>
                <w:b/>
                <w:bCs/>
                <w:rtl/>
                <w:lang w:bidi="ar-IQ"/>
              </w:rPr>
              <w:t xml:space="preserve">وأخيرا توصلت الدراسة إلى </w:t>
            </w:r>
            <w:proofErr w:type="spellStart"/>
            <w:r w:rsidRPr="00877FED">
              <w:rPr>
                <w:rFonts w:ascii="Times New Roman" w:hAnsi="Times New Roman" w:hint="cs"/>
                <w:b/>
                <w:bCs/>
                <w:rtl/>
                <w:lang w:bidi="ar-IQ"/>
              </w:rPr>
              <w:t>إستنتاجات</w:t>
            </w:r>
            <w:proofErr w:type="spellEnd"/>
            <w:r w:rsidRPr="00877FED">
              <w:rPr>
                <w:rFonts w:ascii="Times New Roman" w:hAnsi="Times New Roman" w:hint="cs"/>
                <w:b/>
                <w:bCs/>
                <w:rtl/>
                <w:lang w:bidi="ar-IQ"/>
              </w:rPr>
              <w:t xml:space="preserve"> أهمها  التباين من حيث القوة والضعف في توظيف بعض أبعاد المسؤولية </w:t>
            </w:r>
            <w:proofErr w:type="spellStart"/>
            <w:r w:rsidRPr="00877FED">
              <w:rPr>
                <w:rFonts w:ascii="Times New Roman" w:hAnsi="Times New Roman" w:hint="cs"/>
                <w:b/>
                <w:bCs/>
                <w:rtl/>
                <w:lang w:bidi="ar-IQ"/>
              </w:rPr>
              <w:t>الإجتماعية</w:t>
            </w:r>
            <w:proofErr w:type="spellEnd"/>
            <w:r w:rsidRPr="00877FED">
              <w:rPr>
                <w:rFonts w:ascii="Times New Roman" w:hAnsi="Times New Roman" w:hint="cs"/>
                <w:b/>
                <w:bCs/>
                <w:rtl/>
                <w:lang w:bidi="ar-IQ"/>
              </w:rPr>
              <w:t xml:space="preserve"> ضمن قرارات عمليات منظمات الرعاية الصحية  وهذا يعود إلى قلة  ال</w:t>
            </w:r>
            <w:r w:rsidRPr="00877FED">
              <w:rPr>
                <w:rFonts w:ascii="Times New Roman" w:hAnsi="Times New Roman"/>
                <w:b/>
                <w:bCs/>
                <w:rtl/>
                <w:lang w:bidi="ar-IQ"/>
              </w:rPr>
              <w:t>مشارك</w:t>
            </w:r>
            <w:r w:rsidRPr="00877FED">
              <w:rPr>
                <w:rFonts w:ascii="Times New Roman" w:hAnsi="Times New Roman" w:hint="cs"/>
                <w:b/>
                <w:bCs/>
                <w:rtl/>
                <w:lang w:bidi="ar-IQ"/>
              </w:rPr>
              <w:t>ات في دو</w:t>
            </w:r>
            <w:r w:rsidRPr="00877FED">
              <w:rPr>
                <w:rFonts w:ascii="Times New Roman" w:hAnsi="Times New Roman"/>
                <w:b/>
                <w:bCs/>
                <w:rtl/>
                <w:lang w:bidi="ar-IQ"/>
              </w:rPr>
              <w:t>رات  تدريبية</w:t>
            </w:r>
            <w:r w:rsidRPr="00877FED">
              <w:rPr>
                <w:rFonts w:ascii="Times New Roman" w:hAnsi="Times New Roman" w:hint="cs"/>
                <w:b/>
                <w:bCs/>
                <w:rtl/>
                <w:lang w:bidi="ar-IQ"/>
              </w:rPr>
              <w:t xml:space="preserve"> تعزز قدرات الأفراد في مجال المسؤولية </w:t>
            </w:r>
            <w:proofErr w:type="spellStart"/>
            <w:r w:rsidRPr="00877FED">
              <w:rPr>
                <w:rFonts w:ascii="Times New Roman" w:hAnsi="Times New Roman" w:hint="cs"/>
                <w:b/>
                <w:bCs/>
                <w:rtl/>
                <w:lang w:bidi="ar-IQ"/>
              </w:rPr>
              <w:t>الإجتماعية</w:t>
            </w:r>
            <w:proofErr w:type="spellEnd"/>
            <w:r w:rsidRPr="00877FED">
              <w:rPr>
                <w:rFonts w:ascii="Times New Roman" w:hAnsi="Times New Roman" w:hint="cs"/>
                <w:b/>
                <w:bCs/>
                <w:rtl/>
                <w:lang w:bidi="ar-IQ"/>
              </w:rPr>
              <w:t xml:space="preserve"> وعلاقتها بقرارات العمليات الخاصة بالخدمات في المستشفيات</w:t>
            </w:r>
            <w:r w:rsidRPr="00877FED">
              <w:rPr>
                <w:rFonts w:hint="cs"/>
                <w:b/>
                <w:bCs/>
                <w:rtl/>
                <w:lang w:bidi="ar-IQ"/>
              </w:rPr>
              <w:t xml:space="preserve"> .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431CB3" w:rsidRDefault="00431CB3" w:rsidP="00A76FDE">
            <w:pPr>
              <w:spacing w:line="360" w:lineRule="auto"/>
              <w:ind w:left="84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431CB3" w:rsidRDefault="00431CB3" w:rsidP="00A76FDE">
            <w:pPr>
              <w:spacing w:line="360" w:lineRule="auto"/>
              <w:ind w:left="84"/>
              <w:jc w:val="right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431CB3" w:rsidRPr="00C06548" w:rsidRDefault="00431CB3" w:rsidP="00A76FDE">
            <w:pPr>
              <w:spacing w:line="360" w:lineRule="auto"/>
              <w:ind w:left="84"/>
              <w:jc w:val="right"/>
              <w:rPr>
                <w:rFonts w:ascii="Tahoma" w:hAnsi="Tahoma" w:cs="Tahoma"/>
                <w:sz w:val="28"/>
                <w:szCs w:val="28"/>
                <w:lang w:val="en-US" w:bidi="ar-IQ"/>
              </w:rPr>
            </w:pPr>
            <w:r w:rsidRPr="00C06548">
              <w:rPr>
                <w:rFonts w:ascii="Tahoma" w:hAnsi="Tahoma" w:cs="Tahoma"/>
                <w:sz w:val="28"/>
                <w:szCs w:val="28"/>
                <w:lang w:val="en-US" w:bidi="ar-IQ"/>
              </w:rPr>
              <w:t xml:space="preserve"> Abstract </w:t>
            </w:r>
            <w:r w:rsidRPr="00C06548">
              <w:rPr>
                <w:rFonts w:ascii="Tahoma" w:hAnsi="Tahoma" w:cs="Tahoma"/>
                <w:sz w:val="28"/>
                <w:szCs w:val="28"/>
                <w:rtl/>
                <w:lang w:val="en-US" w:bidi="ar-IQ"/>
              </w:rPr>
              <w:t xml:space="preserve">  </w:t>
            </w:r>
          </w:p>
        </w:tc>
      </w:tr>
    </w:tbl>
    <w:p w:rsidR="00910D74" w:rsidRPr="00431CB3" w:rsidRDefault="00910D74" w:rsidP="00431CB3"/>
    <w:sectPr w:rsidR="00910D74" w:rsidRPr="00431CB3" w:rsidSect="009F51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E7415"/>
    <w:multiLevelType w:val="hybridMultilevel"/>
    <w:tmpl w:val="28F48DA6"/>
    <w:lvl w:ilvl="0" w:tplc="3F04FD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017486"/>
    <w:multiLevelType w:val="hybridMultilevel"/>
    <w:tmpl w:val="FFBC8448"/>
    <w:lvl w:ilvl="0" w:tplc="A9D4B1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CA318A"/>
    <w:multiLevelType w:val="hybridMultilevel"/>
    <w:tmpl w:val="15CCB134"/>
    <w:lvl w:ilvl="0" w:tplc="67CEB8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CA6988"/>
    <w:multiLevelType w:val="hybridMultilevel"/>
    <w:tmpl w:val="C5665CDE"/>
    <w:lvl w:ilvl="0" w:tplc="42A2C3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67"/>
    <w:rsid w:val="000812D0"/>
    <w:rsid w:val="00431CB3"/>
    <w:rsid w:val="0088658E"/>
    <w:rsid w:val="008E04BD"/>
    <w:rsid w:val="00910D74"/>
    <w:rsid w:val="009F515C"/>
    <w:rsid w:val="00AA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67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AA7B67"/>
  </w:style>
  <w:style w:type="character" w:customStyle="1" w:styleId="shorttext">
    <w:name w:val="short_text"/>
    <w:basedOn w:val="a0"/>
    <w:rsid w:val="00AA7B67"/>
  </w:style>
  <w:style w:type="paragraph" w:styleId="a3">
    <w:name w:val="header"/>
    <w:basedOn w:val="a"/>
    <w:link w:val="Char"/>
    <w:rsid w:val="008E04BD"/>
    <w:pPr>
      <w:tabs>
        <w:tab w:val="center" w:pos="836"/>
        <w:tab w:val="center" w:pos="4189"/>
        <w:tab w:val="right" w:pos="9360"/>
      </w:tabs>
      <w:ind w:left="360"/>
      <w:jc w:val="lowKashida"/>
    </w:pPr>
    <w:rPr>
      <w:rFonts w:ascii="Simplified Arabic" w:eastAsia="Times New Roman" w:hAnsi="Simplified Arabic" w:cs="Simplified Arabic"/>
      <w:sz w:val="28"/>
      <w:szCs w:val="28"/>
      <w:lang w:val="en-US"/>
    </w:rPr>
  </w:style>
  <w:style w:type="character" w:customStyle="1" w:styleId="Char">
    <w:name w:val="رأس الصفحة Char"/>
    <w:basedOn w:val="a0"/>
    <w:link w:val="a3"/>
    <w:rsid w:val="008E04BD"/>
    <w:rPr>
      <w:rFonts w:ascii="Simplified Arabic" w:eastAsia="Times New Roman" w:hAnsi="Simplified Arabic" w:cs="Simplified Arabic"/>
      <w:sz w:val="28"/>
      <w:szCs w:val="28"/>
    </w:rPr>
  </w:style>
  <w:style w:type="paragraph" w:styleId="2">
    <w:name w:val="Body Text 2"/>
    <w:basedOn w:val="a"/>
    <w:link w:val="2Char"/>
    <w:rsid w:val="00431CB3"/>
    <w:pPr>
      <w:spacing w:after="120" w:line="480" w:lineRule="auto"/>
    </w:pPr>
  </w:style>
  <w:style w:type="character" w:customStyle="1" w:styleId="2Char">
    <w:name w:val="نص أساسي 2 Char"/>
    <w:basedOn w:val="a0"/>
    <w:link w:val="2"/>
    <w:rsid w:val="00431CB3"/>
    <w:rPr>
      <w:rFonts w:ascii="Cambria" w:eastAsia="Cambria" w:hAnsi="Cambria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67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AA7B67"/>
  </w:style>
  <w:style w:type="character" w:customStyle="1" w:styleId="shorttext">
    <w:name w:val="short_text"/>
    <w:basedOn w:val="a0"/>
    <w:rsid w:val="00AA7B67"/>
  </w:style>
  <w:style w:type="paragraph" w:styleId="a3">
    <w:name w:val="header"/>
    <w:basedOn w:val="a"/>
    <w:link w:val="Char"/>
    <w:rsid w:val="008E04BD"/>
    <w:pPr>
      <w:tabs>
        <w:tab w:val="center" w:pos="836"/>
        <w:tab w:val="center" w:pos="4189"/>
        <w:tab w:val="right" w:pos="9360"/>
      </w:tabs>
      <w:ind w:left="360"/>
      <w:jc w:val="lowKashida"/>
    </w:pPr>
    <w:rPr>
      <w:rFonts w:ascii="Simplified Arabic" w:eastAsia="Times New Roman" w:hAnsi="Simplified Arabic" w:cs="Simplified Arabic"/>
      <w:sz w:val="28"/>
      <w:szCs w:val="28"/>
      <w:lang w:val="en-US"/>
    </w:rPr>
  </w:style>
  <w:style w:type="character" w:customStyle="1" w:styleId="Char">
    <w:name w:val="رأس الصفحة Char"/>
    <w:basedOn w:val="a0"/>
    <w:link w:val="a3"/>
    <w:rsid w:val="008E04BD"/>
    <w:rPr>
      <w:rFonts w:ascii="Simplified Arabic" w:eastAsia="Times New Roman" w:hAnsi="Simplified Arabic" w:cs="Simplified Arabic"/>
      <w:sz w:val="28"/>
      <w:szCs w:val="28"/>
    </w:rPr>
  </w:style>
  <w:style w:type="paragraph" w:styleId="2">
    <w:name w:val="Body Text 2"/>
    <w:basedOn w:val="a"/>
    <w:link w:val="2Char"/>
    <w:rsid w:val="00431CB3"/>
    <w:pPr>
      <w:spacing w:after="120" w:line="480" w:lineRule="auto"/>
    </w:pPr>
  </w:style>
  <w:style w:type="character" w:customStyle="1" w:styleId="2Char">
    <w:name w:val="نص أساسي 2 Char"/>
    <w:basedOn w:val="a0"/>
    <w:link w:val="2"/>
    <w:rsid w:val="00431CB3"/>
    <w:rPr>
      <w:rFonts w:ascii="Cambria" w:eastAsia="Cambria" w:hAnsi="Cambria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</dc:creator>
  <cp:lastModifiedBy>mais</cp:lastModifiedBy>
  <cp:revision>2</cp:revision>
  <dcterms:created xsi:type="dcterms:W3CDTF">2015-05-31T06:20:00Z</dcterms:created>
  <dcterms:modified xsi:type="dcterms:W3CDTF">2015-05-31T06:20:00Z</dcterms:modified>
</cp:coreProperties>
</file>