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C5DC0"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C5DC0" w:rsidRDefault="00AC5DC0"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C5DC0" w:rsidRDefault="00AC5DC0" w:rsidP="00C81E8B">
            <w:pPr>
              <w:jc w:val="right"/>
              <w:rPr>
                <w:rFonts w:ascii="Tahoma" w:hAnsi="Tahoma" w:cs="Tahoma"/>
                <w:lang w:val="en-US" w:bidi="ar-IQ"/>
              </w:rPr>
            </w:pPr>
            <w:r>
              <w:rPr>
                <w:rFonts w:ascii="Tahoma" w:hAnsi="Tahoma" w:cs="Tahoma"/>
                <w:lang w:val="en-US" w:bidi="ar-IQ"/>
              </w:rPr>
              <w:t>College  Name</w:t>
            </w:r>
          </w:p>
        </w:tc>
      </w:tr>
      <w:tr w:rsidR="00AC5DC0"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C5DC0" w:rsidRDefault="00AC5DC0"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C5DC0" w:rsidRDefault="00AC5DC0" w:rsidP="00C81E8B">
            <w:pPr>
              <w:jc w:val="right"/>
              <w:rPr>
                <w:rFonts w:ascii="Tahoma" w:hAnsi="Tahoma" w:cs="Tahoma"/>
                <w:lang w:val="en-US" w:bidi="ar-IQ"/>
              </w:rPr>
            </w:pPr>
            <w:r>
              <w:rPr>
                <w:rFonts w:ascii="Tahoma" w:hAnsi="Tahoma" w:cs="Tahoma"/>
                <w:lang w:val="en-US" w:bidi="ar-IQ"/>
              </w:rPr>
              <w:t>Department</w:t>
            </w:r>
          </w:p>
        </w:tc>
      </w:tr>
      <w:tr w:rsidR="00AC5DC0"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C5DC0" w:rsidRPr="009020A6" w:rsidRDefault="00AC5DC0" w:rsidP="00C81E8B">
            <w:pPr>
              <w:pStyle w:val="2"/>
              <w:rPr>
                <w:rFonts w:ascii="Times New Roman" w:hAnsi="Times New Roman"/>
                <w:b w:val="0"/>
                <w:bCs w:val="0"/>
                <w:color w:val="000000" w:themeColor="text1"/>
                <w:sz w:val="32"/>
                <w:szCs w:val="32"/>
                <w:lang w:val="en-US"/>
              </w:rPr>
            </w:pPr>
            <w:bookmarkStart w:id="0" w:name="_GoBack"/>
            <w:r w:rsidRPr="009020A6">
              <w:rPr>
                <w:rFonts w:ascii="Times New Roman" w:hAnsi="Times New Roman"/>
                <w:snapToGrid w:val="0"/>
                <w:color w:val="000000" w:themeColor="text1"/>
                <w:sz w:val="32"/>
                <w:szCs w:val="32"/>
                <w:rtl/>
                <w:lang w:eastAsia="ar-SA"/>
              </w:rPr>
              <w:t xml:space="preserve">آمنة عبد الكريم مهدي </w:t>
            </w:r>
            <w:bookmarkEnd w:id="0"/>
            <w:proofErr w:type="spellStart"/>
            <w:r w:rsidRPr="009020A6">
              <w:rPr>
                <w:rFonts w:ascii="Times New Roman" w:hAnsi="Times New Roman"/>
                <w:snapToGrid w:val="0"/>
                <w:color w:val="000000" w:themeColor="text1"/>
                <w:sz w:val="32"/>
                <w:szCs w:val="32"/>
                <w:rtl/>
                <w:lang w:eastAsia="ar-SA"/>
              </w:rPr>
              <w:t>المشهداني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C5DC0" w:rsidRDefault="00AC5DC0" w:rsidP="00C81E8B">
            <w:pPr>
              <w:jc w:val="right"/>
              <w:rPr>
                <w:rFonts w:ascii="Tahoma" w:hAnsi="Tahoma" w:cs="Tahoma"/>
                <w:lang w:val="en-US" w:bidi="ar-IQ"/>
              </w:rPr>
            </w:pPr>
            <w:r>
              <w:rPr>
                <w:rFonts w:ascii="Tahoma" w:hAnsi="Tahoma" w:cs="Tahoma"/>
                <w:lang w:val="en-US" w:bidi="ar-IQ"/>
              </w:rPr>
              <w:t>Full Name as written   in Passport</w:t>
            </w:r>
          </w:p>
        </w:tc>
      </w:tr>
      <w:tr w:rsidR="00AC5DC0"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5DC0" w:rsidRDefault="00AC5DC0"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C5DC0" w:rsidRDefault="00AC5DC0" w:rsidP="00C81E8B">
            <w:pPr>
              <w:jc w:val="right"/>
              <w:rPr>
                <w:rFonts w:ascii="Tahoma" w:hAnsi="Tahoma" w:cs="Tahoma"/>
                <w:lang w:val="en-US" w:bidi="ar-IQ"/>
              </w:rPr>
            </w:pPr>
            <w:r>
              <w:rPr>
                <w:rFonts w:ascii="Tahoma" w:hAnsi="Tahoma" w:cs="Tahoma"/>
                <w:lang w:val="en-US" w:bidi="ar-IQ"/>
              </w:rPr>
              <w:t>e-mail</w:t>
            </w:r>
          </w:p>
        </w:tc>
      </w:tr>
      <w:tr w:rsidR="00AC5DC0"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C5DC0" w:rsidRDefault="00AC5DC0"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C5DC0" w:rsidRDefault="00AC5DC0"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C5DC0" w:rsidRDefault="00AC5DC0"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C5DC0" w:rsidRDefault="00AC5DC0"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C5DC0" w:rsidRDefault="00AC5DC0" w:rsidP="00C81E8B">
            <w:pPr>
              <w:jc w:val="right"/>
              <w:rPr>
                <w:rFonts w:ascii="Tahoma" w:hAnsi="Tahoma" w:cs="Tahoma"/>
                <w:lang w:val="en-US" w:bidi="ar-IQ"/>
              </w:rPr>
            </w:pPr>
            <w:r>
              <w:rPr>
                <w:rFonts w:ascii="Tahoma" w:hAnsi="Tahoma" w:cs="Tahoma"/>
                <w:lang w:val="en-US" w:bidi="ar-IQ"/>
              </w:rPr>
              <w:t xml:space="preserve">Career </w:t>
            </w:r>
          </w:p>
        </w:tc>
      </w:tr>
      <w:tr w:rsidR="00AC5DC0"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C5DC0" w:rsidRDefault="00AC5DC0"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C5DC0" w:rsidRDefault="00AC5DC0"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5DC0" w:rsidRDefault="00AC5DC0" w:rsidP="00C81E8B">
            <w:pPr>
              <w:jc w:val="right"/>
              <w:rPr>
                <w:rFonts w:ascii="Tahoma" w:hAnsi="Tahoma" w:cs="Tahoma"/>
                <w:lang w:val="en-US" w:bidi="ar-IQ"/>
              </w:rPr>
            </w:pPr>
          </w:p>
        </w:tc>
      </w:tr>
      <w:tr w:rsidR="00AC5DC0" w:rsidTr="00C81E8B">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5DC0" w:rsidRPr="00B738EA" w:rsidRDefault="00AC5DC0" w:rsidP="00C81E8B">
            <w:pPr>
              <w:pStyle w:val="a3"/>
              <w:ind w:left="0"/>
              <w:jc w:val="center"/>
              <w:rPr>
                <w:rFonts w:ascii="Times New Roman" w:hAnsi="Times New Roman"/>
                <w:b/>
                <w:bCs/>
                <w:sz w:val="32"/>
                <w:szCs w:val="32"/>
                <w:rtl/>
                <w:lang w:bidi="ar-IQ"/>
              </w:rPr>
            </w:pPr>
            <w:r w:rsidRPr="00B738EA">
              <w:rPr>
                <w:rFonts w:ascii="Times New Roman" w:hAnsi="Times New Roman"/>
                <w:b/>
                <w:bCs/>
                <w:sz w:val="32"/>
                <w:szCs w:val="32"/>
                <w:rtl/>
                <w:lang w:bidi="ar-IQ"/>
              </w:rPr>
              <w:t xml:space="preserve">رأس المال البشري وتعزيز </w:t>
            </w:r>
            <w:proofErr w:type="gramStart"/>
            <w:r w:rsidRPr="00B738EA">
              <w:rPr>
                <w:rFonts w:ascii="Times New Roman" w:hAnsi="Times New Roman"/>
                <w:b/>
                <w:bCs/>
                <w:sz w:val="32"/>
                <w:szCs w:val="32"/>
                <w:rtl/>
                <w:lang w:bidi="ar-IQ"/>
              </w:rPr>
              <w:t>ثقافة  الأداء</w:t>
            </w:r>
            <w:proofErr w:type="gramEnd"/>
            <w:r w:rsidRPr="00B738EA">
              <w:rPr>
                <w:rFonts w:ascii="Times New Roman" w:hAnsi="Times New Roman"/>
                <w:b/>
                <w:bCs/>
                <w:sz w:val="32"/>
                <w:szCs w:val="32"/>
                <w:rtl/>
                <w:lang w:bidi="ar-IQ"/>
              </w:rPr>
              <w:t xml:space="preserve"> المتميز وتأثيرهما في  المكانة التنظيمية بحث  استطلاعي في مركز وزارة النفط</w:t>
            </w:r>
          </w:p>
          <w:p w:rsidR="00AC5DC0" w:rsidRPr="00B738EA" w:rsidRDefault="00AC5DC0" w:rsidP="00C81E8B">
            <w:pPr>
              <w:pStyle w:val="a3"/>
              <w:ind w:left="0"/>
              <w:rPr>
                <w:rFonts w:ascii="Times New Roman" w:hAnsi="Times New Roman"/>
                <w:b/>
                <w:bCs/>
                <w:sz w:val="32"/>
                <w:szCs w:val="32"/>
                <w:rtl/>
                <w:lang w:bidi="ar-IQ"/>
              </w:rPr>
            </w:pPr>
          </w:p>
          <w:p w:rsidR="00AC5DC0" w:rsidRDefault="00AC5DC0" w:rsidP="00C81E8B">
            <w:pPr>
              <w:pStyle w:val="a3"/>
              <w:ind w:left="0"/>
              <w:rPr>
                <w:rFonts w:ascii="Times New Roman" w:hAnsi="Times New Roman" w:hint="cs"/>
                <w:bCs/>
                <w:sz w:val="32"/>
                <w:szCs w:val="32"/>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C5DC0" w:rsidRDefault="00AC5DC0" w:rsidP="00C81E8B">
            <w:pPr>
              <w:jc w:val="right"/>
              <w:rPr>
                <w:rFonts w:ascii="Tahoma" w:hAnsi="Tahoma" w:cs="Tahoma"/>
                <w:lang w:val="en-US" w:bidi="ar-IQ"/>
              </w:rPr>
            </w:pPr>
            <w:r>
              <w:rPr>
                <w:rFonts w:ascii="Tahoma" w:hAnsi="Tahoma" w:cs="Tahoma"/>
                <w:lang w:val="en-US" w:bidi="ar-IQ"/>
              </w:rPr>
              <w:t xml:space="preserve">Thesis  Title </w:t>
            </w:r>
          </w:p>
        </w:tc>
      </w:tr>
      <w:tr w:rsidR="00AC5DC0"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C5DC0" w:rsidRPr="00B738EA" w:rsidRDefault="00AC5DC0" w:rsidP="00C81E8B">
            <w:pPr>
              <w:pStyle w:val="a3"/>
              <w:rPr>
                <w:rFonts w:ascii="Times New Roman" w:hAnsi="Times New Roman"/>
                <w:b/>
                <w:bCs/>
                <w:sz w:val="32"/>
                <w:szCs w:val="32"/>
                <w:rtl/>
                <w:lang w:bidi="ar-IQ"/>
              </w:rPr>
            </w:pPr>
            <w:r w:rsidRPr="00B738EA">
              <w:rPr>
                <w:rFonts w:ascii="Times New Roman" w:hAnsi="Times New Roman"/>
                <w:b/>
                <w:bCs/>
                <w:sz w:val="32"/>
                <w:szCs w:val="32"/>
              </w:rPr>
              <w:t>1433</w:t>
            </w:r>
            <w:r w:rsidRPr="00B738EA">
              <w:rPr>
                <w:rFonts w:ascii="Times New Roman" w:hAnsi="Times New Roman"/>
                <w:b/>
                <w:bCs/>
                <w:sz w:val="32"/>
                <w:szCs w:val="32"/>
                <w:rtl/>
                <w:lang w:bidi="ar-IQ"/>
              </w:rPr>
              <w:t>هـ                                       2012 م</w:t>
            </w:r>
          </w:p>
          <w:p w:rsidR="00AC5DC0" w:rsidRDefault="00AC5DC0"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C5DC0" w:rsidRDefault="00AC5DC0" w:rsidP="00C81E8B">
            <w:pPr>
              <w:jc w:val="right"/>
              <w:rPr>
                <w:rFonts w:ascii="Tahoma" w:hAnsi="Tahoma" w:cs="Tahoma"/>
                <w:lang w:val="en-US" w:bidi="ar-IQ"/>
              </w:rPr>
            </w:pPr>
            <w:r>
              <w:rPr>
                <w:rFonts w:ascii="Tahoma" w:hAnsi="Tahoma" w:cs="Tahoma"/>
                <w:lang w:val="en-US" w:bidi="ar-IQ"/>
              </w:rPr>
              <w:t>Year</w:t>
            </w:r>
          </w:p>
        </w:tc>
      </w:tr>
      <w:tr w:rsidR="00AC5DC0" w:rsidRPr="00C06548" w:rsidTr="00C81E8B">
        <w:trPr>
          <w:trHeight w:val="608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C5DC0" w:rsidRPr="00B738EA" w:rsidRDefault="00AC5DC0" w:rsidP="00C81E8B">
            <w:pPr>
              <w:pStyle w:val="20"/>
              <w:spacing w:line="276" w:lineRule="auto"/>
              <w:ind w:left="0"/>
              <w:jc w:val="lowKashida"/>
              <w:rPr>
                <w:rFonts w:ascii="Times New Roman" w:hAnsi="Times New Roman"/>
                <w:b/>
                <w:bCs/>
                <w:lang w:val="en-US"/>
              </w:rPr>
            </w:pPr>
            <w:r w:rsidRPr="00B738EA">
              <w:rPr>
                <w:rFonts w:ascii="Times New Roman" w:hAnsi="Times New Roman"/>
                <w:b/>
                <w:bCs/>
                <w:sz w:val="22"/>
                <w:szCs w:val="22"/>
                <w:rtl/>
              </w:rPr>
              <w:t>تبنى البحث في إطاره النظري موضوع رأس المال البشري ، وثقافة الأداء المتميز والمكانة التنظيمية إ</w:t>
            </w:r>
            <w:proofErr w:type="gramStart"/>
            <w:r w:rsidRPr="00B738EA">
              <w:rPr>
                <w:rFonts w:ascii="Times New Roman" w:hAnsi="Times New Roman"/>
                <w:b/>
                <w:bCs/>
                <w:sz w:val="22"/>
                <w:szCs w:val="22"/>
                <w:rtl/>
              </w:rPr>
              <w:t>ذ جاءت ت</w:t>
            </w:r>
            <w:proofErr w:type="gramEnd"/>
            <w:r w:rsidRPr="00B738EA">
              <w:rPr>
                <w:rFonts w:ascii="Times New Roman" w:hAnsi="Times New Roman"/>
                <w:b/>
                <w:bCs/>
                <w:sz w:val="22"/>
                <w:szCs w:val="22"/>
                <w:rtl/>
              </w:rPr>
              <w:t>بعاً للتطورات والتغيرات البيئية المتسارعة في مجالات الإدارة ، إذ تضمن تحليل الارتباط والأثر بين رأس المال البشري . الذي زاد التركيز عليه بعد ازدياد حدة المنافسة بين المنظمات والتي فرضتها عليها عوامل البيئة الخارجية من العولمة وتحرير الأسواق العالمية ، وبين ثقافة الأداء المتميز وأثرهما في المكانة التنظيمية ، أما الإطار العملي من البحث فقد تضمن تحليل علاقات الارتباط والأثر وتحليل ال</w:t>
            </w:r>
            <w:r w:rsidRPr="00B738EA">
              <w:rPr>
                <w:rFonts w:ascii="Times New Roman" w:hAnsi="Times New Roman"/>
                <w:b/>
                <w:bCs/>
                <w:sz w:val="22"/>
                <w:szCs w:val="22"/>
                <w:rtl/>
                <w:lang w:bidi="ar-IQ"/>
              </w:rPr>
              <w:t>مسار</w:t>
            </w:r>
            <w:r w:rsidRPr="00B738EA">
              <w:rPr>
                <w:rFonts w:ascii="Times New Roman" w:hAnsi="Times New Roman"/>
                <w:b/>
                <w:bCs/>
                <w:sz w:val="22"/>
                <w:szCs w:val="22"/>
                <w:rtl/>
              </w:rPr>
              <w:t xml:space="preserve"> بين متغيرات البحث ، وقد ركزت مشكلة البحث على </w:t>
            </w:r>
            <w:r w:rsidRPr="00B738EA">
              <w:rPr>
                <w:rFonts w:ascii="Times New Roman" w:hAnsi="Times New Roman"/>
                <w:b/>
                <w:bCs/>
                <w:sz w:val="22"/>
                <w:szCs w:val="22"/>
                <w:rtl/>
                <w:lang w:bidi="ar-IQ"/>
              </w:rPr>
              <w:t>حدة المنافسة وظهور اقتصاد المعرفة التي خلقت الحاجة لإدارة ذات قدرة على تحقيق التميز في الأداء بالحث على الإبداع والابتكار، والعمل على تطوير ، وتدريب العاملين للحصول على رأس مال بشري ذو خصائص متميزة يعزز المركز التنافسي للمنظمة في سوق العمل بصعوبة تقليده أو انتقاله بسهولة إلى منظمات أخرى</w:t>
            </w:r>
            <w:r w:rsidRPr="00B738EA">
              <w:rPr>
                <w:rFonts w:ascii="Times New Roman" w:hAnsi="Times New Roman"/>
                <w:b/>
                <w:bCs/>
                <w:sz w:val="22"/>
                <w:szCs w:val="22"/>
                <w:lang w:bidi="ar-IQ"/>
              </w:rPr>
              <w:t xml:space="preserve"> </w:t>
            </w:r>
            <w:r w:rsidRPr="00B738EA">
              <w:rPr>
                <w:rFonts w:ascii="Times New Roman" w:hAnsi="Times New Roman"/>
                <w:b/>
                <w:bCs/>
                <w:sz w:val="22"/>
                <w:szCs w:val="22"/>
                <w:rtl/>
                <w:lang w:bidi="ar-IQ"/>
              </w:rPr>
              <w:t>، ليكون هويتها وصورتها الذهنية التي تكون مكانتها التنظيمية</w:t>
            </w:r>
            <w:r w:rsidRPr="00B738EA">
              <w:rPr>
                <w:rFonts w:ascii="Times New Roman" w:hAnsi="Times New Roman"/>
                <w:b/>
                <w:bCs/>
                <w:sz w:val="22"/>
                <w:szCs w:val="22"/>
                <w:rtl/>
              </w:rPr>
              <w:t xml:space="preserve">. واعتمد البحث على مجموعة من الفرضيات الرئيسة والفرعية والخاصة بوجود علاقة معنوية بين رأس المال البشري ، وثقافة الأداء المتميز ، والمكانة التنظيمية . وجرى اختيار مركز وزارة النفط  في محافظة بغداد بوصفه مجالا لأجراء الجانب الميداني ، واستعملت استمارة الاستبيان كأداة رئيسية لجمع البيانات من المديرين </w:t>
            </w:r>
            <w:r w:rsidRPr="00B738EA">
              <w:rPr>
                <w:rFonts w:ascii="Times New Roman" w:hAnsi="Times New Roman"/>
                <w:b/>
                <w:bCs/>
                <w:sz w:val="22"/>
                <w:szCs w:val="22"/>
                <w:rtl/>
                <w:lang w:bidi="ar-IQ"/>
              </w:rPr>
              <w:t xml:space="preserve">العاميين ومديري الأقسام البالغ عددهم (31) ومديرين الشعب البالغ عددهم (55) </w:t>
            </w:r>
            <w:r w:rsidRPr="00B738EA">
              <w:rPr>
                <w:rFonts w:ascii="Times New Roman" w:hAnsi="Times New Roman"/>
                <w:b/>
                <w:bCs/>
                <w:sz w:val="22"/>
                <w:szCs w:val="22"/>
                <w:rtl/>
              </w:rPr>
              <w:t xml:space="preserve">المتمثلين بأفراد عينة البحث البالغة (86).وسعيا في تحقيق أهداف الدراسة فقد تبنت هذه الدراسة </w:t>
            </w:r>
            <w:proofErr w:type="spellStart"/>
            <w:r w:rsidRPr="00B738EA">
              <w:rPr>
                <w:rFonts w:ascii="Times New Roman" w:hAnsi="Times New Roman"/>
                <w:b/>
                <w:bCs/>
                <w:sz w:val="22"/>
                <w:szCs w:val="22"/>
                <w:rtl/>
              </w:rPr>
              <w:t>أنموذجاً</w:t>
            </w:r>
            <w:proofErr w:type="spellEnd"/>
            <w:r w:rsidRPr="00B738EA">
              <w:rPr>
                <w:rFonts w:ascii="Times New Roman" w:hAnsi="Times New Roman"/>
                <w:b/>
                <w:bCs/>
                <w:sz w:val="22"/>
                <w:szCs w:val="22"/>
                <w:rtl/>
              </w:rPr>
              <w:t xml:space="preserve"> افتراضيا عبر عن العلاقة المنطقية بين متغيرات الدراسة إذ عدت رأس المال البشري وثقافة الأداء المتميز متغيرين مستقلين يؤثران في المكانة التنظيمية متغير (معتمد) تابع . وجرى اختيار أنموذج البحث وفرضياته باستخدام مجموعة من الأساليب الإحصائية وقد سعت الباحثة إلى توضيح المفاهيم النظرية لمتغيرات البحث وتم التوصل إلى مجموعة من الاستنتاجات العلمية التي يمكن تطبيقها، كان أهمها ، </w:t>
            </w:r>
            <w:r w:rsidRPr="00B738EA">
              <w:rPr>
                <w:rFonts w:ascii="Times New Roman" w:hAnsi="Times New Roman"/>
                <w:b/>
                <w:bCs/>
                <w:sz w:val="22"/>
                <w:szCs w:val="22"/>
                <w:rtl/>
                <w:lang w:bidi="ar-IQ"/>
              </w:rPr>
              <w:t>تعمل الإدارة العليا في الوزارة على تقييم فاعلية الموظف سنوياً من خلال درجات تقديرية ، ولكنها تفتقر إلى برامج وصف وظيفي واضحة التي تضمن هيكلية واضحة للعمل وأن يكون التقييم على أساس علمي من دون تحيز ،</w:t>
            </w:r>
            <w:r w:rsidRPr="00B738EA">
              <w:rPr>
                <w:rFonts w:ascii="Times New Roman" w:hAnsi="Times New Roman"/>
                <w:b/>
                <w:bCs/>
                <w:sz w:val="22"/>
                <w:szCs w:val="22"/>
                <w:rtl/>
              </w:rPr>
              <w:t xml:space="preserve">واختتمت الدراسة بمجموعة من التوصيات على أساس الاستنتاجات التي توصلت إليها الدراسة وكانت أهمها: يهدف تحقيق الكفاءة والتميز في العمل من إدارة الموارد البشرية أجراء الوصف الوظيفي لوظائف الوزارة بما يسهم في تحقيق العدالة في توزيع العاملين.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C5DC0" w:rsidRDefault="00AC5DC0" w:rsidP="00C81E8B">
            <w:pPr>
              <w:spacing w:line="360" w:lineRule="auto"/>
              <w:rPr>
                <w:rFonts w:ascii="Tahoma" w:hAnsi="Tahoma" w:cs="Tahoma"/>
                <w:sz w:val="14"/>
                <w:szCs w:val="14"/>
                <w:rtl/>
                <w:lang w:val="en-US" w:bidi="ar-IQ"/>
              </w:rPr>
            </w:pPr>
          </w:p>
          <w:p w:rsidR="00AC5DC0" w:rsidRDefault="00AC5DC0" w:rsidP="00C81E8B">
            <w:pPr>
              <w:spacing w:line="360" w:lineRule="auto"/>
              <w:jc w:val="right"/>
              <w:rPr>
                <w:rFonts w:ascii="Tahoma" w:hAnsi="Tahoma" w:cs="Tahoma"/>
                <w:sz w:val="14"/>
                <w:szCs w:val="14"/>
                <w:rtl/>
                <w:lang w:val="en-US" w:bidi="ar-IQ"/>
              </w:rPr>
            </w:pPr>
          </w:p>
          <w:p w:rsidR="00AC5DC0" w:rsidRPr="00C06548" w:rsidRDefault="00AC5DC0"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C0"/>
    <w:rsid w:val="009F515C"/>
    <w:rsid w:val="00AB57BD"/>
    <w:rsid w:val="00AC5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C0"/>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AC5D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AC5DC0"/>
    <w:rPr>
      <w:rFonts w:asciiTheme="majorHAnsi" w:eastAsiaTheme="majorEastAsia" w:hAnsiTheme="majorHAnsi" w:cstheme="majorBidi"/>
      <w:b/>
      <w:bCs/>
      <w:color w:val="4F81BD" w:themeColor="accent1"/>
      <w:sz w:val="26"/>
      <w:szCs w:val="26"/>
      <w:lang w:val="en-GB"/>
    </w:rPr>
  </w:style>
  <w:style w:type="paragraph" w:styleId="a3">
    <w:name w:val="List Paragraph"/>
    <w:basedOn w:val="a"/>
    <w:link w:val="Char"/>
    <w:uiPriority w:val="34"/>
    <w:qFormat/>
    <w:rsid w:val="00AC5DC0"/>
    <w:pPr>
      <w:ind w:left="720"/>
      <w:contextualSpacing/>
    </w:pPr>
  </w:style>
  <w:style w:type="character" w:customStyle="1" w:styleId="hps">
    <w:name w:val="hps"/>
    <w:basedOn w:val="a0"/>
    <w:rsid w:val="00AC5DC0"/>
  </w:style>
  <w:style w:type="character" w:customStyle="1" w:styleId="shorttext">
    <w:name w:val="short_text"/>
    <w:basedOn w:val="a0"/>
    <w:rsid w:val="00AC5DC0"/>
  </w:style>
  <w:style w:type="paragraph" w:styleId="20">
    <w:name w:val="Body Text Indent 2"/>
    <w:basedOn w:val="a"/>
    <w:link w:val="2Char0"/>
    <w:rsid w:val="00AC5DC0"/>
    <w:pPr>
      <w:spacing w:after="120" w:line="480" w:lineRule="auto"/>
      <w:ind w:left="283"/>
    </w:pPr>
  </w:style>
  <w:style w:type="character" w:customStyle="1" w:styleId="2Char0">
    <w:name w:val="نص أساسي بمسافة بادئة 2 Char"/>
    <w:basedOn w:val="a0"/>
    <w:link w:val="20"/>
    <w:rsid w:val="00AC5DC0"/>
    <w:rPr>
      <w:rFonts w:ascii="Cambria" w:eastAsia="Cambria" w:hAnsi="Cambria" w:cs="Times New Roman"/>
      <w:sz w:val="24"/>
      <w:szCs w:val="24"/>
      <w:lang w:val="en-GB"/>
    </w:rPr>
  </w:style>
  <w:style w:type="character" w:customStyle="1" w:styleId="Char">
    <w:name w:val=" سرد الفقرات Char"/>
    <w:basedOn w:val="a0"/>
    <w:link w:val="a3"/>
    <w:uiPriority w:val="34"/>
    <w:locked/>
    <w:rsid w:val="00AC5DC0"/>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C0"/>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AC5D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AC5DC0"/>
    <w:rPr>
      <w:rFonts w:asciiTheme="majorHAnsi" w:eastAsiaTheme="majorEastAsia" w:hAnsiTheme="majorHAnsi" w:cstheme="majorBidi"/>
      <w:b/>
      <w:bCs/>
      <w:color w:val="4F81BD" w:themeColor="accent1"/>
      <w:sz w:val="26"/>
      <w:szCs w:val="26"/>
      <w:lang w:val="en-GB"/>
    </w:rPr>
  </w:style>
  <w:style w:type="paragraph" w:styleId="a3">
    <w:name w:val="List Paragraph"/>
    <w:basedOn w:val="a"/>
    <w:link w:val="Char"/>
    <w:uiPriority w:val="34"/>
    <w:qFormat/>
    <w:rsid w:val="00AC5DC0"/>
    <w:pPr>
      <w:ind w:left="720"/>
      <w:contextualSpacing/>
    </w:pPr>
  </w:style>
  <w:style w:type="character" w:customStyle="1" w:styleId="hps">
    <w:name w:val="hps"/>
    <w:basedOn w:val="a0"/>
    <w:rsid w:val="00AC5DC0"/>
  </w:style>
  <w:style w:type="character" w:customStyle="1" w:styleId="shorttext">
    <w:name w:val="short_text"/>
    <w:basedOn w:val="a0"/>
    <w:rsid w:val="00AC5DC0"/>
  </w:style>
  <w:style w:type="paragraph" w:styleId="20">
    <w:name w:val="Body Text Indent 2"/>
    <w:basedOn w:val="a"/>
    <w:link w:val="2Char0"/>
    <w:rsid w:val="00AC5DC0"/>
    <w:pPr>
      <w:spacing w:after="120" w:line="480" w:lineRule="auto"/>
      <w:ind w:left="283"/>
    </w:pPr>
  </w:style>
  <w:style w:type="character" w:customStyle="1" w:styleId="2Char0">
    <w:name w:val="نص أساسي بمسافة بادئة 2 Char"/>
    <w:basedOn w:val="a0"/>
    <w:link w:val="20"/>
    <w:rsid w:val="00AC5DC0"/>
    <w:rPr>
      <w:rFonts w:ascii="Cambria" w:eastAsia="Cambria" w:hAnsi="Cambria" w:cs="Times New Roman"/>
      <w:sz w:val="24"/>
      <w:szCs w:val="24"/>
      <w:lang w:val="en-GB"/>
    </w:rPr>
  </w:style>
  <w:style w:type="character" w:customStyle="1" w:styleId="Char">
    <w:name w:val=" سرد الفقرات Char"/>
    <w:basedOn w:val="a0"/>
    <w:link w:val="a3"/>
    <w:uiPriority w:val="34"/>
    <w:locked/>
    <w:rsid w:val="00AC5DC0"/>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2015-01-08T12:20:00Z</dcterms:created>
  <dcterms:modified xsi:type="dcterms:W3CDTF">2015-01-08T12:20:00Z</dcterms:modified>
</cp:coreProperties>
</file>