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047D05" w:rsidTr="00B2373B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Pr="00BD2E64" w:rsidRDefault="00047D05" w:rsidP="00B2373B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BD2E64"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47D05" w:rsidTr="00B2373B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Pr="00BD2E64" w:rsidRDefault="00047D05" w:rsidP="00B2373B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 w:rsidRPr="00BD2E64"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ادارة </w:t>
            </w:r>
            <w:r w:rsidRPr="00BD2E64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مستشفيات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47D05" w:rsidTr="00B2373B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Pr="00BD2E64" w:rsidRDefault="00047D05" w:rsidP="00B2373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BD2E64"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اصغر حسن علي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47D05" w:rsidTr="00B2373B">
        <w:trPr>
          <w:trHeight w:hRule="exact" w:val="43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Default="00047D05" w:rsidP="00B2373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47D05" w:rsidTr="00B2373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7D05" w:rsidRDefault="00047D05" w:rsidP="00B2373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141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7D05" w:rsidRDefault="00047D05" w:rsidP="00B2373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142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7D05" w:rsidRDefault="00047D05" w:rsidP="00B2373B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143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7D05" w:rsidRDefault="00047D05" w:rsidP="00B2373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144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47D05" w:rsidTr="00B2373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Default="00047D05" w:rsidP="00B2373B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146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Default="00047D05" w:rsidP="00B2373B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145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47D05" w:rsidTr="00B2373B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Pr="00BD2E64" w:rsidRDefault="00047D05" w:rsidP="00B2373B">
            <w:pPr>
              <w:rPr>
                <w:b/>
                <w:bCs/>
                <w:sz w:val="28"/>
                <w:szCs w:val="28"/>
                <w:lang w:val="en-US" w:bidi="ar-IQ"/>
              </w:rPr>
            </w:pPr>
            <w:r w:rsidRPr="00BD2E64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اهمية النشاط الترويجي في تحقيق الوعي الصحي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47D05" w:rsidTr="00B2373B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7D05" w:rsidRPr="00BD2E64" w:rsidRDefault="00047D05" w:rsidP="00B2373B">
            <w:pPr>
              <w:tabs>
                <w:tab w:val="left" w:pos="4843"/>
              </w:tabs>
              <w:jc w:val="center"/>
              <w:rPr>
                <w:b/>
                <w:bCs/>
                <w:sz w:val="28"/>
                <w:szCs w:val="28"/>
                <w:lang w:val="en-US" w:bidi="ar-IQ"/>
              </w:rPr>
            </w:pPr>
            <w:r w:rsidRPr="00BD2E64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2003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47D05" w:rsidTr="00B2373B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47D05" w:rsidRPr="00BD2E64" w:rsidRDefault="00047D05" w:rsidP="00B2373B">
            <w:pPr>
              <w:pStyle w:val="BodyText"/>
              <w:rPr>
                <w:rtl/>
              </w:rPr>
            </w:pPr>
            <w:r w:rsidRPr="00BD2E64">
              <w:rPr>
                <w:rtl/>
              </w:rPr>
              <w:t>يعد الترويج الصحي من وظائف المنظمات الصحية التي تمثل صلة وصل مع البيئة الخارجية لها . والقادرة على كسب الجمهور وتحقيق الفوائد المالية التي من شأنها المحافظة على استمرارية وتطور المنظمات الصحية . ويتوقف نجاح تسويق الخدمات الصحية على مدى نجاح المنشآت الصحية التي تقدمها للمستهلكين في اختيار المزيج الترويجي المناسب لطبيعة الخدمات الصحية والخصائص السلوكية للمستهلكين . بالاضافة الى تفاعل عناصر المزيج الترويجي مع باقي عناصر المزيج التسويقي في تلك المنشآت . ويمثل الترويج اهمية حيوية نظراً لانه يمد المستهلكين بالمعلومات الضرورية حول المزايا النسبية للخدمات او السلع التي تنتجها المنشأة ، واثارة الاهتمام بها والاقناع بامكانية اشباعها لاحتياجاتهم ، ودفعهم على التعامل مع تلك المنشآت للحصول عليها واستمرارهم في ذلك مستقبلاً . ويهدف هذا البحث الى ترسيخ اسس ومفاهيم الترويج في المنظمات الصحية .</w:t>
            </w:r>
          </w:p>
          <w:p w:rsidR="00047D05" w:rsidRPr="00BD2E64" w:rsidRDefault="00047D05" w:rsidP="00B2373B">
            <w:pPr>
              <w:jc w:val="lowKashida"/>
              <w:rPr>
                <w:b/>
                <w:bCs/>
                <w:rtl/>
              </w:rPr>
            </w:pPr>
            <w:r w:rsidRPr="00BD2E64">
              <w:rPr>
                <w:b/>
                <w:bCs/>
                <w:rtl/>
              </w:rPr>
              <w:tab/>
              <w:t>ولقد اعتمد البحث اللجنة الوطنية للكشف المبكر لسرطان الثدي في ديوان وزارة الصحة والعيادة الاستشارية للكشف المبكر لاورام الثدي في مدينة الطب في بغداد كميدان وموقع للدراسة .</w:t>
            </w:r>
          </w:p>
          <w:p w:rsidR="00047D05" w:rsidRPr="00BD2E64" w:rsidRDefault="00047D05" w:rsidP="00B2373B">
            <w:pPr>
              <w:jc w:val="lowKashida"/>
              <w:rPr>
                <w:b/>
                <w:bCs/>
                <w:rtl/>
              </w:rPr>
            </w:pPr>
            <w:r w:rsidRPr="00BD2E64">
              <w:rPr>
                <w:b/>
                <w:bCs/>
                <w:rtl/>
              </w:rPr>
              <w:t>وحددت مشكلة البحث بغياب المفاهيم والاسس الترويجية وغياب الوعي الترويجي والجهل بمعرفة مباديء الترويج بالشكل الدقيق في المنظمات الصحية .</w:t>
            </w:r>
          </w:p>
          <w:p w:rsidR="00047D05" w:rsidRPr="00BD2E64" w:rsidRDefault="00047D05" w:rsidP="00B2373B">
            <w:pPr>
              <w:jc w:val="lowKashida"/>
              <w:rPr>
                <w:b/>
                <w:bCs/>
                <w:rtl/>
              </w:rPr>
            </w:pPr>
            <w:r w:rsidRPr="00BD2E64">
              <w:rPr>
                <w:b/>
                <w:bCs/>
                <w:rtl/>
              </w:rPr>
              <w:t>وتوصل الباحث الى مجموعة من الاستنتاجات اهمها قلة الكوادر المتخصصة من ذوي الكفاءات العلمية في النواحي الترويجية ، وعدم تطبيق الاساليب العلمية التي بموجبها يتم تقييم كفاءة عناصر المزيج الترويجي .</w:t>
            </w:r>
          </w:p>
          <w:p w:rsidR="00047D05" w:rsidRPr="00BD2E64" w:rsidRDefault="00047D05" w:rsidP="00B2373B">
            <w:pPr>
              <w:jc w:val="lowKashida"/>
              <w:rPr>
                <w:b/>
                <w:bCs/>
                <w:rtl/>
              </w:rPr>
            </w:pPr>
            <w:r w:rsidRPr="00BD2E64">
              <w:rPr>
                <w:b/>
                <w:bCs/>
                <w:rtl/>
              </w:rPr>
              <w:t>وقد خرج البحث بمجموعة من التوصيات لمعالجة الحالة المبحوثة اهمها ، تدريب الكوادر الاعلامية العاملة في الاذاعة والتلفزيون ، وتدريب العاملين في قسم الإعلام بوزارة الصحة وضرورة مساهمة القطاع الخاص في تنفيذ المشروع .</w:t>
            </w:r>
          </w:p>
          <w:p w:rsidR="00047D05" w:rsidRPr="00BD2E64" w:rsidRDefault="00047D05" w:rsidP="00B2373B">
            <w:pPr>
              <w:jc w:val="lowKashida"/>
              <w:rPr>
                <w:b/>
                <w:bCs/>
              </w:rPr>
            </w:pPr>
          </w:p>
          <w:p w:rsidR="00047D05" w:rsidRPr="00BD2E64" w:rsidRDefault="00047D05" w:rsidP="00B2373B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:rsidR="00047D05" w:rsidRPr="00BD2E64" w:rsidRDefault="00047D05" w:rsidP="00B2373B">
            <w:pPr>
              <w:jc w:val="lowKashida"/>
              <w:rPr>
                <w:b/>
                <w:bCs/>
                <w:sz w:val="20"/>
                <w:szCs w:val="20"/>
                <w:rtl/>
              </w:rPr>
            </w:pPr>
          </w:p>
          <w:p w:rsidR="00047D05" w:rsidRPr="00BD2E64" w:rsidRDefault="00047D05" w:rsidP="00B2373B">
            <w:pPr>
              <w:jc w:val="lowKashida"/>
              <w:rPr>
                <w:b/>
                <w:bCs/>
                <w:sz w:val="36"/>
                <w:szCs w:val="36"/>
                <w:rtl/>
              </w:rPr>
            </w:pPr>
          </w:p>
          <w:p w:rsidR="00047D05" w:rsidRDefault="00047D05" w:rsidP="00B2373B">
            <w:pPr>
              <w:rPr>
                <w:rtl/>
              </w:rPr>
            </w:pPr>
          </w:p>
          <w:p w:rsidR="00047D05" w:rsidRDefault="00047D05" w:rsidP="00B2373B">
            <w:pPr>
              <w:rPr>
                <w:rtl/>
              </w:rPr>
            </w:pPr>
          </w:p>
          <w:p w:rsidR="00047D05" w:rsidRDefault="00047D05" w:rsidP="00B2373B">
            <w:pPr>
              <w:rPr>
                <w:rtl/>
              </w:rPr>
            </w:pPr>
          </w:p>
          <w:p w:rsidR="00047D05" w:rsidRDefault="00047D05" w:rsidP="00B2373B">
            <w:pPr>
              <w:jc w:val="right"/>
            </w:pPr>
          </w:p>
          <w:p w:rsidR="00047D05" w:rsidRDefault="00047D05" w:rsidP="00B2373B">
            <w:pPr>
              <w:jc w:val="right"/>
              <w:rPr>
                <w:rtl/>
              </w:rPr>
            </w:pPr>
          </w:p>
          <w:p w:rsidR="00047D05" w:rsidRDefault="00047D05" w:rsidP="00B2373B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47D05" w:rsidRDefault="00047D05" w:rsidP="00B237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47D05" w:rsidRDefault="00047D05" w:rsidP="00B2373B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047D05" w:rsidRDefault="00047D05" w:rsidP="00B2373B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DD7DEE" w:rsidRDefault="00DD7DEE">
      <w:pPr>
        <w:rPr>
          <w:rFonts w:hint="cs"/>
          <w:lang w:bidi="ar-IQ"/>
        </w:rPr>
      </w:pPr>
    </w:p>
    <w:sectPr w:rsidR="00DD7DEE" w:rsidSect="004865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2FF"/>
    <w:rsid w:val="00047D05"/>
    <w:rsid w:val="000916B1"/>
    <w:rsid w:val="000A3211"/>
    <w:rsid w:val="001B44FB"/>
    <w:rsid w:val="00252ABC"/>
    <w:rsid w:val="002A58E8"/>
    <w:rsid w:val="002D1D38"/>
    <w:rsid w:val="003F62FF"/>
    <w:rsid w:val="00486509"/>
    <w:rsid w:val="0057036F"/>
    <w:rsid w:val="005B0BC8"/>
    <w:rsid w:val="006427A5"/>
    <w:rsid w:val="007738E0"/>
    <w:rsid w:val="00927EDF"/>
    <w:rsid w:val="009A2514"/>
    <w:rsid w:val="009B734C"/>
    <w:rsid w:val="00BD34C5"/>
    <w:rsid w:val="00D6782F"/>
    <w:rsid w:val="00DA7452"/>
    <w:rsid w:val="00DB495E"/>
    <w:rsid w:val="00DD2F55"/>
    <w:rsid w:val="00DD603B"/>
    <w:rsid w:val="00DD7DEE"/>
    <w:rsid w:val="00E65EA3"/>
    <w:rsid w:val="00FA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3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03B"/>
    <w:pPr>
      <w:keepNext/>
      <w:autoSpaceDE w:val="0"/>
      <w:autoSpaceDN w:val="0"/>
      <w:ind w:firstLine="57"/>
      <w:jc w:val="center"/>
      <w:outlineLvl w:val="4"/>
    </w:pPr>
    <w:rPr>
      <w:rFonts w:ascii="Times New Roman" w:eastAsia="Times New Roman" w:hAnsi="Times New Roman" w:cs="DecoType Naskh Swashes"/>
      <w:sz w:val="28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D603B"/>
    <w:rPr>
      <w:rFonts w:ascii="Times New Roman" w:eastAsia="Times New Roman" w:hAnsi="Times New Roman" w:cs="DecoType Naskh Swashes"/>
      <w:sz w:val="28"/>
      <w:szCs w:val="44"/>
    </w:rPr>
  </w:style>
  <w:style w:type="character" w:customStyle="1" w:styleId="hps">
    <w:name w:val="hps"/>
    <w:basedOn w:val="DefaultParagraphFont"/>
    <w:rsid w:val="00DD603B"/>
  </w:style>
  <w:style w:type="character" w:customStyle="1" w:styleId="shorttext">
    <w:name w:val="short_text"/>
    <w:basedOn w:val="DefaultParagraphFont"/>
    <w:rsid w:val="00DD603B"/>
  </w:style>
  <w:style w:type="paragraph" w:styleId="BodyText3">
    <w:name w:val="Body Text 3"/>
    <w:basedOn w:val="Normal"/>
    <w:link w:val="BodyText3Char"/>
    <w:rsid w:val="00DD6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03B"/>
    <w:rPr>
      <w:rFonts w:ascii="Cambria" w:eastAsia="Cambria" w:hAnsi="Cambria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D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D0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2013-03-05T09:56:00Z</dcterms:created>
  <dcterms:modified xsi:type="dcterms:W3CDTF">2013-03-05T09:56:00Z</dcterms:modified>
</cp:coreProperties>
</file>