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2085"/>
        <w:gridCol w:w="3220"/>
        <w:gridCol w:w="1982"/>
        <w:gridCol w:w="3603"/>
      </w:tblGrid>
      <w:tr w:rsidR="00144649" w:rsidTr="004E743F">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44649" w:rsidRDefault="00144649" w:rsidP="004E743F">
            <w:pPr>
              <w:rPr>
                <w:b/>
                <w:bCs/>
                <w:sz w:val="32"/>
                <w:szCs w:val="32"/>
                <w:lang w:val="en-US" w:bidi="ar-IQ"/>
              </w:rPr>
            </w:pPr>
            <w:r>
              <w:rPr>
                <w:b/>
                <w:bCs/>
                <w:sz w:val="32"/>
                <w:szCs w:val="32"/>
                <w:rtl/>
                <w:lang w:val="en-US" w:bidi="ar-IQ"/>
              </w:rPr>
              <w:t>كلية الادارة والاقتصاد</w:t>
            </w:r>
          </w:p>
        </w:tc>
      </w:tr>
      <w:tr w:rsidR="00144649" w:rsidTr="004E743F">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44649" w:rsidRDefault="00144649" w:rsidP="004E743F">
            <w:pPr>
              <w:rPr>
                <w:rFonts w:hint="cs"/>
                <w:b/>
                <w:bCs/>
                <w:sz w:val="32"/>
                <w:szCs w:val="32"/>
                <w:rtl/>
                <w:lang w:val="en-US" w:bidi="ar-IQ"/>
              </w:rPr>
            </w:pPr>
            <w:r>
              <w:rPr>
                <w:rFonts w:hint="cs"/>
                <w:b/>
                <w:bCs/>
                <w:sz w:val="32"/>
                <w:szCs w:val="32"/>
                <w:rtl/>
                <w:lang w:val="en-US" w:bidi="ar-IQ"/>
              </w:rPr>
              <w:t xml:space="preserve">احصاء </w:t>
            </w:r>
          </w:p>
        </w:tc>
      </w:tr>
      <w:tr w:rsidR="00144649" w:rsidRPr="00771297" w:rsidTr="004E743F">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44649" w:rsidRPr="00771297" w:rsidRDefault="00144649" w:rsidP="004E743F">
            <w:pPr>
              <w:pStyle w:val="BodyText3"/>
              <w:rPr>
                <w:b/>
                <w:bCs/>
                <w:sz w:val="32"/>
                <w:szCs w:val="32"/>
                <w:lang w:val="en-US"/>
              </w:rPr>
            </w:pPr>
            <w:r w:rsidRPr="00771297">
              <w:rPr>
                <w:b/>
                <w:bCs/>
                <w:sz w:val="32"/>
                <w:szCs w:val="32"/>
                <w:rtl/>
              </w:rPr>
              <w:t>بلسم  مصطفى شفيق النائب</w:t>
            </w:r>
          </w:p>
        </w:tc>
      </w:tr>
      <w:tr w:rsidR="00144649" w:rsidTr="004E743F">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44649" w:rsidRDefault="00144649" w:rsidP="004E743F">
            <w:pPr>
              <w:jc w:val="right"/>
              <w:rPr>
                <w:rFonts w:hint="cs"/>
                <w:lang w:val="en-US" w:bidi="ar-IQ"/>
              </w:rPr>
            </w:pPr>
          </w:p>
        </w:tc>
      </w:tr>
      <w:tr w:rsidR="00144649" w:rsidTr="004E743F">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144649" w:rsidRDefault="00144649" w:rsidP="004E743F">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144649" w:rsidRDefault="00144649" w:rsidP="004E743F">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144649" w:rsidRDefault="00144649" w:rsidP="004E743F">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144649" w:rsidRDefault="00144649" w:rsidP="004E743F">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r>
      <w:tr w:rsidR="00144649" w:rsidTr="004E743F">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144649" w:rsidRDefault="00144649" w:rsidP="004E743F">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144649" w:rsidRDefault="00144649" w:rsidP="004E743F">
            <w:pPr>
              <w:jc w:val="right"/>
              <w:rPr>
                <w:lang w:val="en-US" w:bidi="ar-IQ"/>
              </w:rPr>
            </w:pPr>
            <w:r>
              <w:rPr>
                <w:rtl/>
              </w:rPr>
              <w:pict>
                <v:oval id="_x0000_s1032" style="position:absolute;margin-left:8.1pt;margin-top:2.1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r>
      <w:tr w:rsidR="00144649" w:rsidTr="004E743F">
        <w:trPr>
          <w:trHeight w:hRule="exact" w:val="68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44649" w:rsidRPr="00771297" w:rsidRDefault="00144649" w:rsidP="004E743F">
            <w:pPr>
              <w:pStyle w:val="Heading1"/>
              <w:rPr>
                <w:rFonts w:cs="Simplified Arabic"/>
                <w:rtl/>
              </w:rPr>
            </w:pPr>
            <w:r w:rsidRPr="00771297">
              <w:rPr>
                <w:rtl/>
              </w:rPr>
              <w:t>تقدير دالة المعوليـة لتوزيع لوغارتيــم الطبيعي مــع تطبيق عملي</w:t>
            </w:r>
          </w:p>
          <w:p w:rsidR="00144649" w:rsidRDefault="00144649" w:rsidP="004E743F">
            <w:pPr>
              <w:jc w:val="center"/>
              <w:rPr>
                <w:rFonts w:cs="DecoType Naskh Swashes"/>
                <w:b/>
                <w:bCs/>
                <w:szCs w:val="48"/>
                <w:rtl/>
              </w:rPr>
            </w:pPr>
          </w:p>
          <w:p w:rsidR="00144649" w:rsidRDefault="00144649" w:rsidP="004E743F">
            <w:pPr>
              <w:jc w:val="center"/>
              <w:rPr>
                <w:rFonts w:hint="cs"/>
                <w:lang w:val="en-US"/>
              </w:rPr>
            </w:pPr>
          </w:p>
        </w:tc>
      </w:tr>
      <w:tr w:rsidR="00144649" w:rsidTr="004E743F">
        <w:trPr>
          <w:trHeight w:hRule="exact" w:val="52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44649" w:rsidRDefault="00144649" w:rsidP="004E743F">
            <w:pPr>
              <w:jc w:val="center"/>
              <w:rPr>
                <w:rFonts w:cs="Simplified Arabic" w:hint="cs"/>
                <w:sz w:val="36"/>
                <w:szCs w:val="36"/>
                <w:rtl/>
              </w:rPr>
            </w:pPr>
            <w:r>
              <w:rPr>
                <w:sz w:val="28"/>
                <w:szCs w:val="28"/>
                <w:rtl/>
              </w:rPr>
              <w:t xml:space="preserve"> </w:t>
            </w:r>
            <w:r>
              <w:rPr>
                <w:rFonts w:cs="Simplified Arabic"/>
                <w:b/>
                <w:bCs/>
                <w:sz w:val="36"/>
                <w:szCs w:val="30"/>
                <w:rtl/>
              </w:rPr>
              <w:t xml:space="preserve"> </w:t>
            </w:r>
            <w:r w:rsidRPr="00771297">
              <w:rPr>
                <w:rFonts w:cs="Simplified Arabic"/>
                <w:b/>
                <w:bCs/>
                <w:sz w:val="32"/>
                <w:szCs w:val="32"/>
                <w:rtl/>
              </w:rPr>
              <w:t>1423 هـ                       بغداد                  2003</w:t>
            </w:r>
            <w:r>
              <w:rPr>
                <w:rFonts w:cs="Simplified Arabic"/>
                <w:b/>
                <w:bCs/>
                <w:sz w:val="36"/>
                <w:szCs w:val="30"/>
                <w:rtl/>
              </w:rPr>
              <w:t xml:space="preserve"> م</w:t>
            </w:r>
          </w:p>
          <w:p w:rsidR="00144649" w:rsidRDefault="00144649" w:rsidP="004E743F">
            <w:pPr>
              <w:pStyle w:val="BodyText3"/>
              <w:rPr>
                <w:rFonts w:hint="cs"/>
                <w:sz w:val="28"/>
                <w:szCs w:val="28"/>
                <w:rtl/>
              </w:rPr>
            </w:pPr>
          </w:p>
          <w:p w:rsidR="00144649" w:rsidRDefault="00144649" w:rsidP="004E743F">
            <w:pPr>
              <w:tabs>
                <w:tab w:val="left" w:pos="4843"/>
              </w:tabs>
              <w:jc w:val="center"/>
              <w:rPr>
                <w:lang w:val="en-US" w:bidi="ar-IQ"/>
              </w:rPr>
            </w:pPr>
          </w:p>
        </w:tc>
      </w:tr>
      <w:tr w:rsidR="00144649" w:rsidTr="004E743F">
        <w:trPr>
          <w:trHeight w:val="6868"/>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144649" w:rsidRPr="00771297" w:rsidRDefault="00144649" w:rsidP="004E743F">
            <w:pPr>
              <w:pStyle w:val="BodyText"/>
              <w:rPr>
                <w:b/>
                <w:bCs/>
                <w:sz w:val="20"/>
                <w:szCs w:val="20"/>
                <w:rtl/>
              </w:rPr>
            </w:pPr>
            <w:r w:rsidRPr="00771297">
              <w:rPr>
                <w:rFonts w:cs="Simplified Arabic"/>
                <w:b/>
                <w:bCs/>
                <w:sz w:val="20"/>
                <w:szCs w:val="20"/>
                <w:rtl/>
              </w:rPr>
              <w:t xml:space="preserve">لقد كان الاهتمام الواسع والمتزايد في دراسة موضوع المعولية في السنوات الاخيرة </w:t>
            </w:r>
            <w:r w:rsidRPr="00771297">
              <w:rPr>
                <w:b/>
                <w:bCs/>
                <w:sz w:val="20"/>
                <w:szCs w:val="20"/>
                <w:rtl/>
              </w:rPr>
              <w:t xml:space="preserve">يعود </w:t>
            </w:r>
            <w:r w:rsidRPr="00771297">
              <w:rPr>
                <w:rFonts w:cs="Simplified Arabic"/>
                <w:b/>
                <w:bCs/>
                <w:sz w:val="20"/>
                <w:szCs w:val="20"/>
                <w:rtl/>
              </w:rPr>
              <w:t>الى التطور التكنولوج</w:t>
            </w:r>
            <w:r w:rsidRPr="00771297">
              <w:rPr>
                <w:b/>
                <w:bCs/>
                <w:sz w:val="20"/>
                <w:szCs w:val="20"/>
                <w:rtl/>
              </w:rPr>
              <w:t>ـ</w:t>
            </w:r>
            <w:r w:rsidRPr="00771297">
              <w:rPr>
                <w:rFonts w:cs="Simplified Arabic"/>
                <w:b/>
                <w:bCs/>
                <w:sz w:val="20"/>
                <w:szCs w:val="20"/>
                <w:rtl/>
              </w:rPr>
              <w:t>ي والتقني السري</w:t>
            </w:r>
            <w:r w:rsidRPr="00771297">
              <w:rPr>
                <w:b/>
                <w:bCs/>
                <w:sz w:val="20"/>
                <w:szCs w:val="20"/>
                <w:rtl/>
              </w:rPr>
              <w:t>ـ</w:t>
            </w:r>
            <w:r w:rsidRPr="00771297">
              <w:rPr>
                <w:rFonts w:cs="Simplified Arabic"/>
                <w:b/>
                <w:bCs/>
                <w:sz w:val="20"/>
                <w:szCs w:val="20"/>
                <w:rtl/>
              </w:rPr>
              <w:t>ع واستخدام الانظم</w:t>
            </w:r>
            <w:r w:rsidRPr="00771297">
              <w:rPr>
                <w:b/>
                <w:bCs/>
                <w:sz w:val="20"/>
                <w:szCs w:val="20"/>
                <w:rtl/>
              </w:rPr>
              <w:t>ـ</w:t>
            </w:r>
            <w:r w:rsidRPr="00771297">
              <w:rPr>
                <w:rFonts w:cs="Simplified Arabic"/>
                <w:b/>
                <w:bCs/>
                <w:sz w:val="20"/>
                <w:szCs w:val="20"/>
                <w:rtl/>
              </w:rPr>
              <w:t xml:space="preserve">ة الالكترونية </w:t>
            </w:r>
            <w:r w:rsidRPr="00771297">
              <w:rPr>
                <w:b/>
                <w:bCs/>
                <w:sz w:val="20"/>
                <w:szCs w:val="20"/>
                <w:rtl/>
              </w:rPr>
              <w:t>المعقـدة في مختلف المجالات .</w:t>
            </w:r>
            <w:r w:rsidRPr="00771297">
              <w:rPr>
                <w:rFonts w:cs="Simplified Arabic"/>
                <w:b/>
                <w:bCs/>
                <w:sz w:val="20"/>
                <w:szCs w:val="20"/>
                <w:rtl/>
              </w:rPr>
              <w:t xml:space="preserve"> </w:t>
            </w:r>
          </w:p>
          <w:p w:rsidR="00144649" w:rsidRPr="00771297" w:rsidRDefault="00144649" w:rsidP="004E743F">
            <w:pPr>
              <w:jc w:val="lowKashida"/>
              <w:rPr>
                <w:rFonts w:cs="Simplified Arabic"/>
                <w:b/>
                <w:bCs/>
                <w:sz w:val="20"/>
                <w:szCs w:val="20"/>
                <w:rtl/>
              </w:rPr>
            </w:pPr>
            <w:r w:rsidRPr="00771297">
              <w:rPr>
                <w:rFonts w:cs="Simplified Arabic"/>
                <w:b/>
                <w:bCs/>
                <w:sz w:val="20"/>
                <w:szCs w:val="20"/>
                <w:rtl/>
              </w:rPr>
              <w:t>وعليه فأن دراسة موضوع المعولية والربط بين الجانبين النظري والتطبيقي  أمر له أهمية كبيرة لانه يعد المؤشر لبيان مدى كفاءة وقدرة الماكنه والنظام على العمل من دون أعطال لمدة زمنية طويلة ومما يؤدي الى تقييم عمل المكائن والأنظمة المختلفة واستغلالها الاستغلال الأمثل لغرض زيادة الانتاجية لهذه الأنظمة نوعا وكما".</w:t>
            </w:r>
          </w:p>
          <w:p w:rsidR="00144649" w:rsidRPr="00771297" w:rsidRDefault="00144649" w:rsidP="004E743F">
            <w:pPr>
              <w:jc w:val="lowKashida"/>
              <w:rPr>
                <w:rFonts w:cs="Simplified Arabic"/>
                <w:b/>
                <w:bCs/>
                <w:sz w:val="20"/>
                <w:szCs w:val="20"/>
                <w:rtl/>
              </w:rPr>
            </w:pPr>
            <w:r w:rsidRPr="00771297">
              <w:rPr>
                <w:rFonts w:cs="Simplified Arabic"/>
                <w:b/>
                <w:bCs/>
                <w:sz w:val="20"/>
                <w:szCs w:val="20"/>
                <w:rtl/>
              </w:rPr>
              <w:t xml:space="preserve"> في هذا البحث تم استخدام توزيع لوغارتيم الطبيعي (</w:t>
            </w:r>
            <w:r w:rsidRPr="00771297">
              <w:rPr>
                <w:rFonts w:cs="Simplified Arabic"/>
                <w:b/>
                <w:bCs/>
                <w:sz w:val="20"/>
                <w:szCs w:val="20"/>
              </w:rPr>
              <w:t xml:space="preserve">Log-normal Distribution </w:t>
            </w:r>
            <w:r w:rsidRPr="00771297">
              <w:rPr>
                <w:rFonts w:cs="Simplified Arabic"/>
                <w:b/>
                <w:bCs/>
                <w:sz w:val="20"/>
                <w:szCs w:val="20"/>
                <w:rtl/>
              </w:rPr>
              <w:t xml:space="preserve"> ) أنموذجا" للفشل عندما تكون معدلات الفشل عالية نسبيا" ومن ثم تبدأ هذه المعدلات بالتناقص تدريجيا" مع زيادة الزمن , وبناء على ما تقدم فأن هذه الرسالة تهدف الى استخدام توزيع لوغارتيم الطبيعي ذو المعلمتين </w:t>
            </w:r>
            <w:r w:rsidRPr="00771297">
              <w:rPr>
                <w:b/>
                <w:bCs/>
                <w:sz w:val="20"/>
                <w:szCs w:val="20"/>
              </w:rPr>
              <w:t xml:space="preserve">( </w:t>
            </w:r>
            <w:r w:rsidRPr="00771297">
              <w:rPr>
                <w:b/>
                <w:bCs/>
                <w:sz w:val="20"/>
                <w:szCs w:val="20"/>
                <w:lang w:val="el-GR"/>
              </w:rPr>
              <w:t>μ</w:t>
            </w:r>
            <w:r w:rsidRPr="00771297">
              <w:rPr>
                <w:b/>
                <w:bCs/>
                <w:sz w:val="20"/>
                <w:szCs w:val="20"/>
              </w:rPr>
              <w:t xml:space="preserve"> ,</w:t>
            </w:r>
            <w:r w:rsidRPr="00771297">
              <w:rPr>
                <w:b/>
                <w:bCs/>
                <w:sz w:val="20"/>
                <w:szCs w:val="20"/>
                <w:lang w:val="el-GR"/>
              </w:rPr>
              <w:t>σ</w:t>
            </w:r>
            <w:r w:rsidRPr="00771297">
              <w:rPr>
                <w:b/>
                <w:bCs/>
                <w:sz w:val="20"/>
                <w:szCs w:val="20"/>
              </w:rPr>
              <w:t>² )</w:t>
            </w:r>
            <w:r w:rsidRPr="00771297">
              <w:rPr>
                <w:rFonts w:cs="Simplified Arabic"/>
                <w:b/>
                <w:bCs/>
                <w:sz w:val="20"/>
                <w:szCs w:val="20"/>
              </w:rPr>
              <w:t xml:space="preserve">  </w:t>
            </w:r>
            <w:r w:rsidRPr="00771297">
              <w:rPr>
                <w:rFonts w:cs="Simplified Arabic"/>
                <w:b/>
                <w:bCs/>
                <w:sz w:val="20"/>
                <w:szCs w:val="20"/>
                <w:rtl/>
              </w:rPr>
              <w:t xml:space="preserve"> كأنموذج للفشل ومن ثم تقدير دالة المعولية لهذه التوزيع بعدة طرائق وهي :</w:t>
            </w:r>
          </w:p>
          <w:p w:rsidR="00144649" w:rsidRPr="00771297" w:rsidRDefault="00144649" w:rsidP="00144649">
            <w:pPr>
              <w:numPr>
                <w:ilvl w:val="0"/>
                <w:numId w:val="1"/>
              </w:numPr>
              <w:jc w:val="lowKashida"/>
              <w:rPr>
                <w:rFonts w:cs="Simplified Arabic"/>
                <w:b/>
                <w:bCs/>
                <w:sz w:val="20"/>
                <w:szCs w:val="20"/>
                <w:rtl/>
              </w:rPr>
            </w:pPr>
            <w:r w:rsidRPr="00771297">
              <w:rPr>
                <w:rFonts w:cs="Simplified Arabic"/>
                <w:b/>
                <w:bCs/>
                <w:sz w:val="20"/>
                <w:szCs w:val="20"/>
                <w:rtl/>
              </w:rPr>
              <w:t xml:space="preserve"> طريقة الإمكان الاعظم </w:t>
            </w:r>
          </w:p>
          <w:p w:rsidR="00144649" w:rsidRPr="00771297" w:rsidRDefault="00144649" w:rsidP="00144649">
            <w:pPr>
              <w:numPr>
                <w:ilvl w:val="0"/>
                <w:numId w:val="1"/>
              </w:numPr>
              <w:jc w:val="lowKashida"/>
              <w:rPr>
                <w:rFonts w:cs="Simplified Arabic"/>
                <w:b/>
                <w:bCs/>
                <w:sz w:val="20"/>
                <w:szCs w:val="20"/>
                <w:rtl/>
              </w:rPr>
            </w:pPr>
            <w:r w:rsidRPr="00771297">
              <w:rPr>
                <w:rFonts w:cs="Simplified Arabic"/>
                <w:b/>
                <w:bCs/>
                <w:sz w:val="20"/>
                <w:szCs w:val="20"/>
                <w:rtl/>
              </w:rPr>
              <w:t xml:space="preserve"> طريقة المقدر المنتظم غير المتحيز  بأصغر تباين </w:t>
            </w:r>
          </w:p>
          <w:p w:rsidR="00144649" w:rsidRPr="00771297" w:rsidRDefault="00144649" w:rsidP="00144649">
            <w:pPr>
              <w:numPr>
                <w:ilvl w:val="0"/>
                <w:numId w:val="1"/>
              </w:numPr>
              <w:jc w:val="lowKashida"/>
              <w:rPr>
                <w:rFonts w:cs="Simplified Arabic"/>
                <w:b/>
                <w:bCs/>
                <w:sz w:val="20"/>
                <w:szCs w:val="20"/>
                <w:rtl/>
              </w:rPr>
            </w:pPr>
            <w:r w:rsidRPr="00771297">
              <w:rPr>
                <w:rFonts w:cs="Simplified Arabic"/>
                <w:b/>
                <w:bCs/>
                <w:sz w:val="20"/>
                <w:szCs w:val="20"/>
                <w:rtl/>
              </w:rPr>
              <w:t xml:space="preserve"> طريقة بيز </w:t>
            </w:r>
          </w:p>
          <w:p w:rsidR="00144649" w:rsidRPr="00771297" w:rsidRDefault="00144649" w:rsidP="004E743F">
            <w:pPr>
              <w:jc w:val="lowKashida"/>
              <w:rPr>
                <w:rFonts w:cs="Simplified Arabic" w:hint="cs"/>
                <w:b/>
                <w:bCs/>
                <w:sz w:val="20"/>
                <w:szCs w:val="20"/>
                <w:rtl/>
              </w:rPr>
            </w:pPr>
            <w:r w:rsidRPr="00771297">
              <w:rPr>
                <w:rFonts w:cs="Simplified Arabic"/>
                <w:b/>
                <w:bCs/>
                <w:sz w:val="20"/>
                <w:szCs w:val="20"/>
                <w:rtl/>
              </w:rPr>
              <w:t xml:space="preserve">وتم اجراء عملية المقارنة بين أفضلية هذه المقدرات في الجانب التجريبي بتوظيف اسلوب المحاكاة بطريقة مونت - كارلو </w:t>
            </w:r>
            <w:r w:rsidRPr="00771297">
              <w:rPr>
                <w:rFonts w:cs="Simplified Arabic"/>
                <w:b/>
                <w:bCs/>
                <w:sz w:val="20"/>
                <w:szCs w:val="20"/>
              </w:rPr>
              <w:t xml:space="preserve">Monte Carlo ) </w:t>
            </w:r>
            <w:r w:rsidRPr="00771297">
              <w:rPr>
                <w:rFonts w:cs="Simplified Arabic"/>
                <w:b/>
                <w:bCs/>
                <w:sz w:val="20"/>
                <w:szCs w:val="20"/>
                <w:rtl/>
              </w:rPr>
              <w:t xml:space="preserve"> ) وبأجراء عدة تجارب وباستخدام المقياس الإحصائي متوسط مربعات الخطأ ( </w:t>
            </w:r>
            <w:r w:rsidRPr="00771297">
              <w:rPr>
                <w:rFonts w:cs="Simplified Arabic"/>
                <w:b/>
                <w:bCs/>
                <w:sz w:val="20"/>
                <w:szCs w:val="20"/>
              </w:rPr>
              <w:t xml:space="preserve">Mean Square Error </w:t>
            </w:r>
            <w:r w:rsidRPr="00771297">
              <w:rPr>
                <w:rFonts w:cs="Simplified Arabic"/>
                <w:b/>
                <w:bCs/>
                <w:sz w:val="20"/>
                <w:szCs w:val="20"/>
                <w:rtl/>
              </w:rPr>
              <w:t xml:space="preserve"> ) وتم التوصل وبشكل عام الى ان مقدر الامكان الاعظم هو الأفضل من بين هذه المقدرات لامتلاكه اقل متوسط مربعات اخطاء مقارنة بالمقدرات الاخرى, اما فيما يخص الجانب التطبيقي فقـد تم اولا  إجراء اختبار مربـع كاي ( </w:t>
            </w:r>
            <w:r w:rsidRPr="00771297">
              <w:rPr>
                <w:rFonts w:cs="Simplified Arabic"/>
                <w:b/>
                <w:bCs/>
                <w:sz w:val="20"/>
                <w:szCs w:val="20"/>
              </w:rPr>
              <w:t xml:space="preserve">Chi </w:t>
            </w:r>
            <w:r w:rsidRPr="00771297">
              <w:rPr>
                <w:rFonts w:cs="Simplified Arabic"/>
                <w:b/>
                <w:bCs/>
                <w:sz w:val="20"/>
                <w:szCs w:val="20"/>
                <w:rtl/>
              </w:rPr>
              <w:t>–</w:t>
            </w:r>
            <w:r w:rsidRPr="00771297">
              <w:rPr>
                <w:rFonts w:cs="Simplified Arabic"/>
                <w:b/>
                <w:bCs/>
                <w:sz w:val="20"/>
                <w:szCs w:val="20"/>
              </w:rPr>
              <w:t xml:space="preserve">Square </w:t>
            </w:r>
            <w:r w:rsidRPr="00771297">
              <w:rPr>
                <w:rFonts w:cs="Simplified Arabic"/>
                <w:b/>
                <w:bCs/>
                <w:sz w:val="20"/>
                <w:szCs w:val="20"/>
                <w:rtl/>
              </w:rPr>
              <w:t>) على البيانات المتاحة التي تمثل اوقات الفشل لبعض المكائن في الشركة العامة للصناعات الكهربائية بأستخدام البرنامج الإحصائي (</w:t>
            </w:r>
            <w:proofErr w:type="spellStart"/>
            <w:r w:rsidRPr="00771297">
              <w:rPr>
                <w:rFonts w:cs="Simplified Arabic"/>
                <w:b/>
                <w:bCs/>
                <w:sz w:val="20"/>
                <w:szCs w:val="20"/>
              </w:rPr>
              <w:t>Statgraphics</w:t>
            </w:r>
            <w:proofErr w:type="spellEnd"/>
            <w:r w:rsidRPr="00771297">
              <w:rPr>
                <w:rFonts w:cs="Simplified Arabic"/>
                <w:b/>
                <w:bCs/>
                <w:sz w:val="20"/>
                <w:szCs w:val="20"/>
                <w:rtl/>
              </w:rPr>
              <w:t xml:space="preserve"> ) وتبين ان اوقات الفشل هذه تتوزع توزيع لوغارتيم الطبيعي ولكون ان مقدر الامكان الاعظم لدالة المعولية افضل هذه المقدرات حسب ما جاء بالجانب التجريبي في هذا البحث فقد تم حساب هذا المقدر لهذه المكائن قيد الدراسة لغرض التعرف على كفاءتها وسلوكها مع الزمن.</w:t>
            </w:r>
          </w:p>
          <w:p w:rsidR="00144649" w:rsidRDefault="00144649" w:rsidP="004E743F">
            <w:pPr>
              <w:spacing w:line="360" w:lineRule="auto"/>
              <w:jc w:val="both"/>
              <w:rPr>
                <w:lang w:val="en-US" w:bidi="ar-IQ"/>
              </w:rPr>
            </w:pPr>
          </w:p>
        </w:tc>
      </w:tr>
    </w:tbl>
    <w:p w:rsidR="0002700C" w:rsidRPr="00144649" w:rsidRDefault="0002700C">
      <w:pPr>
        <w:rPr>
          <w:lang w:val="en-US"/>
        </w:rPr>
      </w:pPr>
    </w:p>
    <w:sectPr w:rsidR="0002700C" w:rsidRPr="00144649" w:rsidSect="0002700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DecoType Naskh Swashes">
    <w:altName w:val="Courier New"/>
    <w:charset w:val="B2"/>
    <w:family w:val="auto"/>
    <w:pitch w:val="variable"/>
    <w:sig w:usb0="00006001" w:usb1="80000000" w:usb2="00000008"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D5EFC"/>
    <w:multiLevelType w:val="singleLevel"/>
    <w:tmpl w:val="478C312A"/>
    <w:lvl w:ilvl="0">
      <w:numFmt w:val="bullet"/>
      <w:lvlText w:val="-"/>
      <w:lvlJc w:val="left"/>
      <w:pPr>
        <w:tabs>
          <w:tab w:val="num" w:pos="360"/>
        </w:tabs>
        <w:ind w:left="360"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4649"/>
    <w:rsid w:val="0002700C"/>
    <w:rsid w:val="001446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649"/>
    <w:pPr>
      <w:bidi/>
      <w:spacing w:after="0" w:line="240" w:lineRule="auto"/>
    </w:pPr>
    <w:rPr>
      <w:rFonts w:ascii="Cambria" w:eastAsia="Cambria" w:hAnsi="Cambria" w:cs="Times New Roman"/>
      <w:sz w:val="24"/>
      <w:szCs w:val="24"/>
      <w:lang w:val="en-GB"/>
    </w:rPr>
  </w:style>
  <w:style w:type="paragraph" w:styleId="Heading1">
    <w:name w:val="heading 1"/>
    <w:basedOn w:val="Normal"/>
    <w:next w:val="Normal"/>
    <w:link w:val="Heading1Char"/>
    <w:qFormat/>
    <w:rsid w:val="0014464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4649"/>
    <w:rPr>
      <w:rFonts w:ascii="Arial" w:eastAsia="Cambria" w:hAnsi="Arial" w:cs="Arial"/>
      <w:b/>
      <w:bCs/>
      <w:kern w:val="32"/>
      <w:sz w:val="32"/>
      <w:szCs w:val="32"/>
      <w:lang w:val="en-GB"/>
    </w:rPr>
  </w:style>
  <w:style w:type="character" w:customStyle="1" w:styleId="hps">
    <w:name w:val="hps"/>
    <w:basedOn w:val="DefaultParagraphFont"/>
    <w:rsid w:val="00144649"/>
  </w:style>
  <w:style w:type="character" w:customStyle="1" w:styleId="shorttext">
    <w:name w:val="short_text"/>
    <w:basedOn w:val="DefaultParagraphFont"/>
    <w:rsid w:val="00144649"/>
  </w:style>
  <w:style w:type="paragraph" w:styleId="BodyText3">
    <w:name w:val="Body Text 3"/>
    <w:basedOn w:val="Normal"/>
    <w:link w:val="BodyText3Char"/>
    <w:rsid w:val="00144649"/>
    <w:pPr>
      <w:spacing w:after="120"/>
    </w:pPr>
    <w:rPr>
      <w:sz w:val="16"/>
      <w:szCs w:val="16"/>
    </w:rPr>
  </w:style>
  <w:style w:type="character" w:customStyle="1" w:styleId="BodyText3Char">
    <w:name w:val="Body Text 3 Char"/>
    <w:basedOn w:val="DefaultParagraphFont"/>
    <w:link w:val="BodyText3"/>
    <w:rsid w:val="00144649"/>
    <w:rPr>
      <w:rFonts w:ascii="Cambria" w:eastAsia="Cambria" w:hAnsi="Cambria" w:cs="Times New Roman"/>
      <w:sz w:val="16"/>
      <w:szCs w:val="16"/>
      <w:lang w:val="en-GB"/>
    </w:rPr>
  </w:style>
  <w:style w:type="paragraph" w:styleId="BodyText">
    <w:name w:val="Body Text"/>
    <w:basedOn w:val="Normal"/>
    <w:link w:val="BodyTextChar"/>
    <w:rsid w:val="00144649"/>
    <w:pPr>
      <w:spacing w:after="120"/>
    </w:pPr>
  </w:style>
  <w:style w:type="character" w:customStyle="1" w:styleId="BodyTextChar">
    <w:name w:val="Body Text Char"/>
    <w:basedOn w:val="DefaultParagraphFont"/>
    <w:link w:val="BodyText"/>
    <w:rsid w:val="00144649"/>
    <w:rPr>
      <w:rFonts w:ascii="Cambria" w:eastAsia="Cambria" w:hAnsi="Cambria"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2013-03-14T09:54:00Z</dcterms:created>
  <dcterms:modified xsi:type="dcterms:W3CDTF">2013-03-14T09:54:00Z</dcterms:modified>
</cp:coreProperties>
</file>