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C0CAC" w:rsidTr="00371E17">
        <w:trPr>
          <w:trHeight w:hRule="exact" w:val="4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0CAC" w:rsidRPr="005047A4" w:rsidRDefault="006C0CAC" w:rsidP="00371E17">
            <w:pPr>
              <w:rPr>
                <w:rFonts w:ascii="Times New Roman" w:hAnsi="Times New Roman"/>
                <w:b/>
                <w:bCs/>
                <w:sz w:val="32"/>
                <w:szCs w:val="32"/>
                <w:lang w:val="en-US" w:bidi="ar-IQ"/>
              </w:rPr>
            </w:pPr>
            <w:r w:rsidRPr="005047A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0CAC" w:rsidRDefault="006C0CAC" w:rsidP="00371E17">
            <w:pPr>
              <w:jc w:val="right"/>
              <w:rPr>
                <w:rFonts w:ascii="Tahoma" w:hAnsi="Tahoma" w:cs="Tahoma"/>
                <w:lang w:val="en-US" w:bidi="ar-IQ"/>
              </w:rPr>
            </w:pPr>
            <w:r>
              <w:rPr>
                <w:rFonts w:ascii="Tahoma" w:hAnsi="Tahoma" w:cs="Tahoma"/>
                <w:lang w:val="en-US" w:bidi="ar-IQ"/>
              </w:rPr>
              <w:t>College  Name</w:t>
            </w:r>
          </w:p>
        </w:tc>
      </w:tr>
      <w:tr w:rsidR="006C0CAC" w:rsidTr="00371E17">
        <w:trPr>
          <w:trHeight w:hRule="exact" w:val="3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0CAC" w:rsidRPr="005047A4" w:rsidRDefault="006C0CAC" w:rsidP="00371E17">
            <w:pPr>
              <w:rPr>
                <w:rFonts w:ascii="Times New Roman" w:hAnsi="Times New Roman" w:hint="cs"/>
                <w:b/>
                <w:bCs/>
                <w:sz w:val="32"/>
                <w:szCs w:val="32"/>
                <w:rtl/>
                <w:lang w:val="en-US" w:bidi="ar-IQ"/>
              </w:rPr>
            </w:pPr>
            <w:r w:rsidRPr="005047A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0CAC" w:rsidRDefault="006C0CAC" w:rsidP="00371E17">
            <w:pPr>
              <w:jc w:val="right"/>
              <w:rPr>
                <w:rFonts w:ascii="Tahoma" w:hAnsi="Tahoma" w:cs="Tahoma"/>
                <w:lang w:val="en-US" w:bidi="ar-IQ"/>
              </w:rPr>
            </w:pPr>
            <w:r>
              <w:rPr>
                <w:rFonts w:ascii="Tahoma" w:hAnsi="Tahoma" w:cs="Tahoma"/>
                <w:lang w:val="en-US" w:bidi="ar-IQ"/>
              </w:rPr>
              <w:t>Department</w:t>
            </w:r>
          </w:p>
        </w:tc>
      </w:tr>
      <w:tr w:rsidR="006C0CAC" w:rsidTr="00371E17">
        <w:trPr>
          <w:trHeight w:hRule="exact" w:val="7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0CAC" w:rsidRPr="005047A4" w:rsidRDefault="006C0CAC" w:rsidP="00371E17">
            <w:pPr>
              <w:rPr>
                <w:rFonts w:ascii="Times New Roman" w:hAnsi="Times New Roman"/>
                <w:b/>
                <w:bCs/>
                <w:sz w:val="32"/>
                <w:szCs w:val="32"/>
                <w:rtl/>
              </w:rPr>
            </w:pPr>
            <w:r w:rsidRPr="005047A4">
              <w:rPr>
                <w:rFonts w:ascii="Times New Roman" w:hAnsi="Times New Roman"/>
                <w:b/>
                <w:bCs/>
                <w:sz w:val="32"/>
                <w:szCs w:val="32"/>
                <w:rtl/>
              </w:rPr>
              <w:t>جاسم عيدان براك المعموري</w:t>
            </w:r>
          </w:p>
          <w:p w:rsidR="006C0CAC" w:rsidRPr="005047A4" w:rsidRDefault="006C0CAC"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0CAC" w:rsidRDefault="006C0CAC" w:rsidP="00371E17">
            <w:pPr>
              <w:jc w:val="right"/>
              <w:rPr>
                <w:rFonts w:ascii="Tahoma" w:hAnsi="Tahoma" w:cs="Tahoma"/>
                <w:lang w:val="en-US" w:bidi="ar-IQ"/>
              </w:rPr>
            </w:pPr>
            <w:r>
              <w:rPr>
                <w:rFonts w:ascii="Tahoma" w:hAnsi="Tahoma" w:cs="Tahoma"/>
                <w:lang w:val="en-US" w:bidi="ar-IQ"/>
              </w:rPr>
              <w:t>Full Name as written   in Passport</w:t>
            </w:r>
          </w:p>
        </w:tc>
      </w:tr>
      <w:tr w:rsidR="006C0CAC" w:rsidTr="00371E17">
        <w:trPr>
          <w:trHeight w:hRule="exact" w:val="36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0CAC" w:rsidRDefault="006C0CAC"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0CAC" w:rsidRDefault="006C0CAC" w:rsidP="00371E17">
            <w:pPr>
              <w:jc w:val="right"/>
              <w:rPr>
                <w:rFonts w:ascii="Tahoma" w:hAnsi="Tahoma" w:cs="Tahoma"/>
                <w:lang w:val="en-US" w:bidi="ar-IQ"/>
              </w:rPr>
            </w:pPr>
            <w:r>
              <w:rPr>
                <w:rFonts w:ascii="Tahoma" w:hAnsi="Tahoma" w:cs="Tahoma"/>
                <w:lang w:val="en-US" w:bidi="ar-IQ"/>
              </w:rPr>
              <w:t>e-mail</w:t>
            </w:r>
          </w:p>
        </w:tc>
      </w:tr>
      <w:tr w:rsidR="006C0CAC" w:rsidTr="00371E17">
        <w:trPr>
          <w:trHeight w:hRule="exact" w:val="35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C0CAC" w:rsidRDefault="006C0CAC"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C0CAC" w:rsidRDefault="006C0CAC"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C0CAC" w:rsidRDefault="006C0CAC"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C0CAC" w:rsidRDefault="006C0CAC"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0CAC" w:rsidRDefault="006C0CAC" w:rsidP="00371E17">
            <w:pPr>
              <w:jc w:val="right"/>
              <w:rPr>
                <w:rFonts w:ascii="Tahoma" w:hAnsi="Tahoma" w:cs="Tahoma"/>
                <w:lang w:val="en-US" w:bidi="ar-IQ"/>
              </w:rPr>
            </w:pPr>
            <w:r>
              <w:rPr>
                <w:rFonts w:ascii="Tahoma" w:hAnsi="Tahoma" w:cs="Tahoma"/>
                <w:lang w:val="en-US" w:bidi="ar-IQ"/>
              </w:rPr>
              <w:t xml:space="preserve">Career </w:t>
            </w:r>
          </w:p>
        </w:tc>
      </w:tr>
      <w:tr w:rsidR="006C0CAC" w:rsidTr="00371E17">
        <w:trPr>
          <w:trHeight w:hRule="exact" w:val="360"/>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C0CAC" w:rsidRDefault="006C0CAC"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C0CAC" w:rsidRDefault="006C0CAC"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0CAC" w:rsidRDefault="006C0CAC" w:rsidP="00371E17">
            <w:pPr>
              <w:jc w:val="right"/>
              <w:rPr>
                <w:rFonts w:ascii="Tahoma" w:hAnsi="Tahoma" w:cs="Tahoma"/>
                <w:lang w:val="en-US" w:bidi="ar-IQ"/>
              </w:rPr>
            </w:pPr>
          </w:p>
        </w:tc>
      </w:tr>
      <w:tr w:rsidR="006C0CAC"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0CAC" w:rsidRPr="005047A4" w:rsidRDefault="006C0CAC" w:rsidP="00371E17">
            <w:pPr>
              <w:jc w:val="center"/>
              <w:rPr>
                <w:rFonts w:ascii="Times New Roman" w:hAnsi="Times New Roman"/>
                <w:b/>
                <w:bCs/>
                <w:sz w:val="32"/>
                <w:szCs w:val="32"/>
                <w:lang w:val="en-US"/>
              </w:rPr>
            </w:pPr>
            <w:r w:rsidRPr="005047A4">
              <w:rPr>
                <w:rFonts w:ascii="Times New Roman" w:hAnsi="Times New Roman"/>
                <w:b/>
                <w:bCs/>
                <w:sz w:val="32"/>
                <w:szCs w:val="32"/>
                <w:rtl/>
              </w:rPr>
              <w:t>أثر الإندماج في تحسين كفاية الأداء</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0CAC" w:rsidRDefault="006C0CAC" w:rsidP="00371E17">
            <w:pPr>
              <w:jc w:val="right"/>
              <w:rPr>
                <w:rFonts w:ascii="Tahoma" w:hAnsi="Tahoma" w:cs="Tahoma"/>
                <w:lang w:val="en-US" w:bidi="ar-IQ"/>
              </w:rPr>
            </w:pPr>
            <w:r>
              <w:rPr>
                <w:rFonts w:ascii="Tahoma" w:hAnsi="Tahoma" w:cs="Tahoma"/>
                <w:lang w:val="en-US" w:bidi="ar-IQ"/>
              </w:rPr>
              <w:t xml:space="preserve">Thesis  Title </w:t>
            </w:r>
          </w:p>
        </w:tc>
      </w:tr>
      <w:tr w:rsidR="006C0CAC"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0CAC" w:rsidRPr="005047A4" w:rsidRDefault="006C0CAC" w:rsidP="00371E17">
            <w:pPr>
              <w:tabs>
                <w:tab w:val="left" w:pos="4843"/>
              </w:tabs>
              <w:jc w:val="center"/>
              <w:rPr>
                <w:rFonts w:ascii="Times New Roman" w:hAnsi="Times New Roman"/>
                <w:b/>
                <w:bCs/>
                <w:sz w:val="32"/>
                <w:szCs w:val="32"/>
                <w:lang w:val="en-US" w:bidi="ar-IQ"/>
              </w:rPr>
            </w:pPr>
            <w:r w:rsidRPr="005047A4">
              <w:rPr>
                <w:rFonts w:ascii="Times New Roman" w:hAnsi="Times New Roman"/>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0CAC" w:rsidRDefault="006C0CAC" w:rsidP="00371E17">
            <w:pPr>
              <w:jc w:val="right"/>
              <w:rPr>
                <w:rFonts w:ascii="Tahoma" w:hAnsi="Tahoma" w:cs="Tahoma"/>
                <w:lang w:val="en-US" w:bidi="ar-IQ"/>
              </w:rPr>
            </w:pPr>
            <w:r>
              <w:rPr>
                <w:rFonts w:ascii="Tahoma" w:hAnsi="Tahoma" w:cs="Tahoma"/>
                <w:lang w:val="en-US" w:bidi="ar-IQ"/>
              </w:rPr>
              <w:t>Year</w:t>
            </w:r>
          </w:p>
        </w:tc>
      </w:tr>
      <w:tr w:rsidR="006C0CAC" w:rsidTr="00371E17">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C0CAC" w:rsidRPr="005047A4" w:rsidRDefault="006C0CAC" w:rsidP="00371E17">
            <w:pPr>
              <w:jc w:val="right"/>
              <w:rPr>
                <w:rFonts w:ascii="Times New Roman" w:hAnsi="Times New Roman"/>
                <w:b/>
                <w:bCs/>
                <w:color w:val="000000"/>
                <w:sz w:val="18"/>
                <w:szCs w:val="18"/>
                <w:rtl/>
              </w:rPr>
            </w:pPr>
            <w:r w:rsidRPr="005047A4">
              <w:rPr>
                <w:rFonts w:ascii="Times New Roman" w:hAnsi="Times New Roman"/>
                <w:b/>
                <w:bCs/>
                <w:color w:val="000000"/>
                <w:sz w:val="18"/>
                <w:szCs w:val="18"/>
              </w:rPr>
              <w:t xml:space="preserve">he world is witnessing rapid and significant changes can </w:t>
            </w:r>
            <w:proofErr w:type="spellStart"/>
            <w:r w:rsidRPr="005047A4">
              <w:rPr>
                <w:rFonts w:ascii="Times New Roman" w:hAnsi="Times New Roman"/>
                <w:b/>
                <w:bCs/>
                <w:color w:val="000000"/>
                <w:sz w:val="18"/>
                <w:szCs w:val="18"/>
              </w:rPr>
              <w:t>racker</w:t>
            </w:r>
            <w:proofErr w:type="spellEnd"/>
            <w:r w:rsidRPr="005047A4">
              <w:rPr>
                <w:rFonts w:ascii="Times New Roman" w:hAnsi="Times New Roman"/>
                <w:b/>
                <w:bCs/>
                <w:color w:val="000000"/>
                <w:sz w:val="18"/>
                <w:szCs w:val="18"/>
              </w:rPr>
              <w:t xml:space="preserve"> and the observer will have to stand of her and identified beauty of the large and complex which due to the tremendous progress and considerable in the areas of communication and information technology, which made for the world's vast a system of a coherent Veins, and from it blew storms and competition hurricanes which took uprooted all entity have shallow roots and a fragile whatever its nature is or the method of its work and belonging to this or that sector, which should be that severe attention and careful in order to survive first, and the growth and expansion with maintaining this progress Secondly, and this includes various levels and sectors, especially the banking sector, which tracks the movement and path of the Iraqi banking we find it completed its with outdated procedures and no longer valid at this time which must adopt mechanisms with him and work developed programs which able to face meet global competition particularly global the fact that Iraq has become an open border and then in the arena of these threats and challenges, and from the mechanisms to be adopted is the traffic between Iraqi banks, and clustering within the concept of integration, as well as alliances, accession and other such modern strategies and that match with the times addresses. Hence the importance of this </w:t>
            </w:r>
            <w:proofErr w:type="gramStart"/>
            <w:r w:rsidRPr="005047A4">
              <w:rPr>
                <w:rFonts w:ascii="Times New Roman" w:hAnsi="Times New Roman"/>
                <w:b/>
                <w:bCs/>
                <w:color w:val="000000"/>
                <w:sz w:val="18"/>
                <w:szCs w:val="18"/>
              </w:rPr>
              <w:t>study,</w:t>
            </w:r>
            <w:proofErr w:type="gramEnd"/>
            <w:r w:rsidRPr="005047A4">
              <w:rPr>
                <w:rFonts w:ascii="Times New Roman" w:hAnsi="Times New Roman"/>
                <w:b/>
                <w:bCs/>
                <w:color w:val="000000"/>
                <w:sz w:val="18"/>
                <w:szCs w:val="18"/>
              </w:rPr>
              <w:t xml:space="preserve"> is came which did not stop at this point just. But extends to find access to the efficiency and identified in performance whether operational or financial.</w:t>
            </w:r>
          </w:p>
          <w:p w:rsidR="006C0CAC" w:rsidRPr="005047A4" w:rsidRDefault="006C0CAC" w:rsidP="00371E17">
            <w:pPr>
              <w:bidi w:val="0"/>
              <w:rPr>
                <w:rFonts w:ascii="Times New Roman" w:hAnsi="Times New Roman"/>
                <w:b/>
                <w:bCs/>
                <w:color w:val="000000"/>
                <w:sz w:val="18"/>
                <w:szCs w:val="18"/>
              </w:rPr>
            </w:pPr>
            <w:r w:rsidRPr="005047A4">
              <w:rPr>
                <w:rFonts w:ascii="Times New Roman" w:hAnsi="Times New Roman"/>
                <w:b/>
                <w:bCs/>
                <w:color w:val="000000"/>
                <w:sz w:val="18"/>
                <w:szCs w:val="18"/>
              </w:rPr>
              <w:t xml:space="preserve">    As a result of bypass Iraqi banks about the importance of mergers and adopt traditionally work methods do not meet minimum standards to face compete as well as the limited of studies in this area and from here, the search problem is determined. </w:t>
            </w:r>
          </w:p>
          <w:p w:rsidR="006C0CAC" w:rsidRPr="005047A4" w:rsidRDefault="006C0CAC" w:rsidP="00371E17">
            <w:pPr>
              <w:bidi w:val="0"/>
              <w:rPr>
                <w:rFonts w:ascii="Times New Roman" w:hAnsi="Times New Roman"/>
                <w:b/>
                <w:bCs/>
                <w:color w:val="000000"/>
                <w:sz w:val="18"/>
                <w:szCs w:val="18"/>
              </w:rPr>
            </w:pPr>
            <w:r w:rsidRPr="005047A4">
              <w:rPr>
                <w:rFonts w:ascii="Times New Roman" w:hAnsi="Times New Roman"/>
                <w:b/>
                <w:bCs/>
                <w:color w:val="000000"/>
                <w:sz w:val="18"/>
                <w:szCs w:val="18"/>
              </w:rPr>
              <w:t xml:space="preserve">   The search trying to put a major goal and sub-goals to reach how the completion mergers in the environment of Iraqi banks, and thus can count on of three Iraqi banks: contribution the Bank of Credit and United Bank, the Investment Iraqi Bank as sample randomly from among of banks, having been sure of confirmed to survive.</w:t>
            </w:r>
          </w:p>
          <w:p w:rsidR="006C0CAC" w:rsidRPr="005047A4" w:rsidRDefault="006C0CAC" w:rsidP="00371E17">
            <w:pPr>
              <w:bidi w:val="0"/>
              <w:rPr>
                <w:rFonts w:ascii="Times New Roman" w:hAnsi="Times New Roman"/>
                <w:b/>
                <w:bCs/>
                <w:color w:val="000000"/>
                <w:sz w:val="18"/>
                <w:szCs w:val="18"/>
              </w:rPr>
            </w:pPr>
            <w:r w:rsidRPr="005047A4">
              <w:rPr>
                <w:rFonts w:ascii="Times New Roman" w:hAnsi="Times New Roman"/>
                <w:b/>
                <w:bCs/>
                <w:color w:val="000000"/>
                <w:sz w:val="18"/>
                <w:szCs w:val="18"/>
              </w:rPr>
              <w:t xml:space="preserve">   The </w:t>
            </w:r>
            <w:proofErr w:type="gramStart"/>
            <w:r w:rsidRPr="005047A4">
              <w:rPr>
                <w:rFonts w:ascii="Times New Roman" w:hAnsi="Times New Roman"/>
                <w:b/>
                <w:bCs/>
                <w:color w:val="000000"/>
                <w:sz w:val="18"/>
                <w:szCs w:val="18"/>
              </w:rPr>
              <w:t>requirements of the study has</w:t>
            </w:r>
            <w:proofErr w:type="gramEnd"/>
            <w:r w:rsidRPr="005047A4">
              <w:rPr>
                <w:rFonts w:ascii="Times New Roman" w:hAnsi="Times New Roman"/>
                <w:b/>
                <w:bCs/>
                <w:color w:val="000000"/>
                <w:sz w:val="18"/>
                <w:szCs w:val="18"/>
              </w:rPr>
              <w:t xml:space="preserve"> been possible to obtain the data contained in the final accounts of these banks, to select the default format of the study and research theory.  </w:t>
            </w:r>
          </w:p>
          <w:p w:rsidR="006C0CAC" w:rsidRPr="005047A4" w:rsidRDefault="006C0CAC" w:rsidP="00371E17">
            <w:pPr>
              <w:bidi w:val="0"/>
              <w:rPr>
                <w:rFonts w:ascii="Times New Roman" w:hAnsi="Times New Roman"/>
                <w:b/>
                <w:bCs/>
                <w:color w:val="000000"/>
                <w:sz w:val="18"/>
                <w:szCs w:val="18"/>
              </w:rPr>
            </w:pPr>
            <w:r w:rsidRPr="005047A4">
              <w:rPr>
                <w:rFonts w:ascii="Times New Roman" w:hAnsi="Times New Roman"/>
                <w:b/>
                <w:bCs/>
                <w:color w:val="000000"/>
                <w:sz w:val="18"/>
                <w:szCs w:val="18"/>
              </w:rPr>
              <w:t xml:space="preserve">     The study was distributed on four chapters, dealing with the theoretical and analytical aspects, the first chapter of the thesis deals with the identification of research methodology, which included the problem of research, important of this research, the goals of research, theory and the study assumptions, data sources and information, society and the sample of study, study and variables measuring and testing of hypotheses, and also stand on the previous reference studies in the subsection II. Chapter II has dealt with the theoretical and conceptual framework of the study, the first of which thesis focused on the study of integration and the second devoted to stand on performance efficient literature.                                                             </w:t>
            </w:r>
          </w:p>
          <w:p w:rsidR="006C0CAC" w:rsidRPr="005047A4" w:rsidRDefault="006C0CAC" w:rsidP="00371E17">
            <w:pPr>
              <w:bidi w:val="0"/>
              <w:rPr>
                <w:rFonts w:ascii="Times New Roman" w:hAnsi="Times New Roman"/>
                <w:b/>
                <w:bCs/>
                <w:color w:val="000000"/>
                <w:sz w:val="18"/>
                <w:szCs w:val="18"/>
                <w:rtl/>
              </w:rPr>
            </w:pPr>
            <w:r w:rsidRPr="005047A4">
              <w:rPr>
                <w:rFonts w:ascii="Times New Roman" w:hAnsi="Times New Roman"/>
                <w:b/>
                <w:bCs/>
                <w:color w:val="000000"/>
                <w:sz w:val="18"/>
                <w:szCs w:val="18"/>
              </w:rPr>
              <w:t xml:space="preserve">Applied side was included on three main admonishing within Chapter III, the first thesis of which dealt integration, the second thesis was devoted to the analysis indicators the efficiency of performance, and finally came the third thesis to stand on the statistical relationships between integration and efficiency of performance in the banks.     </w:t>
            </w:r>
          </w:p>
          <w:p w:rsidR="006C0CAC" w:rsidRPr="005047A4" w:rsidRDefault="006C0CAC" w:rsidP="00371E17">
            <w:pPr>
              <w:bidi w:val="0"/>
              <w:rPr>
                <w:rFonts w:ascii="Times New Roman" w:hAnsi="Times New Roman" w:hint="cs"/>
                <w:b/>
                <w:bCs/>
                <w:color w:val="000000"/>
                <w:sz w:val="18"/>
                <w:szCs w:val="18"/>
              </w:rPr>
            </w:pPr>
            <w:r w:rsidRPr="005047A4">
              <w:rPr>
                <w:rFonts w:ascii="Times New Roman" w:hAnsi="Times New Roman"/>
                <w:b/>
                <w:bCs/>
                <w:color w:val="000000"/>
                <w:sz w:val="18"/>
                <w:szCs w:val="18"/>
              </w:rPr>
              <w:t xml:space="preserve">   The research was ended with separated IV, which contains two thesis, the first of which dealt applied conclusions, while the second focused on the recommendations, which were mainly built on the conclusions which had reached through the analytical side Comparative of Research.</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C0CAC" w:rsidRDefault="006C0CAC" w:rsidP="00371E17">
            <w:pPr>
              <w:spacing w:line="360" w:lineRule="auto"/>
              <w:rPr>
                <w:rFonts w:ascii="Tahoma" w:hAnsi="Tahoma" w:cs="Tahoma"/>
                <w:sz w:val="14"/>
                <w:szCs w:val="14"/>
                <w:rtl/>
                <w:lang w:val="en-US" w:bidi="ar-IQ"/>
              </w:rPr>
            </w:pPr>
          </w:p>
          <w:p w:rsidR="006C0CAC" w:rsidRDefault="006C0CAC" w:rsidP="00371E17">
            <w:pPr>
              <w:spacing w:line="360" w:lineRule="auto"/>
              <w:jc w:val="right"/>
              <w:rPr>
                <w:rFonts w:ascii="Tahoma" w:hAnsi="Tahoma" w:cs="Tahoma"/>
                <w:sz w:val="14"/>
                <w:szCs w:val="14"/>
                <w:rtl/>
                <w:lang w:val="en-US" w:bidi="ar-IQ"/>
              </w:rPr>
            </w:pPr>
          </w:p>
          <w:p w:rsidR="006C0CAC" w:rsidRDefault="006C0CAC" w:rsidP="00371E17">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C0CAC"/>
    <w:rsid w:val="001F7110"/>
    <w:rsid w:val="006C0C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A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C0CAC"/>
  </w:style>
  <w:style w:type="character" w:customStyle="1" w:styleId="shorttext">
    <w:name w:val="short_text"/>
    <w:basedOn w:val="DefaultParagraphFont"/>
    <w:rsid w:val="006C0C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2013-05-08T08:42:00Z</dcterms:created>
  <dcterms:modified xsi:type="dcterms:W3CDTF">2013-05-08T08:50:00Z</dcterms:modified>
</cp:coreProperties>
</file>