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911034" w:rsidTr="00371E17">
        <w:trPr>
          <w:trHeight w:hRule="exact" w:val="41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11034" w:rsidRPr="009D37A8" w:rsidRDefault="00911034" w:rsidP="00371E17">
            <w:pPr>
              <w:rPr>
                <w:rFonts w:ascii="Times New Roman" w:hAnsi="Times New Roman"/>
                <w:b/>
                <w:bCs/>
                <w:sz w:val="32"/>
                <w:szCs w:val="32"/>
                <w:lang w:val="en-US" w:bidi="ar-IQ"/>
              </w:rPr>
            </w:pPr>
            <w:r w:rsidRPr="009D37A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11034" w:rsidRDefault="00911034" w:rsidP="00371E17">
            <w:pPr>
              <w:jc w:val="right"/>
              <w:rPr>
                <w:rFonts w:ascii="Tahoma" w:hAnsi="Tahoma" w:cs="Tahoma"/>
                <w:lang w:val="en-US" w:bidi="ar-IQ"/>
              </w:rPr>
            </w:pPr>
            <w:r>
              <w:rPr>
                <w:rFonts w:ascii="Tahoma" w:hAnsi="Tahoma" w:cs="Tahoma"/>
                <w:lang w:val="en-US" w:bidi="ar-IQ"/>
              </w:rPr>
              <w:t>College  Name</w:t>
            </w:r>
          </w:p>
        </w:tc>
      </w:tr>
      <w:tr w:rsidR="00911034" w:rsidTr="00371E17">
        <w:trPr>
          <w:trHeight w:hRule="exact" w:val="35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11034" w:rsidRPr="009D37A8" w:rsidRDefault="00911034" w:rsidP="00371E17">
            <w:pPr>
              <w:rPr>
                <w:rFonts w:ascii="Times New Roman" w:hAnsi="Times New Roman"/>
                <w:b/>
                <w:bCs/>
                <w:sz w:val="32"/>
                <w:szCs w:val="32"/>
                <w:lang w:val="en-US" w:bidi="ar-IQ"/>
              </w:rPr>
            </w:pPr>
            <w:r w:rsidRPr="009D37A8">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11034" w:rsidRDefault="00911034" w:rsidP="00371E17">
            <w:pPr>
              <w:jc w:val="right"/>
              <w:rPr>
                <w:rFonts w:ascii="Tahoma" w:hAnsi="Tahoma" w:cs="Tahoma"/>
                <w:lang w:val="en-US" w:bidi="ar-IQ"/>
              </w:rPr>
            </w:pPr>
            <w:r>
              <w:rPr>
                <w:rFonts w:ascii="Tahoma" w:hAnsi="Tahoma" w:cs="Tahoma"/>
                <w:lang w:val="en-US" w:bidi="ar-IQ"/>
              </w:rPr>
              <w:t>Department</w:t>
            </w:r>
          </w:p>
        </w:tc>
      </w:tr>
      <w:tr w:rsidR="00911034" w:rsidTr="00371E17">
        <w:trPr>
          <w:trHeight w:hRule="exact" w:val="6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11034" w:rsidRPr="009D37A8" w:rsidRDefault="00911034" w:rsidP="00371E17">
            <w:pPr>
              <w:rPr>
                <w:rFonts w:ascii="Times New Roman" w:hAnsi="Times New Roman"/>
                <w:b/>
                <w:bCs/>
                <w:sz w:val="32"/>
                <w:szCs w:val="32"/>
                <w:lang w:val="en-US"/>
              </w:rPr>
            </w:pPr>
            <w:r w:rsidRPr="009D37A8">
              <w:rPr>
                <w:rFonts w:ascii="Times New Roman" w:hAnsi="Times New Roman"/>
                <w:b/>
                <w:bCs/>
                <w:sz w:val="32"/>
                <w:szCs w:val="32"/>
                <w:rtl/>
              </w:rPr>
              <w:t>خالد عبيد احمد العبيدي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11034" w:rsidRDefault="00911034" w:rsidP="00371E17">
            <w:pPr>
              <w:jc w:val="right"/>
              <w:rPr>
                <w:rFonts w:ascii="Tahoma" w:hAnsi="Tahoma" w:cs="Tahoma"/>
                <w:lang w:val="en-US" w:bidi="ar-IQ"/>
              </w:rPr>
            </w:pPr>
            <w:r>
              <w:rPr>
                <w:rFonts w:ascii="Tahoma" w:hAnsi="Tahoma" w:cs="Tahoma"/>
                <w:lang w:val="en-US" w:bidi="ar-IQ"/>
              </w:rPr>
              <w:t>Full Name as written   in Passport</w:t>
            </w:r>
          </w:p>
        </w:tc>
      </w:tr>
      <w:tr w:rsidR="00911034" w:rsidTr="00371E17">
        <w:trPr>
          <w:trHeight w:hRule="exact" w:val="38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11034" w:rsidRDefault="00911034"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11034" w:rsidRDefault="00911034" w:rsidP="00371E17">
            <w:pPr>
              <w:jc w:val="right"/>
              <w:rPr>
                <w:rFonts w:ascii="Tahoma" w:hAnsi="Tahoma" w:cs="Tahoma"/>
                <w:lang w:val="en-US" w:bidi="ar-IQ"/>
              </w:rPr>
            </w:pPr>
            <w:r>
              <w:rPr>
                <w:rFonts w:ascii="Tahoma" w:hAnsi="Tahoma" w:cs="Tahoma"/>
                <w:lang w:val="en-US" w:bidi="ar-IQ"/>
              </w:rPr>
              <w:t>e-mail</w:t>
            </w:r>
          </w:p>
        </w:tc>
      </w:tr>
      <w:tr w:rsidR="00911034" w:rsidTr="00371E17">
        <w:trPr>
          <w:trHeight w:hRule="exact" w:val="352"/>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911034" w:rsidRDefault="00911034"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911034" w:rsidRDefault="00911034"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911034" w:rsidRDefault="00911034"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911034" w:rsidRDefault="00911034"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11034" w:rsidRDefault="00911034" w:rsidP="00371E17">
            <w:pPr>
              <w:jc w:val="right"/>
              <w:rPr>
                <w:rFonts w:ascii="Tahoma" w:hAnsi="Tahoma" w:cs="Tahoma"/>
                <w:lang w:val="en-US" w:bidi="ar-IQ"/>
              </w:rPr>
            </w:pPr>
            <w:r>
              <w:rPr>
                <w:rFonts w:ascii="Tahoma" w:hAnsi="Tahoma" w:cs="Tahoma"/>
                <w:lang w:val="en-US" w:bidi="ar-IQ"/>
              </w:rPr>
              <w:t xml:space="preserve">Career </w:t>
            </w:r>
          </w:p>
        </w:tc>
      </w:tr>
      <w:tr w:rsidR="00911034"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911034" w:rsidRDefault="00911034"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911034" w:rsidRDefault="00911034"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11034" w:rsidRDefault="00911034" w:rsidP="00371E17">
            <w:pPr>
              <w:jc w:val="right"/>
              <w:rPr>
                <w:rFonts w:ascii="Tahoma" w:hAnsi="Tahoma" w:cs="Tahoma"/>
                <w:lang w:val="en-US" w:bidi="ar-IQ"/>
              </w:rPr>
            </w:pPr>
          </w:p>
        </w:tc>
      </w:tr>
      <w:tr w:rsidR="00911034" w:rsidTr="00371E17">
        <w:trPr>
          <w:trHeight w:hRule="exact" w:val="90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11034" w:rsidRPr="009D37A8" w:rsidRDefault="00911034" w:rsidP="00371E17">
            <w:pPr>
              <w:ind w:hanging="540"/>
              <w:jc w:val="center"/>
              <w:rPr>
                <w:rFonts w:ascii="Times New Roman" w:hAnsi="Times New Roman"/>
                <w:b/>
                <w:bCs/>
                <w:sz w:val="32"/>
                <w:szCs w:val="32"/>
                <w:rtl/>
              </w:rPr>
            </w:pPr>
            <w:r w:rsidRPr="009D37A8">
              <w:rPr>
                <w:rFonts w:ascii="Times New Roman" w:hAnsi="Times New Roman"/>
                <w:b/>
                <w:bCs/>
                <w:sz w:val="32"/>
                <w:szCs w:val="32"/>
                <w:rtl/>
              </w:rPr>
              <w:t>تقويم إجراءات قسم الرقابة الداخلية للأداء الإداري</w:t>
            </w:r>
          </w:p>
          <w:p w:rsidR="00911034" w:rsidRPr="009D37A8" w:rsidRDefault="00911034" w:rsidP="00371E17">
            <w:pPr>
              <w:ind w:hanging="540"/>
              <w:jc w:val="center"/>
              <w:rPr>
                <w:rFonts w:ascii="Times New Roman" w:hAnsi="Times New Roman"/>
                <w:b/>
                <w:bCs/>
                <w:sz w:val="32"/>
                <w:szCs w:val="32"/>
                <w:rtl/>
              </w:rPr>
            </w:pPr>
            <w:r w:rsidRPr="009D37A8">
              <w:rPr>
                <w:rFonts w:ascii="Times New Roman" w:hAnsi="Times New Roman"/>
                <w:b/>
                <w:bCs/>
                <w:sz w:val="32"/>
                <w:szCs w:val="32"/>
                <w:rtl/>
              </w:rPr>
              <w:t>في الجامعات العراقية - دراسة تطبيقية في الجامعة ألمستنصريه</w:t>
            </w:r>
          </w:p>
          <w:p w:rsidR="00911034" w:rsidRDefault="00911034" w:rsidP="00371E17">
            <w:pPr>
              <w:rPr>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11034" w:rsidRDefault="00911034" w:rsidP="00371E17">
            <w:pPr>
              <w:jc w:val="right"/>
              <w:rPr>
                <w:rFonts w:ascii="Tahoma" w:hAnsi="Tahoma" w:cs="Tahoma"/>
                <w:lang w:val="en-US" w:bidi="ar-IQ"/>
              </w:rPr>
            </w:pPr>
            <w:r>
              <w:rPr>
                <w:rFonts w:ascii="Tahoma" w:hAnsi="Tahoma" w:cs="Tahoma"/>
                <w:lang w:val="en-US" w:bidi="ar-IQ"/>
              </w:rPr>
              <w:t xml:space="preserve">Thesis  Title </w:t>
            </w:r>
          </w:p>
        </w:tc>
      </w:tr>
      <w:tr w:rsidR="00911034"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11034" w:rsidRPr="009D37A8" w:rsidRDefault="00911034" w:rsidP="00371E17">
            <w:pPr>
              <w:tabs>
                <w:tab w:val="left" w:pos="4843"/>
              </w:tabs>
              <w:jc w:val="center"/>
              <w:rPr>
                <w:rFonts w:hint="cs"/>
                <w:b/>
                <w:bCs/>
                <w:sz w:val="32"/>
                <w:szCs w:val="32"/>
                <w:rtl/>
                <w:lang w:val="en-US" w:bidi="ar-IQ"/>
              </w:rPr>
            </w:pPr>
            <w:r w:rsidRPr="009D37A8">
              <w:rPr>
                <w:b/>
                <w:bCs/>
                <w:sz w:val="32"/>
                <w:szCs w:val="32"/>
                <w:rtl/>
                <w:lang w:val="en-US" w:bidi="ar-IQ"/>
              </w:rPr>
              <w:t>2008</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11034" w:rsidRDefault="00911034" w:rsidP="00371E17">
            <w:pPr>
              <w:jc w:val="right"/>
              <w:rPr>
                <w:rFonts w:ascii="Tahoma" w:hAnsi="Tahoma" w:cs="Tahoma"/>
                <w:lang w:val="en-US" w:bidi="ar-IQ"/>
              </w:rPr>
            </w:pPr>
            <w:r>
              <w:rPr>
                <w:rFonts w:ascii="Tahoma" w:hAnsi="Tahoma" w:cs="Tahoma"/>
                <w:lang w:val="en-US" w:bidi="ar-IQ"/>
              </w:rPr>
              <w:t>Year</w:t>
            </w:r>
          </w:p>
        </w:tc>
      </w:tr>
      <w:tr w:rsidR="00911034" w:rsidTr="00371E17">
        <w:trPr>
          <w:trHeight w:val="650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11034" w:rsidRPr="009D37A8" w:rsidRDefault="00911034" w:rsidP="00371E17">
            <w:pPr>
              <w:spacing w:line="360" w:lineRule="auto"/>
              <w:rPr>
                <w:rFonts w:ascii="Times New Roman" w:hAnsi="Times New Roman"/>
                <w:b/>
                <w:bCs/>
                <w:rtl/>
              </w:rPr>
            </w:pPr>
            <w:r w:rsidRPr="009D37A8">
              <w:rPr>
                <w:rFonts w:ascii="Times New Roman" w:hAnsi="Times New Roman"/>
                <w:b/>
                <w:bCs/>
                <w:rtl/>
                <w:lang w:bidi="ar-IQ"/>
              </w:rPr>
              <w:t xml:space="preserve">استهدف البحث </w:t>
            </w:r>
            <w:r w:rsidRPr="009D37A8">
              <w:rPr>
                <w:rFonts w:ascii="Times New Roman" w:hAnsi="Times New Roman"/>
                <w:b/>
                <w:bCs/>
                <w:rtl/>
              </w:rPr>
              <w:t>تقويم إجراءات قسم الرقابة الداخلية للأداء الإداري في الجامعات العراقية - دراسة تطبيقية في الجامعة ألمستنصريه</w:t>
            </w:r>
            <w:r w:rsidRPr="009D37A8">
              <w:rPr>
                <w:rFonts w:ascii="Times New Roman" w:hAnsi="Times New Roman"/>
                <w:b/>
                <w:bCs/>
                <w:rtl/>
                <w:lang w:bidi="ar-IQ"/>
              </w:rPr>
              <w:t xml:space="preserve"> وقد استطلعت الدراسة أراء عينة من المدراء العامين ومعاونيهم ومدراء التدقيق والحسابات وادارة الموارد البشرية وقد بنيت على فرضية اساسية مفادها (يؤدي التغيير في مستوى نظام الرقابة الداخلية بتوفير مستلزمات الرقابة الداخلية الى التغيير في كفاية الاداء الاداري)</w:t>
            </w:r>
          </w:p>
          <w:p w:rsidR="00911034" w:rsidRPr="009D37A8" w:rsidRDefault="00911034" w:rsidP="00371E17">
            <w:pPr>
              <w:spacing w:line="360" w:lineRule="auto"/>
              <w:rPr>
                <w:rFonts w:ascii="Times New Roman" w:hAnsi="Times New Roman"/>
                <w:b/>
                <w:bCs/>
                <w:rtl/>
                <w:lang w:bidi="ar-IQ"/>
              </w:rPr>
            </w:pPr>
            <w:r w:rsidRPr="009D37A8">
              <w:rPr>
                <w:rFonts w:ascii="Times New Roman" w:hAnsi="Times New Roman"/>
                <w:b/>
                <w:bCs/>
                <w:rtl/>
                <w:lang w:bidi="ar-IQ"/>
              </w:rPr>
              <w:t>استخدم الباحث الاسلوب الوصفي في الجانب النظري والتحليل الاحصائي والمعاينة في الجانب التطبيقي ، وطورت لهذا الغرض استمارة استبيان محكمة وتوصلت الدراسة الى مجموعة استنتاجات اهمها ضعف اهتمام الادارة العليا بنظام الرقابة الداخلية وخاصة فيما يتعلق بالخطة التنظيمية والهيكل التنظيمي ووسائل التقويم ومدى توفر العاملين المؤهلين واستخدام الحاسوب) وان جميع العلاقات الارتباطية بين التدقيق الداخلي واهداف نظام الرقابة الداخلية ليست بالمستوى الذي يلبي الطموح ولا بالشكل الذي يدعم نظام الرقابة الداخلية وخرجت الدراسة بجملة توصيات ومقترحات منها (ضرورة اهتمام  الادارة العليا بتوفير مستلزمات الرقابة الداخلية وتوفير بيئة مناسبة للرقابة الداخلية) فضلا عن توافر الادراك والفهم الواضح لاهمية الرقابة الداخلية من قبل الادارات العليا0</w:t>
            </w:r>
          </w:p>
          <w:p w:rsidR="00911034" w:rsidRDefault="00911034" w:rsidP="00371E17">
            <w:pPr>
              <w:ind w:firstLine="26"/>
              <w:jc w:val="lowKashida"/>
              <w:rPr>
                <w:rFonts w:cs="Simplified Arabic"/>
                <w:sz w:val="20"/>
                <w:szCs w:val="20"/>
                <w:rtl/>
                <w:lang w:bidi="ar-IQ"/>
              </w:rPr>
            </w:pPr>
          </w:p>
          <w:p w:rsidR="00911034" w:rsidRDefault="00911034" w:rsidP="00371E17">
            <w:pPr>
              <w:jc w:val="lowKashida"/>
              <w:rPr>
                <w:rFonts w:hint="cs"/>
                <w:sz w:val="20"/>
                <w:szCs w:val="20"/>
                <w:rtl/>
              </w:rPr>
            </w:pPr>
          </w:p>
          <w:p w:rsidR="00911034" w:rsidRDefault="00911034" w:rsidP="00371E17">
            <w:pPr>
              <w:jc w:val="right"/>
              <w:rPr>
                <w:rFonts w:hint="cs"/>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11034" w:rsidRDefault="00911034" w:rsidP="00371E17">
            <w:pPr>
              <w:spacing w:line="360" w:lineRule="auto"/>
              <w:rPr>
                <w:rFonts w:ascii="Tahoma" w:hAnsi="Tahoma" w:cs="Tahoma"/>
                <w:sz w:val="20"/>
                <w:szCs w:val="20"/>
                <w:rtl/>
                <w:lang w:val="en-US" w:bidi="ar-IQ"/>
              </w:rPr>
            </w:pPr>
          </w:p>
          <w:p w:rsidR="00911034" w:rsidRDefault="00911034" w:rsidP="00371E17">
            <w:pPr>
              <w:spacing w:line="360" w:lineRule="auto"/>
              <w:jc w:val="right"/>
              <w:rPr>
                <w:rFonts w:ascii="Tahoma" w:hAnsi="Tahoma" w:cs="Tahoma"/>
                <w:sz w:val="20"/>
                <w:szCs w:val="20"/>
                <w:rtl/>
                <w:lang w:val="en-US" w:bidi="ar-IQ"/>
              </w:rPr>
            </w:pPr>
          </w:p>
          <w:p w:rsidR="00911034" w:rsidRDefault="00911034" w:rsidP="00371E17">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11034"/>
    <w:rsid w:val="001F7110"/>
    <w:rsid w:val="009110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34"/>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11034"/>
  </w:style>
  <w:style w:type="character" w:customStyle="1" w:styleId="shorttext">
    <w:name w:val="short_text"/>
    <w:basedOn w:val="DefaultParagraphFont"/>
    <w:rsid w:val="009110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2013-05-08T10:13:00Z</dcterms:created>
  <dcterms:modified xsi:type="dcterms:W3CDTF">2013-05-08T10:13:00Z</dcterms:modified>
</cp:coreProperties>
</file>