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43057B" w:rsidTr="00DC05BF">
        <w:trPr>
          <w:trHeight w:hRule="exact" w:val="43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057B" w:rsidRPr="00497662" w:rsidRDefault="0043057B" w:rsidP="00DC05BF">
            <w:pPr>
              <w:rPr>
                <w:rFonts w:ascii="Times New Roman" w:hAnsi="Times New Roman"/>
                <w:b/>
                <w:bCs/>
                <w:sz w:val="32"/>
                <w:szCs w:val="32"/>
                <w:lang w:val="en-US" w:bidi="ar-IQ"/>
              </w:rPr>
            </w:pPr>
            <w:r w:rsidRPr="00497662">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057B" w:rsidRDefault="0043057B" w:rsidP="00DC05BF">
            <w:pPr>
              <w:jc w:val="right"/>
              <w:rPr>
                <w:rFonts w:ascii="Tahoma" w:hAnsi="Tahoma" w:cs="Tahoma"/>
                <w:lang w:val="en-US" w:bidi="ar-IQ"/>
              </w:rPr>
            </w:pPr>
            <w:r>
              <w:rPr>
                <w:rFonts w:ascii="Tahoma" w:hAnsi="Tahoma" w:cs="Tahoma"/>
                <w:lang w:val="en-US" w:bidi="ar-IQ"/>
              </w:rPr>
              <w:t>College  Name</w:t>
            </w:r>
          </w:p>
        </w:tc>
      </w:tr>
      <w:tr w:rsidR="0043057B" w:rsidTr="00DC05BF">
        <w:trPr>
          <w:trHeight w:hRule="exact" w:val="39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057B" w:rsidRPr="00497662" w:rsidRDefault="0043057B" w:rsidP="00DC05BF">
            <w:pPr>
              <w:rPr>
                <w:rFonts w:ascii="Times New Roman" w:hAnsi="Times New Roman"/>
                <w:b/>
                <w:bCs/>
                <w:sz w:val="32"/>
                <w:szCs w:val="32"/>
                <w:lang w:val="en-US" w:bidi="ar-IQ"/>
              </w:rPr>
            </w:pPr>
            <w:r w:rsidRPr="00497662">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057B" w:rsidRDefault="0043057B" w:rsidP="00DC05BF">
            <w:pPr>
              <w:jc w:val="right"/>
              <w:rPr>
                <w:rFonts w:ascii="Tahoma" w:hAnsi="Tahoma" w:cs="Tahoma"/>
                <w:lang w:val="en-US" w:bidi="ar-IQ"/>
              </w:rPr>
            </w:pPr>
            <w:r>
              <w:rPr>
                <w:rFonts w:ascii="Tahoma" w:hAnsi="Tahoma" w:cs="Tahoma"/>
                <w:lang w:val="en-US" w:bidi="ar-IQ"/>
              </w:rPr>
              <w:t>Department</w:t>
            </w:r>
          </w:p>
        </w:tc>
      </w:tr>
      <w:tr w:rsidR="0043057B" w:rsidTr="00DC05BF">
        <w:trPr>
          <w:trHeight w:hRule="exact" w:val="67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057B" w:rsidRPr="00497662" w:rsidRDefault="0043057B" w:rsidP="00DC05BF">
            <w:pPr>
              <w:rPr>
                <w:rFonts w:ascii="Times New Roman" w:hAnsi="Times New Roman"/>
                <w:b/>
                <w:bCs/>
                <w:sz w:val="32"/>
                <w:szCs w:val="32"/>
                <w:lang w:val="en-US"/>
              </w:rPr>
            </w:pPr>
            <w:r w:rsidRPr="00497662">
              <w:rPr>
                <w:rFonts w:ascii="Times New Roman" w:hAnsi="Times New Roman"/>
                <w:b/>
                <w:bCs/>
                <w:sz w:val="32"/>
                <w:szCs w:val="32"/>
                <w:rtl/>
                <w:lang w:val="en-US"/>
              </w:rPr>
              <w:t>اسيل جبار عنبر</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057B" w:rsidRDefault="0043057B" w:rsidP="00DC05BF">
            <w:pPr>
              <w:jc w:val="right"/>
              <w:rPr>
                <w:rFonts w:ascii="Tahoma" w:hAnsi="Tahoma" w:cs="Tahoma"/>
                <w:lang w:val="en-US" w:bidi="ar-IQ"/>
              </w:rPr>
            </w:pPr>
            <w:r>
              <w:rPr>
                <w:rFonts w:ascii="Tahoma" w:hAnsi="Tahoma" w:cs="Tahoma"/>
                <w:lang w:val="en-US" w:bidi="ar-IQ"/>
              </w:rPr>
              <w:t>Full Name as written   in Passport</w:t>
            </w:r>
          </w:p>
        </w:tc>
      </w:tr>
      <w:tr w:rsidR="0043057B" w:rsidTr="00DC05BF">
        <w:trPr>
          <w:trHeight w:hRule="exact" w:val="38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057B" w:rsidRDefault="0043057B"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057B" w:rsidRDefault="0043057B" w:rsidP="00DC05BF">
            <w:pPr>
              <w:jc w:val="right"/>
              <w:rPr>
                <w:rFonts w:ascii="Tahoma" w:hAnsi="Tahoma" w:cs="Tahoma"/>
                <w:lang w:val="en-US" w:bidi="ar-IQ"/>
              </w:rPr>
            </w:pPr>
            <w:r>
              <w:rPr>
                <w:rFonts w:ascii="Tahoma" w:hAnsi="Tahoma" w:cs="Tahoma"/>
                <w:lang w:val="en-US" w:bidi="ar-IQ"/>
              </w:rPr>
              <w:t>e-mail</w:t>
            </w:r>
          </w:p>
        </w:tc>
      </w:tr>
      <w:tr w:rsidR="0043057B" w:rsidTr="00DC05B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43057B" w:rsidRDefault="0043057B"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3057B" w:rsidRDefault="0043057B"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3057B" w:rsidRDefault="0043057B"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3057B" w:rsidRDefault="0043057B"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057B" w:rsidRDefault="0043057B" w:rsidP="00DC05BF">
            <w:pPr>
              <w:jc w:val="right"/>
              <w:rPr>
                <w:rFonts w:ascii="Tahoma" w:hAnsi="Tahoma" w:cs="Tahoma"/>
                <w:lang w:val="en-US" w:bidi="ar-IQ"/>
              </w:rPr>
            </w:pPr>
            <w:r>
              <w:rPr>
                <w:rFonts w:ascii="Tahoma" w:hAnsi="Tahoma" w:cs="Tahoma"/>
                <w:lang w:val="en-US" w:bidi="ar-IQ"/>
              </w:rPr>
              <w:t xml:space="preserve">Career </w:t>
            </w:r>
          </w:p>
        </w:tc>
      </w:tr>
      <w:tr w:rsidR="0043057B"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43057B" w:rsidRDefault="0043057B" w:rsidP="00DC05BF">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3057B" w:rsidRDefault="0043057B" w:rsidP="00DC05BF">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057B" w:rsidRDefault="0043057B" w:rsidP="00DC05BF">
            <w:pPr>
              <w:jc w:val="right"/>
              <w:rPr>
                <w:rFonts w:ascii="Tahoma" w:hAnsi="Tahoma" w:cs="Tahoma"/>
                <w:lang w:val="en-US" w:bidi="ar-IQ"/>
              </w:rPr>
            </w:pPr>
          </w:p>
        </w:tc>
      </w:tr>
      <w:tr w:rsidR="0043057B" w:rsidTr="00DC05BF">
        <w:trPr>
          <w:trHeight w:hRule="exact" w:val="38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057B" w:rsidRPr="00497662" w:rsidRDefault="0043057B" w:rsidP="00DC05BF">
            <w:pPr>
              <w:jc w:val="center"/>
              <w:rPr>
                <w:rFonts w:ascii="Times New Roman" w:hAnsi="Times New Roman"/>
                <w:b/>
                <w:bCs/>
                <w:sz w:val="32"/>
                <w:szCs w:val="32"/>
                <w:rtl/>
                <w:lang w:val="en-US" w:bidi="ar-IQ"/>
              </w:rPr>
            </w:pPr>
            <w:r w:rsidRPr="00497662">
              <w:rPr>
                <w:rFonts w:ascii="Times New Roman" w:hAnsi="Times New Roman"/>
                <w:b/>
                <w:bCs/>
                <w:sz w:val="32"/>
                <w:szCs w:val="32"/>
                <w:rtl/>
                <w:lang w:val="en-US" w:bidi="ar-IQ"/>
              </w:rPr>
              <w:t>اثر قرارات الادارة في مسؤولية مراقب الحسابات</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057B" w:rsidRDefault="0043057B" w:rsidP="00DC05BF">
            <w:pPr>
              <w:jc w:val="right"/>
              <w:rPr>
                <w:rFonts w:ascii="Tahoma" w:hAnsi="Tahoma" w:cs="Tahoma"/>
                <w:lang w:val="en-US" w:bidi="ar-IQ"/>
              </w:rPr>
            </w:pPr>
            <w:r>
              <w:rPr>
                <w:rFonts w:ascii="Tahoma" w:hAnsi="Tahoma" w:cs="Tahoma"/>
                <w:lang w:val="en-US" w:bidi="ar-IQ"/>
              </w:rPr>
              <w:t xml:space="preserve">Thesis  Title </w:t>
            </w:r>
          </w:p>
        </w:tc>
      </w:tr>
      <w:tr w:rsidR="0043057B"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057B" w:rsidRDefault="0043057B" w:rsidP="00DC05BF">
            <w:pPr>
              <w:tabs>
                <w:tab w:val="left" w:pos="4843"/>
              </w:tabs>
              <w:jc w:val="center"/>
              <w:rPr>
                <w:rFonts w:hint="cs"/>
                <w:lang w:val="en-US" w:bidi="ar-IQ"/>
              </w:rPr>
            </w:pPr>
            <w:r>
              <w:rPr>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057B" w:rsidRDefault="0043057B" w:rsidP="00DC05BF">
            <w:pPr>
              <w:jc w:val="right"/>
              <w:rPr>
                <w:rFonts w:ascii="Tahoma" w:hAnsi="Tahoma" w:cs="Tahoma"/>
                <w:lang w:val="en-US" w:bidi="ar-IQ"/>
              </w:rPr>
            </w:pPr>
            <w:r>
              <w:rPr>
                <w:rFonts w:ascii="Tahoma" w:hAnsi="Tahoma" w:cs="Tahoma"/>
                <w:lang w:val="en-US" w:bidi="ar-IQ"/>
              </w:rPr>
              <w:t>Year</w:t>
            </w:r>
          </w:p>
        </w:tc>
      </w:tr>
      <w:tr w:rsidR="0043057B" w:rsidTr="00DC05BF">
        <w:trPr>
          <w:trHeight w:val="661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3057B" w:rsidRPr="00B45773" w:rsidRDefault="0043057B" w:rsidP="00DC05BF">
            <w:pPr>
              <w:autoSpaceDE w:val="0"/>
              <w:autoSpaceDN w:val="0"/>
              <w:adjustRightInd w:val="0"/>
              <w:rPr>
                <w:rFonts w:ascii="Times New Roman" w:hAnsi="Times New Roman"/>
                <w:b/>
                <w:bCs/>
                <w:sz w:val="22"/>
                <w:szCs w:val="22"/>
                <w:rtl/>
                <w:lang w:bidi="ar-IQ"/>
              </w:rPr>
            </w:pPr>
            <w:r w:rsidRPr="00B45773">
              <w:rPr>
                <w:rFonts w:ascii="Times New Roman" w:hAnsi="Times New Roman"/>
                <w:b/>
                <w:bCs/>
                <w:sz w:val="22"/>
                <w:szCs w:val="22"/>
                <w:rtl/>
              </w:rPr>
              <w:t xml:space="preserve"> </w:t>
            </w:r>
            <w:r w:rsidRPr="00B45773">
              <w:rPr>
                <w:rFonts w:ascii="Times New Roman" w:hAnsi="Times New Roman"/>
                <w:b/>
                <w:bCs/>
                <w:sz w:val="22"/>
                <w:szCs w:val="22"/>
                <w:rtl/>
                <w:lang w:bidi="ar-IQ"/>
              </w:rPr>
              <w:t xml:space="preserve">يشغل خطاب إقرارات الإدارة دوراً بالغ الأهمية لكونه يمثل أحد أدلة الإثبات التي يسعى مراقب الحسابات جاهداً للحصول عليها من أجل التوصل إلى إستنتاجات يبني على أساسها رأيه المهني حول مدى عدالة وسلامة القوائم المالية التي </w:t>
            </w:r>
            <w:r w:rsidRPr="00B45773">
              <w:rPr>
                <w:rFonts w:ascii="Times New Roman" w:hAnsi="Times New Roman"/>
                <w:b/>
                <w:bCs/>
                <w:sz w:val="22"/>
                <w:szCs w:val="22"/>
                <w:rtl/>
              </w:rPr>
              <w:t>تمثل قضايا وأرقاماً تدعيَّ الإدارة بأنها عادلة</w:t>
            </w:r>
            <w:r w:rsidRPr="00B45773">
              <w:rPr>
                <w:rFonts w:ascii="Times New Roman" w:hAnsi="Times New Roman"/>
                <w:b/>
                <w:bCs/>
                <w:sz w:val="22"/>
                <w:szCs w:val="22"/>
                <w:rtl/>
                <w:lang w:bidi="ar-IQ"/>
              </w:rPr>
              <w:t xml:space="preserve">. </w:t>
            </w:r>
          </w:p>
          <w:p w:rsidR="0043057B" w:rsidRPr="00B45773" w:rsidRDefault="0043057B" w:rsidP="00DC05BF">
            <w:pPr>
              <w:rPr>
                <w:rFonts w:ascii="Times New Roman" w:hAnsi="Times New Roman"/>
                <w:b/>
                <w:bCs/>
                <w:sz w:val="22"/>
                <w:szCs w:val="22"/>
                <w:rtl/>
                <w:lang w:bidi="ar-IQ"/>
              </w:rPr>
            </w:pPr>
            <w:r w:rsidRPr="00B45773">
              <w:rPr>
                <w:rFonts w:ascii="Times New Roman" w:hAnsi="Times New Roman"/>
                <w:b/>
                <w:bCs/>
                <w:sz w:val="22"/>
                <w:szCs w:val="22"/>
                <w:rtl/>
                <w:lang w:bidi="ar-IQ"/>
              </w:rPr>
              <w:t xml:space="preserve">ومن هنا فإن هذا البحث يسعى إلى تسليط الضوء على أهمية خطاب إقرارات الإدارة وإستخدامه كدليل إثبات، مع توضيح مفهومه وأهمية تطبيقه، علاوة على بيان أنواع المسؤولية الملقاة على عاتق مراقب الحسابات بشأن ذلك الخطاب. </w:t>
            </w:r>
          </w:p>
          <w:p w:rsidR="0043057B" w:rsidRPr="00B45773" w:rsidRDefault="0043057B" w:rsidP="00DC05BF">
            <w:pPr>
              <w:rPr>
                <w:rFonts w:ascii="Times New Roman" w:hAnsi="Times New Roman"/>
                <w:b/>
                <w:bCs/>
                <w:sz w:val="22"/>
                <w:szCs w:val="22"/>
                <w:rtl/>
                <w:lang w:bidi="ar-IQ"/>
              </w:rPr>
            </w:pPr>
            <w:r w:rsidRPr="00B45773">
              <w:rPr>
                <w:rFonts w:ascii="Times New Roman" w:hAnsi="Times New Roman"/>
                <w:b/>
                <w:bCs/>
                <w:sz w:val="22"/>
                <w:szCs w:val="22"/>
                <w:rtl/>
                <w:lang w:bidi="ar-IQ"/>
              </w:rPr>
              <w:t>ويروم هذا البحث معرفة أثر إستخدام خطاب إقرارات الإدارة في مصداقية التقارير المالية, وتعزيز الثقة في التقارير المُقدمة، علاوةً على وضع ملامح لدليل تدقيق(عراقي) مُقترح بشأن خطاب إقرارات الإدارة بما يتلاءم مع خصوصية البيئة الرقابية العراقية.</w:t>
            </w:r>
          </w:p>
          <w:p w:rsidR="0043057B" w:rsidRPr="00B45773" w:rsidRDefault="0043057B" w:rsidP="00DC05BF">
            <w:pPr>
              <w:ind w:firstLine="659"/>
              <w:rPr>
                <w:rFonts w:ascii="Times New Roman" w:hAnsi="Times New Roman"/>
                <w:b/>
                <w:bCs/>
                <w:sz w:val="22"/>
                <w:szCs w:val="22"/>
                <w:rtl/>
                <w:lang w:bidi="ar-IQ"/>
              </w:rPr>
            </w:pPr>
            <w:r w:rsidRPr="00B45773">
              <w:rPr>
                <w:rFonts w:ascii="Times New Roman" w:hAnsi="Times New Roman"/>
                <w:b/>
                <w:bCs/>
                <w:sz w:val="22"/>
                <w:szCs w:val="22"/>
                <w:rtl/>
                <w:lang w:bidi="ar-IQ"/>
              </w:rPr>
              <w:t>ولتحقيق ما تقدم من أهداف فقد اتجه البحث في جانبه النظري إلى توظيف وجهات نظر مختلفة لعدد من المؤلفين والباحثين، في حين سعى البحث في جانبه التطبيقي إلى توضيح الواقع المُطبق في عدد من الجهات الخاضعة لتدقيق مكاتب مراقبي الحسابات في القطاعين(العام والخاص).</w:t>
            </w:r>
          </w:p>
          <w:p w:rsidR="0043057B" w:rsidRPr="00B45773" w:rsidRDefault="0043057B" w:rsidP="00DC05BF">
            <w:pPr>
              <w:ind w:firstLine="659"/>
              <w:rPr>
                <w:rFonts w:ascii="Times New Roman" w:hAnsi="Times New Roman"/>
                <w:b/>
                <w:bCs/>
                <w:sz w:val="22"/>
                <w:szCs w:val="22"/>
                <w:rtl/>
                <w:lang w:bidi="ar-IQ"/>
              </w:rPr>
            </w:pPr>
            <w:r w:rsidRPr="00B45773">
              <w:rPr>
                <w:rFonts w:ascii="Times New Roman" w:hAnsi="Times New Roman"/>
                <w:b/>
                <w:bCs/>
                <w:sz w:val="22"/>
                <w:szCs w:val="22"/>
                <w:rtl/>
                <w:lang w:bidi="ar-IQ"/>
              </w:rPr>
              <w:t>وقد سجل البحث إستنتاجات عدة في جانبيه(النظري والتطبيقي) من أبرزها إن مراقب الحسابات يُعد مسؤولاً مسؤولية مباشرةً عن كل ما يحتويه خطاب إقرارات الإدارة من بيانات، فضلاً عن إنه يُعد مسؤولاً عن عدم تقييد الرأي أو الإعتذار عن إبدائهِ في حال عدم الحصول على ذلك الخطاب.</w:t>
            </w:r>
          </w:p>
          <w:p w:rsidR="0043057B" w:rsidRPr="00B45773" w:rsidRDefault="0043057B" w:rsidP="00DC05BF">
            <w:pPr>
              <w:ind w:firstLine="659"/>
              <w:rPr>
                <w:rFonts w:ascii="Times New Roman" w:hAnsi="Times New Roman"/>
                <w:b/>
                <w:bCs/>
                <w:color w:val="000000"/>
                <w:sz w:val="22"/>
                <w:szCs w:val="22"/>
                <w:rtl/>
                <w:lang w:eastAsia="ar-DZ"/>
              </w:rPr>
            </w:pPr>
            <w:r w:rsidRPr="00B45773">
              <w:rPr>
                <w:rFonts w:ascii="Times New Roman" w:hAnsi="Times New Roman"/>
                <w:b/>
                <w:bCs/>
                <w:sz w:val="22"/>
                <w:szCs w:val="22"/>
                <w:rtl/>
                <w:lang w:bidi="ar-IQ"/>
              </w:rPr>
              <w:t xml:space="preserve">وفي ضوء ما ثُبت من إستنتاجات، قدم هذا البحث عدداً من التوصيات من أهمها ضرورة قيام مجلس المعايير المحاسبية والرقابية الموقر في جمهورية العراق بتكثيف جهوده لإصدار </w:t>
            </w:r>
            <w:r w:rsidRPr="00B45773">
              <w:rPr>
                <w:rFonts w:ascii="Times New Roman" w:hAnsi="Times New Roman"/>
                <w:b/>
                <w:bCs/>
                <w:color w:val="000000"/>
                <w:sz w:val="22"/>
                <w:szCs w:val="22"/>
                <w:rtl/>
                <w:lang w:eastAsia="ar-DZ"/>
              </w:rPr>
              <w:t>دليل تدقيق(عراقي) يستند في محتواه إلى معيار التدقيق الدولي "المُعدل" رقم(580</w:t>
            </w:r>
            <w:r w:rsidRPr="00B45773">
              <w:rPr>
                <w:rFonts w:ascii="Times New Roman" w:hAnsi="Times New Roman"/>
                <w:b/>
                <w:bCs/>
                <w:sz w:val="22"/>
                <w:szCs w:val="22"/>
                <w:rtl/>
              </w:rPr>
              <w:t xml:space="preserve">) وبما يتلاءم مع البيئة الرقابية المحلية، </w:t>
            </w:r>
            <w:r w:rsidRPr="00B45773">
              <w:rPr>
                <w:rFonts w:ascii="Times New Roman" w:hAnsi="Times New Roman"/>
                <w:b/>
                <w:bCs/>
                <w:sz w:val="22"/>
                <w:szCs w:val="22"/>
                <w:rtl/>
                <w:lang w:bidi="ar-IQ"/>
              </w:rPr>
              <w:t>مع إستعانة ديوان الرقابة المالية بشيوخ المحاسبة القانونية من خلال طرح مقالة أو دراسة على الموقع الإلكتروني الخاص به ولموضوعات التدقيق المختلفة منها على سبيل المثال(خطاب إقرارات الإدارة وأهميته وما يمثله من دليل، تقرير الإدارة السنوي، البيانات المالية والتقارير المالية،...الخ)، مما يشبع حاجة الكثيرين(الرقباء منهم أو العاملين في مؤسسات الدولة الخاضعة للتدقيق) للتعرف على ماهية تلك الموضوعات وأهميتها في العمل المحاسبي والتدقيقي على حدٍ سواء.</w:t>
            </w:r>
          </w:p>
          <w:p w:rsidR="0043057B" w:rsidRDefault="0043057B" w:rsidP="00DC05BF">
            <w:pPr>
              <w:jc w:val="right"/>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3057B" w:rsidRDefault="0043057B" w:rsidP="00DC05BF">
            <w:pPr>
              <w:spacing w:line="360" w:lineRule="auto"/>
              <w:rPr>
                <w:rFonts w:ascii="Tahoma" w:hAnsi="Tahoma" w:cs="Tahoma"/>
                <w:sz w:val="16"/>
                <w:szCs w:val="16"/>
                <w:rtl/>
                <w:lang w:val="en-US" w:bidi="ar-IQ"/>
              </w:rPr>
            </w:pPr>
          </w:p>
          <w:p w:rsidR="0043057B" w:rsidRDefault="0043057B" w:rsidP="00DC05BF">
            <w:pPr>
              <w:spacing w:line="360" w:lineRule="auto"/>
              <w:jc w:val="right"/>
              <w:rPr>
                <w:rFonts w:ascii="Tahoma" w:hAnsi="Tahoma" w:cs="Tahoma"/>
                <w:sz w:val="16"/>
                <w:szCs w:val="16"/>
                <w:rtl/>
                <w:lang w:val="en-US" w:bidi="ar-IQ"/>
              </w:rPr>
            </w:pPr>
          </w:p>
          <w:p w:rsidR="0043057B" w:rsidRDefault="0043057B" w:rsidP="00DC05BF">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57B"/>
    <w:rsid w:val="0043057B"/>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7B"/>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3057B"/>
  </w:style>
  <w:style w:type="character" w:customStyle="1" w:styleId="shorttext">
    <w:name w:val="short_text"/>
    <w:basedOn w:val="DefaultParagraphFont"/>
    <w:rsid w:val="004305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2013-03-25T06:40:00Z</dcterms:created>
  <dcterms:modified xsi:type="dcterms:W3CDTF">2013-03-25T06:41:00Z</dcterms:modified>
</cp:coreProperties>
</file>