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649" w:type="dxa"/>
        <w:jc w:val="center"/>
        <w:tblInd w:w="5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978"/>
        <w:gridCol w:w="3171"/>
        <w:gridCol w:w="1952"/>
        <w:gridCol w:w="3548"/>
      </w:tblGrid>
      <w:tr w:rsidR="00263B60" w:rsidRPr="00281DCA" w:rsidTr="00DC05BF">
        <w:trPr>
          <w:trHeight w:hRule="exact" w:val="325"/>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263B60" w:rsidRPr="00281DCA" w:rsidRDefault="00263B60" w:rsidP="00DC05BF">
            <w:pPr>
              <w:tabs>
                <w:tab w:val="left" w:pos="2317"/>
              </w:tabs>
              <w:rPr>
                <w:rFonts w:ascii="Times New Roman" w:hAnsi="Times New Roman"/>
                <w:b/>
                <w:bCs/>
                <w:sz w:val="28"/>
                <w:szCs w:val="28"/>
                <w:lang w:val="en-US" w:bidi="ar-IQ"/>
              </w:rPr>
            </w:pPr>
            <w:r w:rsidRPr="00281DCA">
              <w:rPr>
                <w:rFonts w:ascii="Times New Roman" w:hAnsi="Times New Roman"/>
                <w:b/>
                <w:bCs/>
                <w:sz w:val="28"/>
                <w:szCs w:val="28"/>
                <w:rtl/>
                <w:lang w:val="en-US" w:bidi="ar-IQ"/>
              </w:rPr>
              <w:t>كلية الادارة والاقتصاد</w:t>
            </w:r>
          </w:p>
        </w:tc>
      </w:tr>
      <w:tr w:rsidR="00263B60" w:rsidRPr="00281DCA" w:rsidTr="00DC05BF">
        <w:trPr>
          <w:trHeight w:hRule="exact" w:val="341"/>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263B60" w:rsidRPr="00281DCA" w:rsidRDefault="00263B60" w:rsidP="00DC05BF">
            <w:pPr>
              <w:rPr>
                <w:rFonts w:ascii="Times New Roman" w:hAnsi="Times New Roman"/>
                <w:b/>
                <w:bCs/>
                <w:sz w:val="28"/>
                <w:szCs w:val="28"/>
                <w:lang w:val="en-US" w:bidi="ar-IQ"/>
              </w:rPr>
            </w:pPr>
            <w:r w:rsidRPr="00281DCA">
              <w:rPr>
                <w:rFonts w:ascii="Times New Roman" w:hAnsi="Times New Roman"/>
                <w:b/>
                <w:bCs/>
                <w:sz w:val="28"/>
                <w:szCs w:val="28"/>
                <w:rtl/>
                <w:lang w:val="en-US" w:bidi="ar-IQ"/>
              </w:rPr>
              <w:t>اقتصاد</w:t>
            </w:r>
          </w:p>
        </w:tc>
      </w:tr>
      <w:tr w:rsidR="00263B60" w:rsidRPr="00281DCA" w:rsidTr="00DC05BF">
        <w:trPr>
          <w:trHeight w:hRule="exact" w:val="619"/>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263B60" w:rsidRPr="00281DCA" w:rsidRDefault="00263B60" w:rsidP="00DC05BF">
            <w:pPr>
              <w:tabs>
                <w:tab w:val="left" w:pos="699"/>
                <w:tab w:val="left" w:pos="772"/>
                <w:tab w:val="center" w:pos="4016"/>
                <w:tab w:val="right" w:pos="7974"/>
              </w:tabs>
              <w:rPr>
                <w:rFonts w:ascii="Times New Roman" w:hAnsi="Times New Roman"/>
                <w:b/>
                <w:bCs/>
                <w:sz w:val="28"/>
                <w:szCs w:val="28"/>
                <w:rtl/>
              </w:rPr>
            </w:pPr>
            <w:r w:rsidRPr="00281DCA">
              <w:rPr>
                <w:rFonts w:ascii="Times New Roman" w:hAnsi="Times New Roman"/>
                <w:b/>
                <w:bCs/>
                <w:sz w:val="28"/>
                <w:szCs w:val="28"/>
                <w:rtl/>
              </w:rPr>
              <w:t>تغريد داوود سلمان</w:t>
            </w:r>
          </w:p>
          <w:p w:rsidR="00263B60" w:rsidRPr="00281DCA" w:rsidRDefault="00263B60" w:rsidP="00DC05BF">
            <w:pPr>
              <w:rPr>
                <w:rFonts w:ascii="Times New Roman" w:hAnsi="Times New Roman" w:hint="cs"/>
                <w:b/>
                <w:bCs/>
                <w:sz w:val="28"/>
                <w:szCs w:val="28"/>
                <w:rtl/>
              </w:rPr>
            </w:pPr>
          </w:p>
          <w:p w:rsidR="00263B60" w:rsidRPr="00281DCA" w:rsidRDefault="00263B60" w:rsidP="00DC05BF">
            <w:pPr>
              <w:tabs>
                <w:tab w:val="left" w:pos="337"/>
              </w:tabs>
              <w:rPr>
                <w:rFonts w:ascii="Times New Roman" w:hAnsi="Times New Roman"/>
                <w:b/>
                <w:bCs/>
                <w:sz w:val="28"/>
                <w:szCs w:val="28"/>
                <w:rtl/>
              </w:rPr>
            </w:pPr>
          </w:p>
          <w:p w:rsidR="00263B60" w:rsidRPr="00281DCA" w:rsidRDefault="00263B60" w:rsidP="00DC05BF">
            <w:pPr>
              <w:pStyle w:val="BodyText3"/>
              <w:rPr>
                <w:rFonts w:ascii="Times New Roman" w:hAnsi="Times New Roman"/>
                <w:b/>
                <w:bCs/>
                <w:sz w:val="28"/>
                <w:szCs w:val="28"/>
                <w:lang w:val="en-US"/>
              </w:rPr>
            </w:pPr>
          </w:p>
        </w:tc>
      </w:tr>
      <w:tr w:rsidR="00263B60" w:rsidRPr="00F35EC4" w:rsidTr="00DC05BF">
        <w:trPr>
          <w:trHeight w:hRule="exact" w:val="331"/>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263B60" w:rsidRPr="00F35EC4" w:rsidRDefault="00263B60" w:rsidP="00DC05BF">
            <w:pPr>
              <w:rPr>
                <w:rFonts w:ascii="Times New Roman" w:hAnsi="Times New Roman"/>
                <w:b/>
                <w:bCs/>
                <w:sz w:val="32"/>
                <w:szCs w:val="32"/>
                <w:lang w:val="en-US" w:bidi="ar-IQ"/>
              </w:rPr>
            </w:pPr>
          </w:p>
        </w:tc>
      </w:tr>
      <w:tr w:rsidR="00263B60" w:rsidRPr="00F35EC4" w:rsidTr="00DC05BF">
        <w:trPr>
          <w:trHeight w:hRule="exact" w:val="458"/>
          <w:jc w:val="center"/>
        </w:trPr>
        <w:tc>
          <w:tcPr>
            <w:tcW w:w="1521" w:type="dxa"/>
            <w:tcBorders>
              <w:top w:val="threeDEmboss" w:sz="18" w:space="0" w:color="auto"/>
              <w:left w:val="threeDEmboss" w:sz="18" w:space="0" w:color="auto"/>
              <w:bottom w:val="threeDEmboss" w:sz="18" w:space="0" w:color="auto"/>
              <w:right w:val="threeDEmboss" w:sz="18" w:space="0" w:color="auto"/>
            </w:tcBorders>
            <w:vAlign w:val="center"/>
          </w:tcPr>
          <w:p w:rsidR="00263B60" w:rsidRPr="00F35EC4" w:rsidRDefault="00263B60" w:rsidP="00DC05BF">
            <w:pPr>
              <w:jc w:val="center"/>
              <w:rPr>
                <w:rFonts w:ascii="Times New Roman" w:hAnsi="Times New Roman"/>
                <w:lang w:val="en-US" w:bidi="ar-IQ"/>
              </w:rPr>
            </w:pPr>
            <w:r w:rsidRPr="00F35EC4">
              <w:rPr>
                <w:rFonts w:ascii="Times New Roman" w:hAnsi="Times New Roman"/>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sidRPr="00F35EC4">
              <w:rPr>
                <w:rStyle w:val="hps"/>
                <w:rFonts w:ascii="Times New Roman" w:hAnsi="Times New Roman"/>
                <w:color w:val="333333"/>
              </w:rPr>
              <w:t>Professor</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263B60" w:rsidRPr="00F35EC4" w:rsidRDefault="00263B60" w:rsidP="00DC05BF">
            <w:pPr>
              <w:jc w:val="center"/>
              <w:rPr>
                <w:rFonts w:ascii="Times New Roman" w:hAnsi="Times New Roman"/>
                <w:lang w:val="en-US" w:bidi="ar-IQ"/>
              </w:rPr>
            </w:pPr>
            <w:r w:rsidRPr="00F35EC4">
              <w:rPr>
                <w:rFonts w:ascii="Times New Roman" w:hAnsi="Times New Roman"/>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sidRPr="00F35EC4">
              <w:rPr>
                <w:rStyle w:val="hps"/>
                <w:rFonts w:ascii="Times New Roman" w:hAnsi="Times New Roman"/>
                <w:color w:val="333333"/>
              </w:rPr>
              <w:t>Assistant</w:t>
            </w:r>
            <w:r w:rsidRPr="00F35EC4">
              <w:rPr>
                <w:rStyle w:val="shorttext"/>
                <w:rFonts w:ascii="Times New Roman" w:hAnsi="Times New Roman"/>
                <w:color w:val="333333"/>
              </w:rPr>
              <w:t xml:space="preserve"> </w:t>
            </w:r>
            <w:r w:rsidRPr="00F35EC4">
              <w:rPr>
                <w:rStyle w:val="hps"/>
                <w:rFonts w:ascii="Times New Roman" w:hAnsi="Times New Roman"/>
                <w:color w:val="333333"/>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263B60" w:rsidRPr="00F35EC4" w:rsidRDefault="00263B60" w:rsidP="00DC05BF">
            <w:pPr>
              <w:jc w:val="center"/>
              <w:rPr>
                <w:rFonts w:ascii="Times New Roman" w:hAnsi="Times New Roman"/>
                <w:lang w:bidi="ar-IQ"/>
              </w:rPr>
            </w:pPr>
            <w:r w:rsidRPr="00F35EC4">
              <w:rPr>
                <w:rFonts w:ascii="Times New Roman" w:hAnsi="Times New Roman"/>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sidRPr="00F35EC4">
              <w:rPr>
                <w:rStyle w:val="hps"/>
                <w:rFonts w:ascii="Times New Roman" w:hAnsi="Times New Roman"/>
                <w:color w:val="333333"/>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263B60" w:rsidRPr="00F35EC4" w:rsidRDefault="00263B60" w:rsidP="00DC05BF">
            <w:pPr>
              <w:spacing w:line="276" w:lineRule="auto"/>
              <w:jc w:val="center"/>
              <w:rPr>
                <w:rFonts w:ascii="Times New Roman" w:hAnsi="Times New Roman"/>
                <w:lang w:val="en-US" w:bidi="ar-IQ"/>
              </w:rPr>
            </w:pPr>
            <w:r w:rsidRPr="00F35EC4">
              <w:rPr>
                <w:rFonts w:ascii="Times New Roman" w:hAnsi="Times New Roman"/>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sidRPr="00F35EC4">
              <w:rPr>
                <w:rStyle w:val="hps"/>
                <w:rFonts w:ascii="Times New Roman" w:hAnsi="Times New Roman"/>
                <w:color w:val="333333"/>
              </w:rPr>
              <w:t>Assistant Lecturer</w:t>
            </w:r>
          </w:p>
        </w:tc>
      </w:tr>
      <w:tr w:rsidR="00263B60" w:rsidRPr="00F35EC4" w:rsidTr="00DC05BF">
        <w:trPr>
          <w:trHeight w:hRule="exact" w:val="370"/>
          <w:jc w:val="center"/>
        </w:trPr>
        <w:tc>
          <w:tcPr>
            <w:tcW w:w="3960" w:type="dxa"/>
            <w:gridSpan w:val="2"/>
            <w:tcBorders>
              <w:top w:val="threeDEmboss" w:sz="18" w:space="0" w:color="auto"/>
              <w:left w:val="threeDEmboss" w:sz="18" w:space="0" w:color="auto"/>
              <w:bottom w:val="threeDEmboss" w:sz="18" w:space="0" w:color="auto"/>
              <w:right w:val="threeDEmboss" w:sz="18" w:space="0" w:color="auto"/>
            </w:tcBorders>
          </w:tcPr>
          <w:p w:rsidR="00263B60" w:rsidRPr="00F35EC4" w:rsidRDefault="00263B60" w:rsidP="00DC05BF">
            <w:pPr>
              <w:jc w:val="center"/>
              <w:rPr>
                <w:rFonts w:ascii="Times New Roman" w:hAnsi="Times New Roman"/>
                <w:b/>
                <w:bCs/>
                <w:lang w:val="en-US" w:bidi="ar-IQ"/>
              </w:rPr>
            </w:pPr>
            <w:r w:rsidRPr="00F35EC4">
              <w:rPr>
                <w:rFonts w:ascii="Times New Roman" w:hAnsi="Times New Roman"/>
                <w:b/>
                <w:bCs/>
                <w:rtl/>
              </w:rPr>
              <w:pict>
                <v:oval id="_x0000_s1031" style="position:absolute;left:0;text-align:left;margin-left:3.65pt;margin-top:1.65pt;width:12.05pt;height:12.6pt;z-index:251665408;mso-position-horizontal-relative:text;mso-position-vertical-relative:text" strokeweight="1pt">
                  <v:stroke dashstyle="dash"/>
                  <v:shadow color="#868686"/>
                  <w10:wrap anchorx="page"/>
                </v:oval>
              </w:pict>
            </w:r>
            <w:r w:rsidRPr="00F35EC4">
              <w:rPr>
                <w:rFonts w:ascii="Times New Roman" w:hAnsi="Times New Roman"/>
                <w:b/>
                <w:bCs/>
                <w:lang w:val="en-US" w:bidi="ar-IQ"/>
              </w:rPr>
              <w:t>PhD</w:t>
            </w:r>
            <w:r>
              <w:rPr>
                <w:rFonts w:ascii="Times New Roman" w:hAnsi="Times New Roman"/>
                <w:b/>
                <w:bCs/>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263B60" w:rsidRPr="00F35EC4" w:rsidRDefault="00263B60" w:rsidP="00DC05BF">
            <w:pPr>
              <w:jc w:val="center"/>
              <w:rPr>
                <w:rFonts w:ascii="Times New Roman" w:hAnsi="Times New Roman" w:hint="cs"/>
                <w:b/>
                <w:bCs/>
                <w:rtl/>
                <w:lang w:val="en-US" w:bidi="ar-IQ"/>
              </w:rPr>
            </w:pPr>
            <w:r w:rsidRPr="00F35EC4">
              <w:rPr>
                <w:rFonts w:ascii="Times New Roman" w:hAnsi="Times New Roman"/>
                <w:b/>
                <w:bCs/>
                <w:noProof/>
                <w:rtl/>
                <w:lang w:val="en-US"/>
              </w:rPr>
              <w:pict>
                <v:oval id="_x0000_s1032" style="position:absolute;left:0;text-align:left;margin-left:8.1pt;margin-top:2.1pt;width:12.05pt;height:12.6pt;z-index:251666432;mso-position-horizontal-relative:text;mso-position-vertical-relative:text" fillcolor="navy" strokecolor="navy" strokeweight="1pt">
                  <v:stroke dashstyle="dash"/>
                  <v:shadow color="#868686"/>
                  <w10:wrap anchorx="page"/>
                </v:oval>
              </w:pict>
            </w:r>
            <w:r w:rsidRPr="00F35EC4">
              <w:rPr>
                <w:rFonts w:ascii="Times New Roman" w:hAnsi="Times New Roman"/>
                <w:b/>
                <w:bCs/>
                <w:rtl/>
              </w:rPr>
              <w:pict>
                <v:oval id="_x0000_s1030" style="position:absolute;left:0;text-align:left;margin-left:3.65pt;margin-top:1.65pt;width:15.8pt;height:12.6pt;z-index:251664384;mso-position-horizontal-relative:text;mso-position-vertical-relative:text" strokecolor="white" strokeweight="1pt">
                  <v:stroke dashstyle="dash"/>
                  <v:shadow color="#868686"/>
                  <w10:wrap anchorx="page"/>
                </v:oval>
              </w:pict>
            </w:r>
            <w:r w:rsidRPr="00F35EC4">
              <w:rPr>
                <w:rFonts w:ascii="Times New Roman" w:hAnsi="Times New Roman"/>
                <w:b/>
                <w:bCs/>
                <w:lang w:val="en-US" w:bidi="ar-IQ"/>
              </w:rPr>
              <w:t>Master</w:t>
            </w:r>
            <w:r>
              <w:rPr>
                <w:rFonts w:ascii="Times New Roman" w:hAnsi="Times New Roman"/>
                <w:b/>
                <w:bCs/>
                <w:lang w:val="en-US" w:bidi="ar-IQ"/>
              </w:rPr>
              <w:t xml:space="preserve">                                  </w:t>
            </w:r>
          </w:p>
        </w:tc>
      </w:tr>
      <w:tr w:rsidR="00263B60" w:rsidRPr="00F35EC4" w:rsidTr="00DC05BF">
        <w:trPr>
          <w:trHeight w:hRule="exact" w:val="365"/>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263B60" w:rsidRPr="00281DCA" w:rsidRDefault="00263B60" w:rsidP="00DC05BF">
            <w:pPr>
              <w:rPr>
                <w:rFonts w:ascii="Times New Roman" w:hAnsi="Times New Roman"/>
                <w:b/>
                <w:bCs/>
                <w:sz w:val="28"/>
                <w:szCs w:val="28"/>
                <w:lang w:bidi="ar-IQ"/>
              </w:rPr>
            </w:pPr>
            <w:r w:rsidRPr="00281DCA">
              <w:rPr>
                <w:rFonts w:ascii="Times New Roman" w:hAnsi="Times New Roman"/>
                <w:b/>
                <w:bCs/>
                <w:sz w:val="28"/>
                <w:szCs w:val="28"/>
                <w:rtl/>
                <w:lang w:bidi="ar-IQ"/>
              </w:rPr>
              <w:t>القطاع النفطي في العراق- دراسة واقع واستشراف-</w:t>
            </w:r>
          </w:p>
          <w:p w:rsidR="00263B60" w:rsidRPr="00F35EC4" w:rsidRDefault="00263B60" w:rsidP="00DC05BF">
            <w:pPr>
              <w:rPr>
                <w:rFonts w:ascii="Times New Roman" w:hAnsi="Times New Roman"/>
                <w:b/>
                <w:bCs/>
                <w:sz w:val="32"/>
                <w:szCs w:val="32"/>
                <w:rtl/>
                <w:lang w:bidi="ar-IQ"/>
              </w:rPr>
            </w:pPr>
          </w:p>
          <w:p w:rsidR="00263B60" w:rsidRPr="00F35EC4" w:rsidRDefault="00263B60" w:rsidP="00DC05BF">
            <w:pPr>
              <w:rPr>
                <w:rFonts w:ascii="Times New Roman" w:hAnsi="Times New Roman"/>
                <w:b/>
                <w:bCs/>
                <w:sz w:val="32"/>
                <w:szCs w:val="32"/>
                <w:rtl/>
                <w:lang w:bidi="ar-IQ"/>
              </w:rPr>
            </w:pPr>
          </w:p>
          <w:p w:rsidR="00263B60" w:rsidRPr="00F35EC4" w:rsidRDefault="00263B60" w:rsidP="00DC05BF">
            <w:pPr>
              <w:rPr>
                <w:rFonts w:ascii="Times New Roman" w:hAnsi="Times New Roman" w:hint="cs"/>
                <w:b/>
                <w:bCs/>
                <w:sz w:val="32"/>
                <w:szCs w:val="32"/>
                <w:lang w:val="en-US" w:bidi="ar-IQ"/>
              </w:rPr>
            </w:pPr>
          </w:p>
        </w:tc>
      </w:tr>
      <w:tr w:rsidR="00263B60" w:rsidRPr="00281DCA" w:rsidTr="00DC05BF">
        <w:trPr>
          <w:trHeight w:hRule="exact" w:val="378"/>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263B60" w:rsidRPr="00281DCA" w:rsidRDefault="00263B60" w:rsidP="00DC05BF">
            <w:pPr>
              <w:tabs>
                <w:tab w:val="left" w:pos="579"/>
                <w:tab w:val="right" w:pos="7974"/>
              </w:tabs>
              <w:rPr>
                <w:rFonts w:ascii="Times New Roman" w:hAnsi="Times New Roman"/>
                <w:b/>
                <w:bCs/>
                <w:sz w:val="28"/>
                <w:szCs w:val="28"/>
                <w:lang w:val="en-US" w:bidi="ar-IQ"/>
              </w:rPr>
            </w:pPr>
            <w:r w:rsidRPr="00281DCA">
              <w:rPr>
                <w:rFonts w:ascii="Times New Roman" w:hAnsi="Times New Roman"/>
                <w:b/>
                <w:bCs/>
                <w:sz w:val="28"/>
                <w:szCs w:val="28"/>
                <w:rtl/>
                <w:lang w:val="en-US" w:bidi="ar-IQ"/>
              </w:rPr>
              <w:t>1431هـ                       بغداد                                          2010م</w:t>
            </w:r>
          </w:p>
        </w:tc>
      </w:tr>
      <w:tr w:rsidR="00263B60" w:rsidRPr="00465DBA" w:rsidTr="00DC05BF">
        <w:trPr>
          <w:trHeight w:val="8025"/>
          <w:jc w:val="center"/>
        </w:trPr>
        <w:tc>
          <w:tcPr>
            <w:tcW w:w="8190" w:type="dxa"/>
            <w:gridSpan w:val="4"/>
            <w:tcBorders>
              <w:top w:val="threeDEmboss" w:sz="18" w:space="0" w:color="auto"/>
              <w:left w:val="threeDEmboss" w:sz="18" w:space="0" w:color="auto"/>
              <w:bottom w:val="threeDEmboss" w:sz="24" w:space="0" w:color="auto"/>
              <w:right w:val="threeDEmboss" w:sz="18" w:space="0" w:color="auto"/>
            </w:tcBorders>
          </w:tcPr>
          <w:p w:rsidR="00263B60" w:rsidRPr="00F177ED" w:rsidRDefault="00263B60" w:rsidP="00DC05BF">
            <w:pPr>
              <w:bidi w:val="0"/>
              <w:ind w:firstLine="720"/>
              <w:rPr>
                <w:rFonts w:ascii="Times New Roman" w:hAnsi="Times New Roman"/>
                <w:b/>
                <w:bCs/>
                <w:sz w:val="12"/>
                <w:szCs w:val="12"/>
                <w:rtl/>
                <w:lang w:bidi="ar-SY"/>
              </w:rPr>
            </w:pPr>
            <w:r w:rsidRPr="00F177ED">
              <w:rPr>
                <w:rFonts w:ascii="Times New Roman" w:hAnsi="Times New Roman"/>
                <w:b/>
                <w:bCs/>
                <w:sz w:val="12"/>
                <w:szCs w:val="12"/>
                <w:lang w:bidi="ar-SY"/>
              </w:rPr>
              <w:t>The oil industry is one of the key economic actors in the economic construction of the country's oil, Taking you the industry to article petroleum form the backbone of industrial life and the intervention of all joints of economic life, and despite the various stages of the oil industry, but it rings linked to the production and manufacture of crude oil and make it ready "for direct consumption</w:t>
            </w:r>
            <w:r w:rsidRPr="00F177ED">
              <w:rPr>
                <w:rFonts w:ascii="Times New Roman" w:hAnsi="Times New Roman"/>
                <w:b/>
                <w:bCs/>
                <w:sz w:val="12"/>
                <w:szCs w:val="12"/>
                <w:rtl/>
                <w:lang w:bidi="ar-SY"/>
              </w:rPr>
              <w:t xml:space="preserve">. </w:t>
            </w:r>
          </w:p>
          <w:p w:rsidR="00263B60" w:rsidRPr="00F177ED" w:rsidRDefault="00263B60" w:rsidP="00DC05BF">
            <w:pPr>
              <w:bidi w:val="0"/>
              <w:ind w:firstLine="720"/>
              <w:rPr>
                <w:rFonts w:ascii="Times New Roman" w:hAnsi="Times New Roman"/>
                <w:b/>
                <w:bCs/>
                <w:sz w:val="12"/>
                <w:szCs w:val="12"/>
                <w:rtl/>
                <w:lang w:bidi="ar-SY"/>
              </w:rPr>
            </w:pPr>
            <w:r w:rsidRPr="00F177ED">
              <w:rPr>
                <w:rFonts w:ascii="Times New Roman" w:hAnsi="Times New Roman"/>
                <w:b/>
                <w:bCs/>
                <w:sz w:val="12"/>
                <w:szCs w:val="12"/>
                <w:lang w:bidi="ar-SY"/>
              </w:rPr>
              <w:t xml:space="preserve">The crude oil from sources, main power for many important industries in the daily life in general and, therefore, focused global attention and continues to provide oil products, whether it is Consumption </w:t>
            </w:r>
            <w:proofErr w:type="spellStart"/>
            <w:r w:rsidRPr="00F177ED">
              <w:rPr>
                <w:rFonts w:ascii="Times New Roman" w:hAnsi="Times New Roman"/>
                <w:b/>
                <w:bCs/>
                <w:sz w:val="12"/>
                <w:szCs w:val="12"/>
                <w:lang w:bidi="ar-SY"/>
              </w:rPr>
              <w:t>direct or</w:t>
            </w:r>
            <w:proofErr w:type="spellEnd"/>
            <w:r w:rsidRPr="00F177ED">
              <w:rPr>
                <w:rFonts w:ascii="Times New Roman" w:hAnsi="Times New Roman"/>
                <w:b/>
                <w:bCs/>
                <w:sz w:val="12"/>
                <w:szCs w:val="12"/>
                <w:lang w:bidi="ar-SY"/>
              </w:rPr>
              <w:t xml:space="preserve"> for various other industries, which led to great advances in fully satisfied industries during the last three decades</w:t>
            </w:r>
            <w:r w:rsidRPr="00F177ED">
              <w:rPr>
                <w:rFonts w:ascii="Times New Roman" w:hAnsi="Times New Roman"/>
                <w:b/>
                <w:bCs/>
                <w:sz w:val="12"/>
                <w:szCs w:val="12"/>
                <w:rtl/>
                <w:lang w:bidi="ar-SY"/>
              </w:rPr>
              <w:t xml:space="preserve">. </w:t>
            </w:r>
          </w:p>
          <w:p w:rsidR="00263B60" w:rsidRPr="00F177ED" w:rsidRDefault="00263B60" w:rsidP="00DC05BF">
            <w:pPr>
              <w:bidi w:val="0"/>
              <w:ind w:firstLine="720"/>
              <w:rPr>
                <w:rFonts w:ascii="Times New Roman" w:hAnsi="Times New Roman"/>
                <w:b/>
                <w:bCs/>
                <w:sz w:val="12"/>
                <w:szCs w:val="12"/>
                <w:rtl/>
                <w:lang w:bidi="ar-SY"/>
              </w:rPr>
            </w:pPr>
            <w:r w:rsidRPr="00F177ED">
              <w:rPr>
                <w:rFonts w:ascii="Times New Roman" w:hAnsi="Times New Roman"/>
                <w:b/>
                <w:bCs/>
                <w:sz w:val="12"/>
                <w:szCs w:val="12"/>
                <w:lang w:bidi="ar-SY"/>
              </w:rPr>
              <w:t>Is unique to the oil industry as an industry extractive characteristics distinguish it from other manufacturing processes of oil exploration and extraction mainly related to "search for a natural resource (crude oil) is a resource agent for the depletion and force, and such searches take place over a period of time was relatively long" and in circumstances characterized by a high degree of financial risk and the uncertainty of the results, it could go most or all of the efforts and money made in the search for (crude oil) in a certain area in vain, "without revealing it</w:t>
            </w:r>
            <w:r w:rsidRPr="00F177ED">
              <w:rPr>
                <w:rFonts w:ascii="Times New Roman" w:hAnsi="Times New Roman"/>
                <w:b/>
                <w:bCs/>
                <w:sz w:val="12"/>
                <w:szCs w:val="12"/>
                <w:rtl/>
                <w:lang w:bidi="ar-SY"/>
              </w:rPr>
              <w:t xml:space="preserve">. </w:t>
            </w:r>
          </w:p>
          <w:p w:rsidR="00263B60" w:rsidRPr="00F177ED" w:rsidRDefault="00263B60" w:rsidP="00DC05BF">
            <w:pPr>
              <w:bidi w:val="0"/>
              <w:ind w:firstLine="720"/>
              <w:rPr>
                <w:rFonts w:ascii="Times New Roman" w:hAnsi="Times New Roman"/>
                <w:b/>
                <w:bCs/>
                <w:sz w:val="12"/>
                <w:szCs w:val="12"/>
                <w:rtl/>
                <w:lang w:bidi="ar-SY"/>
              </w:rPr>
            </w:pPr>
            <w:r w:rsidRPr="00F177ED">
              <w:rPr>
                <w:rFonts w:ascii="Times New Roman" w:hAnsi="Times New Roman"/>
                <w:b/>
                <w:bCs/>
                <w:sz w:val="12"/>
                <w:szCs w:val="12"/>
                <w:lang w:bidi="ar-SY"/>
              </w:rPr>
              <w:t>The oil is a strategic importance and seriousness of peace and war alike, even by the development of civilization has become a serious strategic importance of oil, with the dimensions and the deep economic, social, political, national, national and global levels</w:t>
            </w:r>
            <w:r w:rsidRPr="00F177ED">
              <w:rPr>
                <w:rFonts w:ascii="Times New Roman" w:hAnsi="Times New Roman"/>
                <w:b/>
                <w:bCs/>
                <w:sz w:val="12"/>
                <w:szCs w:val="12"/>
                <w:rtl/>
                <w:lang w:bidi="ar-SY"/>
              </w:rPr>
              <w:t xml:space="preserve">. </w:t>
            </w:r>
          </w:p>
          <w:p w:rsidR="00263B60" w:rsidRPr="00F177ED" w:rsidRDefault="00263B60" w:rsidP="00DC05BF">
            <w:pPr>
              <w:bidi w:val="0"/>
              <w:ind w:firstLine="720"/>
              <w:rPr>
                <w:rFonts w:ascii="Times New Roman" w:hAnsi="Times New Roman"/>
                <w:b/>
                <w:bCs/>
                <w:sz w:val="12"/>
                <w:szCs w:val="12"/>
                <w:rtl/>
                <w:lang w:bidi="ar-SY"/>
              </w:rPr>
            </w:pPr>
            <w:r w:rsidRPr="00F177ED">
              <w:rPr>
                <w:rFonts w:ascii="Times New Roman" w:hAnsi="Times New Roman"/>
                <w:b/>
                <w:bCs/>
                <w:sz w:val="12"/>
                <w:szCs w:val="12"/>
                <w:lang w:bidi="ar-SY"/>
              </w:rPr>
              <w:t>Where is the liquidation of crude oil from the most important and accurate operations in the oil industry, because the crude oil extracted needs to complex procedures and processes to turn it into petroleum products multiple purposes and uses</w:t>
            </w:r>
            <w:r w:rsidRPr="00F177ED">
              <w:rPr>
                <w:rFonts w:ascii="Times New Roman" w:hAnsi="Times New Roman"/>
                <w:b/>
                <w:bCs/>
                <w:sz w:val="12"/>
                <w:szCs w:val="12"/>
                <w:rtl/>
                <w:lang w:bidi="ar-SY"/>
              </w:rPr>
              <w:t>.</w:t>
            </w:r>
          </w:p>
          <w:p w:rsidR="00263B60" w:rsidRPr="00F177ED" w:rsidRDefault="00263B60" w:rsidP="00DC05BF">
            <w:pPr>
              <w:bidi w:val="0"/>
              <w:ind w:firstLine="720"/>
              <w:rPr>
                <w:rFonts w:ascii="Times New Roman" w:hAnsi="Times New Roman"/>
                <w:b/>
                <w:bCs/>
                <w:sz w:val="12"/>
                <w:szCs w:val="12"/>
                <w:rtl/>
                <w:lang w:bidi="ar-SY"/>
              </w:rPr>
            </w:pPr>
            <w:r w:rsidRPr="00F177ED">
              <w:rPr>
                <w:rFonts w:ascii="Times New Roman" w:hAnsi="Times New Roman"/>
                <w:b/>
                <w:bCs/>
                <w:sz w:val="12"/>
                <w:szCs w:val="12"/>
                <w:lang w:bidi="ar-SY"/>
              </w:rPr>
              <w:t>That the process of refining crude oil: is a process to convert from a composite complex hydrocarbons into several vehicles, complex hydrocarbons, whether gas or liquids, flammable, and works refiners, resellers and compounds of crude oil and turning it into multiple products and using the methods of physical and multiple chemical from which to shift crude oil into petroleum products and multiple useful can be put on the market. Refiners modern for the time being a complex structure, as is through adaptation of modern technology to get the highest value of oil and sustain the flexibility that correspond to the request Consumer. In general, the refining of crude oil in constant progress of the response to changing consumer demand for various products, Evolution engines internal combustion led to the production of fuel gasoline ever number of PFOA and higher as well as diesel, and the development in the aircraft industry led to the creation of the requirement to fuel suitable for engines and then to jet fuel, is a refinery-funded President of petroleum products for the petrochemical plants at the present time</w:t>
            </w:r>
            <w:r w:rsidRPr="00F177ED">
              <w:rPr>
                <w:rFonts w:ascii="Times New Roman" w:hAnsi="Times New Roman"/>
                <w:b/>
                <w:bCs/>
                <w:sz w:val="12"/>
                <w:szCs w:val="12"/>
                <w:rtl/>
                <w:lang w:bidi="ar-SY"/>
              </w:rPr>
              <w:t xml:space="preserve">.. </w:t>
            </w:r>
          </w:p>
          <w:p w:rsidR="00263B60" w:rsidRPr="00F177ED" w:rsidRDefault="00263B60" w:rsidP="00DC05BF">
            <w:pPr>
              <w:bidi w:val="0"/>
              <w:ind w:firstLine="720"/>
              <w:rPr>
                <w:rFonts w:ascii="Times New Roman" w:hAnsi="Times New Roman"/>
                <w:b/>
                <w:bCs/>
                <w:sz w:val="12"/>
                <w:szCs w:val="12"/>
                <w:rtl/>
                <w:lang w:bidi="ar-SY"/>
              </w:rPr>
            </w:pPr>
            <w:r w:rsidRPr="00F177ED">
              <w:rPr>
                <w:rFonts w:ascii="Times New Roman" w:hAnsi="Times New Roman"/>
                <w:b/>
                <w:bCs/>
                <w:sz w:val="12"/>
                <w:szCs w:val="12"/>
                <w:lang w:bidi="ar-SY"/>
              </w:rPr>
              <w:t>Scientific resources of the economy for its energy and raw materials are a cornerstone in the development of contemporary human civilization</w:t>
            </w:r>
            <w:r w:rsidRPr="00F177ED">
              <w:rPr>
                <w:rFonts w:ascii="Times New Roman" w:hAnsi="Times New Roman"/>
                <w:b/>
                <w:bCs/>
                <w:sz w:val="12"/>
                <w:szCs w:val="12"/>
                <w:rtl/>
                <w:lang w:bidi="ar-SY"/>
              </w:rPr>
              <w:t xml:space="preserve">. </w:t>
            </w:r>
          </w:p>
          <w:p w:rsidR="00263B60" w:rsidRPr="00F177ED" w:rsidRDefault="00263B60" w:rsidP="00DC05BF">
            <w:pPr>
              <w:bidi w:val="0"/>
              <w:rPr>
                <w:rFonts w:ascii="Times New Roman" w:hAnsi="Times New Roman"/>
                <w:b/>
                <w:bCs/>
                <w:sz w:val="12"/>
                <w:szCs w:val="12"/>
                <w:rtl/>
                <w:lang w:bidi="ar-SY"/>
              </w:rPr>
            </w:pPr>
            <w:r w:rsidRPr="00F177ED">
              <w:rPr>
                <w:rFonts w:ascii="Times New Roman" w:hAnsi="Times New Roman"/>
                <w:b/>
                <w:bCs/>
                <w:sz w:val="12"/>
                <w:szCs w:val="12"/>
                <w:lang w:bidi="ar-SY"/>
              </w:rPr>
              <w:t>View "of the rapid developments and the successive oil resources in Iraq as a result of the national planning aimed at beginning the liberation of these resources and the end of the programming, production and transportation planning, refining, processing according to the" interests of the masses</w:t>
            </w:r>
            <w:r w:rsidRPr="00F177ED">
              <w:rPr>
                <w:rFonts w:ascii="Times New Roman" w:hAnsi="Times New Roman"/>
                <w:b/>
                <w:bCs/>
                <w:sz w:val="12"/>
                <w:szCs w:val="12"/>
                <w:rtl/>
                <w:lang w:bidi="ar-SY"/>
              </w:rPr>
              <w:t xml:space="preserve">. </w:t>
            </w:r>
          </w:p>
          <w:p w:rsidR="00263B60" w:rsidRPr="00F177ED" w:rsidRDefault="00263B60" w:rsidP="00DC05BF">
            <w:pPr>
              <w:bidi w:val="0"/>
              <w:rPr>
                <w:rFonts w:ascii="Times New Roman" w:hAnsi="Times New Roman"/>
                <w:b/>
                <w:bCs/>
                <w:sz w:val="12"/>
                <w:szCs w:val="12"/>
                <w:rtl/>
                <w:lang w:bidi="ar-SY"/>
              </w:rPr>
            </w:pPr>
            <w:r w:rsidRPr="00F177ED">
              <w:rPr>
                <w:rFonts w:ascii="Times New Roman" w:hAnsi="Times New Roman"/>
                <w:b/>
                <w:bCs/>
                <w:sz w:val="12"/>
                <w:szCs w:val="12"/>
                <w:lang w:bidi="ar-SY"/>
              </w:rPr>
              <w:t xml:space="preserve">This wealth and the sector to take the forefront always "in Iraq, we oil (sector large, heavy industry, and technological and spine), in natural resources, and resource the first to cover the expenses of economic development, the market absorbed a good share of </w:t>
            </w:r>
            <w:proofErr w:type="spellStart"/>
            <w:r w:rsidRPr="00F177ED">
              <w:rPr>
                <w:rFonts w:ascii="Times New Roman" w:hAnsi="Times New Roman"/>
                <w:b/>
                <w:bCs/>
                <w:sz w:val="12"/>
                <w:szCs w:val="12"/>
                <w:lang w:bidi="ar-SY"/>
              </w:rPr>
              <w:t>labor</w:t>
            </w:r>
            <w:proofErr w:type="spellEnd"/>
            <w:r w:rsidRPr="00F177ED">
              <w:rPr>
                <w:rFonts w:ascii="Times New Roman" w:hAnsi="Times New Roman"/>
                <w:b/>
                <w:bCs/>
                <w:sz w:val="12"/>
                <w:szCs w:val="12"/>
                <w:lang w:bidi="ar-SY"/>
              </w:rPr>
              <w:t xml:space="preserve"> and the consumption rate does not good of local goods and services, the Iraqi oil, until very recently, "owned by foreign companies (industry and </w:t>
            </w:r>
            <w:r w:rsidRPr="00F177ED">
              <w:rPr>
                <w:rFonts w:ascii="Times New Roman" w:hAnsi="Times New Roman"/>
                <w:b/>
                <w:bCs/>
                <w:color w:val="000000"/>
                <w:sz w:val="12"/>
                <w:szCs w:val="12"/>
                <w:lang w:bidi="ar-SY"/>
              </w:rPr>
              <w:t>Profiteering</w:t>
            </w:r>
            <w:r w:rsidRPr="00F177ED">
              <w:rPr>
                <w:rFonts w:ascii="Times New Roman" w:hAnsi="Times New Roman"/>
                <w:b/>
                <w:bCs/>
                <w:sz w:val="12"/>
                <w:szCs w:val="12"/>
                <w:lang w:bidi="ar-SY"/>
              </w:rPr>
              <w:t xml:space="preserve">" management and marketing "and the phrase goes," and productive "), controlled prices to and to whom sold and manipulate the amount of revenue that link them. The issue of Iraq's oil and of a framework drafted agreements </w:t>
            </w:r>
            <w:r w:rsidRPr="00F177ED">
              <w:rPr>
                <w:rFonts w:ascii="Times New Roman" w:hAnsi="Times New Roman"/>
                <w:b/>
                <w:bCs/>
                <w:color w:val="000000"/>
                <w:sz w:val="12"/>
                <w:szCs w:val="12"/>
                <w:lang w:bidi="ar-SY"/>
              </w:rPr>
              <w:t>Profiteering</w:t>
            </w:r>
            <w:r w:rsidRPr="00F177ED">
              <w:rPr>
                <w:rFonts w:ascii="Times New Roman" w:hAnsi="Times New Roman"/>
                <w:b/>
                <w:bCs/>
                <w:sz w:val="12"/>
                <w:szCs w:val="12"/>
                <w:lang w:bidi="ar-SY"/>
              </w:rPr>
              <w:t xml:space="preserve"> for this oil, one of the worst forms of exploitation of economic of Western colonialism in the twentieth century past, as the efforts of four major states to acquire Iraq's oil, ignoring the rights of the Iraqi people, who is the owner of the sole right to wealth oil. While liberalization of the oil wealth and natural resources, linked to "aspects of the Superintendent of the struggle of our people ago (twenties) and derive the privacy of Iraqi oil that life-long stretch of 1927 to 2007 Aye throughout (eighty) years," plays the role of breastfeeding for the Iraqi economy, the locomotive the Iraqi economy, which pulls behind all other sectors, SQ start of development and progress and as a result is the destruction of Iraq, and it is of Iraq, and resources and surplus good "against Iraq, either go to the companies, and what has been wasted in the first Gulf War over oil revenues throughout (57) year "and destroyed the property of Iraq's economic for the years 1980 - 2005, the objective of colonialism in Iraq and the purpose for maintaining a dominance since the establishment of the Iraqi state, and even before that during the reign (Ottoman Empire) investment is becoming the Iraqi oil to foreign companies through concessions and terms of profits" obscene</w:t>
            </w:r>
            <w:r w:rsidRPr="00F177ED">
              <w:rPr>
                <w:rFonts w:ascii="Times New Roman" w:hAnsi="Times New Roman"/>
                <w:b/>
                <w:bCs/>
                <w:sz w:val="12"/>
                <w:szCs w:val="12"/>
                <w:rtl/>
                <w:lang w:bidi="ar-SY"/>
              </w:rPr>
              <w:t xml:space="preserve"> . </w:t>
            </w:r>
            <w:r w:rsidRPr="00F177ED">
              <w:rPr>
                <w:rFonts w:ascii="Times New Roman" w:hAnsi="Times New Roman"/>
                <w:b/>
                <w:bCs/>
                <w:sz w:val="12"/>
                <w:szCs w:val="12"/>
                <w:lang w:bidi="ar-SY"/>
              </w:rPr>
              <w:t xml:space="preserve">It was the issue of oil - a demand "from </w:t>
            </w:r>
            <w:r w:rsidRPr="00F177ED">
              <w:rPr>
                <w:rFonts w:ascii="Times New Roman" w:hAnsi="Times New Roman"/>
                <w:b/>
                <w:bCs/>
                <w:color w:val="000000"/>
                <w:sz w:val="12"/>
                <w:szCs w:val="12"/>
                <w:lang w:bidi="ar-SY"/>
              </w:rPr>
              <w:t>Demand ant</w:t>
            </w:r>
            <w:r w:rsidRPr="00F177ED">
              <w:rPr>
                <w:rFonts w:ascii="Times New Roman" w:hAnsi="Times New Roman"/>
                <w:b/>
                <w:bCs/>
                <w:sz w:val="12"/>
                <w:szCs w:val="12"/>
                <w:lang w:bidi="ar-SY"/>
              </w:rPr>
              <w:t xml:space="preserve"> national people had struggled for her, the revolution of (the Fourteenth of July, 1958) </w:t>
            </w:r>
            <w:proofErr w:type="gramStart"/>
            <w:r w:rsidRPr="00F177ED">
              <w:rPr>
                <w:rFonts w:ascii="Times New Roman" w:hAnsi="Times New Roman"/>
                <w:b/>
                <w:bCs/>
                <w:sz w:val="12"/>
                <w:szCs w:val="12"/>
                <w:lang w:bidi="ar-SY"/>
              </w:rPr>
              <w:t>raising</w:t>
            </w:r>
            <w:proofErr w:type="gramEnd"/>
            <w:r w:rsidRPr="00F177ED">
              <w:rPr>
                <w:rFonts w:ascii="Times New Roman" w:hAnsi="Times New Roman"/>
                <w:b/>
                <w:bCs/>
                <w:sz w:val="12"/>
                <w:szCs w:val="12"/>
                <w:lang w:bidi="ar-SY"/>
              </w:rPr>
              <w:t xml:space="preserve"> unfair distinguished by the fact Investment Iraqi oil and began the promulgation of Law No. (80 1961), who wrested from the corporate investment rights of all Iraqi territory, except areas producing wells already, "aroused the government's rights on the part of the privileges of </w:t>
            </w:r>
            <w:smartTag w:uri="urn:schemas-microsoft-com:office:smarttags" w:element="place">
              <w:smartTag w:uri="urn:schemas-microsoft-com:office:smarttags" w:element="country-region">
                <w:r w:rsidRPr="00F177ED">
                  <w:rPr>
                    <w:rFonts w:ascii="Times New Roman" w:hAnsi="Times New Roman"/>
                    <w:b/>
                    <w:bCs/>
                    <w:sz w:val="12"/>
                    <w:szCs w:val="12"/>
                    <w:lang w:bidi="ar-SY"/>
                  </w:rPr>
                  <w:t>Iraq</w:t>
                </w:r>
              </w:smartTag>
            </w:smartTag>
            <w:r w:rsidRPr="00F177ED">
              <w:rPr>
                <w:rFonts w:ascii="Times New Roman" w:hAnsi="Times New Roman"/>
                <w:b/>
                <w:bCs/>
                <w:sz w:val="12"/>
                <w:szCs w:val="12"/>
                <w:lang w:bidi="ar-SY"/>
              </w:rPr>
              <w:t xml:space="preserve"> is its control over all its territory </w:t>
            </w:r>
            <w:r w:rsidRPr="00F177ED">
              <w:rPr>
                <w:rFonts w:ascii="Times New Roman" w:hAnsi="Times New Roman"/>
                <w:b/>
                <w:bCs/>
                <w:color w:val="000000"/>
                <w:sz w:val="12"/>
                <w:szCs w:val="12"/>
                <w:lang w:bidi="ar-SY"/>
              </w:rPr>
              <w:t>and the freezing of</w:t>
            </w:r>
            <w:r w:rsidRPr="00F177ED">
              <w:rPr>
                <w:rFonts w:ascii="Times New Roman" w:hAnsi="Times New Roman"/>
                <w:b/>
                <w:bCs/>
                <w:sz w:val="12"/>
                <w:szCs w:val="12"/>
                <w:lang w:bidi="ar-SY"/>
              </w:rPr>
              <w:t xml:space="preserve"> the brunt of which approximately (Forty) years." The government is right to act b (99.5%) of the area of Iraq, exploitation to ensure its full legitimate interests, after the beginning of the seventies occurred radical changes in the industry most notably the (nationalized) the national oil companies of all and put them "in pursuance of national interests and international, to develop Iraqi oil and function in a number of factors independent of, their 1 - Iraq's ability to sustain production increased at a stable and feasible growth 2 - World oil demand 3 - the movement of prices in the global oil market, 4 - the prospects for growth in oil-importing countries 5, - Iraq's ability to bargain within OPEC and restore it to its market share commensurate with their productivity and the size of reserves available to him, Iraq needs to increase production capacity to (6) million b / d. To diversify the economy and reduce the dependency of Iraq's oil is not possible "in terms of realistic in the near future, but it should be one of the basic principles of the future orientation of the Government, the latter being the oil industry of deliberate sabotage of its facilities and required States to lose money because 1 - Delay in the implementation of orders 2 - the faltering production and export 3 - 4 environmental damage - damage caused by the inability to implement many of the oil projects (exploration, extraction, conversion and export), which undermines the productive capacities And export significantly and delay operations to promote the oil sector .5 - losses caused by interruption processing of industrial fuel for power stations and some </w:t>
            </w:r>
            <w:proofErr w:type="spellStart"/>
            <w:r w:rsidRPr="00F177ED">
              <w:rPr>
                <w:rFonts w:ascii="Times New Roman" w:hAnsi="Times New Roman"/>
                <w:b/>
                <w:bCs/>
                <w:sz w:val="12"/>
                <w:szCs w:val="12"/>
                <w:lang w:bidi="ar-SY"/>
              </w:rPr>
              <w:t>Alrkat</w:t>
            </w:r>
            <w:proofErr w:type="spellEnd"/>
            <w:r w:rsidRPr="00F177ED">
              <w:rPr>
                <w:rFonts w:ascii="Times New Roman" w:hAnsi="Times New Roman"/>
                <w:b/>
                <w:bCs/>
                <w:sz w:val="12"/>
                <w:szCs w:val="12"/>
                <w:lang w:bidi="ar-SY"/>
              </w:rPr>
              <w:t xml:space="preserve"> industrial because of pipelines for industrial fuel to it. The </w:t>
            </w:r>
            <w:smartTag w:uri="urn:schemas-microsoft-com:office:smarttags" w:element="country-region">
              <w:r w:rsidRPr="00F177ED">
                <w:rPr>
                  <w:rFonts w:ascii="Times New Roman" w:hAnsi="Times New Roman"/>
                  <w:b/>
                  <w:bCs/>
                  <w:sz w:val="12"/>
                  <w:szCs w:val="12"/>
                  <w:lang w:bidi="ar-SY"/>
                </w:rPr>
                <w:t>Iraq</w:t>
              </w:r>
            </w:smartTag>
            <w:r w:rsidRPr="00F177ED">
              <w:rPr>
                <w:rFonts w:ascii="Times New Roman" w:hAnsi="Times New Roman"/>
                <w:b/>
                <w:bCs/>
                <w:sz w:val="12"/>
                <w:szCs w:val="12"/>
                <w:lang w:bidi="ar-SY"/>
              </w:rPr>
              <w:t xml:space="preserve"> ranked second after </w:t>
            </w:r>
            <w:smartTag w:uri="urn:schemas-microsoft-com:office:smarttags" w:element="place">
              <w:smartTag w:uri="urn:schemas-microsoft-com:office:smarttags" w:element="country-region">
                <w:r w:rsidRPr="00F177ED">
                  <w:rPr>
                    <w:rFonts w:ascii="Times New Roman" w:hAnsi="Times New Roman"/>
                    <w:b/>
                    <w:bCs/>
                    <w:sz w:val="12"/>
                    <w:szCs w:val="12"/>
                    <w:lang w:bidi="ar-SY"/>
                  </w:rPr>
                  <w:t>Saudi Arabia</w:t>
                </w:r>
              </w:smartTag>
            </w:smartTag>
            <w:r w:rsidRPr="00F177ED">
              <w:rPr>
                <w:rFonts w:ascii="Times New Roman" w:hAnsi="Times New Roman"/>
                <w:b/>
                <w:bCs/>
                <w:sz w:val="12"/>
                <w:szCs w:val="12"/>
                <w:lang w:bidi="ar-SY"/>
              </w:rPr>
              <w:t xml:space="preserve"> in terms of oil reserves among the countries with the largest proven reserves. To ensure the survival of Sector oil until the current productivity levels, in dire need of a broad process of (the update, and the introduction of new technologies and systems more efficient in the management of oil production and reserves) and an oil revenue source, "key" of the national income and the regular budget and the means to achieve economic development and investment plans and a source "No matter how" of foreign exchange to import capital goods and consumer goods required for this development, and therefore any sharp fluctuations witnessed in the international crude oil trade of Iraq in international markets reflected the negative effects of this development and its current and future. The role of oil revenues in economic and social development in the country, and because of their impact on the level of economic activity through its impact on the components of supply and demand for goods and services produced locally "and imported from abroad</w:t>
            </w:r>
            <w:r w:rsidRPr="00F177ED">
              <w:rPr>
                <w:rFonts w:ascii="Times New Roman" w:hAnsi="Times New Roman"/>
                <w:b/>
                <w:bCs/>
                <w:sz w:val="12"/>
                <w:szCs w:val="12"/>
                <w:rtl/>
                <w:lang w:bidi="ar-SY"/>
              </w:rPr>
              <w:t xml:space="preserve"> </w:t>
            </w:r>
          </w:p>
          <w:p w:rsidR="00263B60" w:rsidRPr="00F177ED" w:rsidRDefault="00263B60" w:rsidP="00DC05BF">
            <w:pPr>
              <w:bidi w:val="0"/>
              <w:ind w:firstLine="720"/>
              <w:rPr>
                <w:rFonts w:ascii="Times New Roman" w:hAnsi="Times New Roman"/>
                <w:b/>
                <w:bCs/>
                <w:sz w:val="12"/>
                <w:szCs w:val="12"/>
                <w:rtl/>
                <w:lang w:bidi="ar-SY"/>
              </w:rPr>
            </w:pPr>
            <w:r w:rsidRPr="00F177ED">
              <w:rPr>
                <w:rFonts w:ascii="Times New Roman" w:hAnsi="Times New Roman"/>
                <w:b/>
                <w:bCs/>
                <w:sz w:val="12"/>
                <w:szCs w:val="12"/>
                <w:lang w:bidi="ar-SY"/>
              </w:rPr>
              <w:t xml:space="preserve">However, continue to hope in God (glorified and </w:t>
            </w:r>
            <w:r w:rsidRPr="00F177ED">
              <w:rPr>
                <w:rStyle w:val="shorttext1"/>
                <w:rFonts w:ascii="Times New Roman" w:hAnsi="Times New Roman"/>
                <w:b/>
                <w:bCs/>
                <w:color w:val="000000"/>
                <w:sz w:val="12"/>
                <w:szCs w:val="12"/>
                <w:shd w:val="clear" w:color="auto" w:fill="FFFFFF"/>
              </w:rPr>
              <w:t>Almighty</w:t>
            </w:r>
            <w:r w:rsidRPr="00F177ED">
              <w:rPr>
                <w:rFonts w:ascii="Times New Roman" w:hAnsi="Times New Roman"/>
                <w:b/>
                <w:bCs/>
                <w:sz w:val="12"/>
                <w:szCs w:val="12"/>
                <w:lang w:bidi="ar-SY"/>
              </w:rPr>
              <w:t>) first, "and finally," for making fun of us people "</w:t>
            </w:r>
            <w:r w:rsidRPr="00F177ED">
              <w:rPr>
                <w:rFonts w:ascii="Times New Roman" w:hAnsi="Times New Roman"/>
                <w:b/>
                <w:bCs/>
                <w:color w:val="000000"/>
                <w:sz w:val="12"/>
                <w:szCs w:val="12"/>
                <w:lang w:bidi="ar-SY"/>
              </w:rPr>
              <w:t>Ports</w:t>
            </w:r>
            <w:r w:rsidRPr="00F177ED">
              <w:rPr>
                <w:rFonts w:ascii="Times New Roman" w:hAnsi="Times New Roman"/>
                <w:b/>
                <w:bCs/>
                <w:sz w:val="12"/>
                <w:szCs w:val="12"/>
                <w:lang w:bidi="ar-SY"/>
              </w:rPr>
              <w:t xml:space="preserve"> national professionals, and the togetherness of the efforts and concerted efforts to lead the helm of this dear country towards the aspirations of their people and generations to come, and Iraq's ability and strength to be used for welfare and not to weaken or to humiliate him. Present" and future "to achieve the goals that lead to the welfare of the people and the future of the optimum for future generations</w:t>
            </w:r>
            <w:r w:rsidRPr="00F177ED">
              <w:rPr>
                <w:rFonts w:ascii="Times New Roman" w:hAnsi="Times New Roman"/>
                <w:b/>
                <w:bCs/>
                <w:sz w:val="12"/>
                <w:szCs w:val="12"/>
                <w:rtl/>
                <w:lang w:bidi="ar-SY"/>
              </w:rPr>
              <w:t>.</w:t>
            </w:r>
          </w:p>
          <w:p w:rsidR="00263B60" w:rsidRPr="00465DBA" w:rsidRDefault="00263B60" w:rsidP="00DC05BF">
            <w:pPr>
              <w:ind w:firstLine="567"/>
              <w:jc w:val="right"/>
              <w:rPr>
                <w:rFonts w:hint="cs"/>
                <w:b/>
                <w:bCs/>
                <w:sz w:val="20"/>
                <w:szCs w:val="20"/>
                <w:lang w:bidi="ar-SY"/>
              </w:rPr>
            </w:pPr>
          </w:p>
        </w:tc>
      </w:tr>
    </w:tbl>
    <w:p w:rsidR="00567619" w:rsidRPr="00263B60" w:rsidRDefault="00567619"/>
    <w:sectPr w:rsidR="00567619" w:rsidRPr="00263B60"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B60"/>
    <w:rsid w:val="00263B60"/>
    <w:rsid w:val="005676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60"/>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63B60"/>
  </w:style>
  <w:style w:type="character" w:customStyle="1" w:styleId="shorttext">
    <w:name w:val="short_text"/>
    <w:basedOn w:val="DefaultParagraphFont"/>
    <w:rsid w:val="00263B60"/>
  </w:style>
  <w:style w:type="paragraph" w:styleId="BodyText3">
    <w:name w:val="Body Text 3"/>
    <w:basedOn w:val="Normal"/>
    <w:link w:val="BodyText3Char"/>
    <w:rsid w:val="00263B60"/>
    <w:pPr>
      <w:spacing w:after="120"/>
    </w:pPr>
    <w:rPr>
      <w:sz w:val="16"/>
      <w:szCs w:val="16"/>
    </w:rPr>
  </w:style>
  <w:style w:type="character" w:customStyle="1" w:styleId="BodyText3Char">
    <w:name w:val="Body Text 3 Char"/>
    <w:basedOn w:val="DefaultParagraphFont"/>
    <w:link w:val="BodyText3"/>
    <w:rsid w:val="00263B60"/>
    <w:rPr>
      <w:rFonts w:ascii="Cambria" w:eastAsia="Cambria" w:hAnsi="Cambria" w:cs="Times New Roman"/>
      <w:sz w:val="16"/>
      <w:szCs w:val="16"/>
      <w:lang w:val="en-GB"/>
    </w:rPr>
  </w:style>
  <w:style w:type="character" w:customStyle="1" w:styleId="shorttext1">
    <w:name w:val="short_text1"/>
    <w:basedOn w:val="DefaultParagraphFont"/>
    <w:rsid w:val="00263B6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1419</Words>
  <Characters>8091</Characters>
  <Application>Microsoft Office Word</Application>
  <DocSecurity>0</DocSecurity>
  <Lines>67</Lines>
  <Paragraphs>18</Paragraphs>
  <ScaleCrop>false</ScaleCrop>
  <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2013-03-25T05:54:00Z</dcterms:created>
  <dcterms:modified xsi:type="dcterms:W3CDTF">2013-03-25T05:55:00Z</dcterms:modified>
</cp:coreProperties>
</file>