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5C" w:rsidRPr="0013598D" w:rsidRDefault="0013598D" w:rsidP="0013598D">
      <w:pPr>
        <w:bidi/>
        <w:jc w:val="center"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نموذج وصف المقرر</w:t>
      </w:r>
    </w:p>
    <w:p w:rsidR="00CA735C" w:rsidRPr="0013598D" w:rsidRDefault="00CA735C" w:rsidP="00CA735C">
      <w:pPr>
        <w:bidi/>
        <w:rPr>
          <w:b/>
          <w:bCs/>
          <w:sz w:val="28"/>
          <w:szCs w:val="28"/>
          <w:rtl/>
          <w:lang w:bidi="ar-IQ"/>
        </w:rPr>
      </w:pPr>
    </w:p>
    <w:p w:rsidR="00CA735C" w:rsidRPr="0013598D" w:rsidRDefault="0013598D" w:rsidP="00CA735C">
      <w:pPr>
        <w:bidi/>
        <w:rPr>
          <w:b/>
          <w:bCs/>
          <w:sz w:val="28"/>
          <w:szCs w:val="28"/>
          <w:rtl/>
          <w:lang w:bidi="ar-IQ"/>
        </w:rPr>
      </w:pPr>
      <w:r w:rsidRPr="0013598D">
        <w:rPr>
          <w:rFonts w:hint="cs"/>
          <w:b/>
          <w:bCs/>
          <w:sz w:val="28"/>
          <w:szCs w:val="28"/>
          <w:rtl/>
          <w:lang w:bidi="ar-IQ"/>
        </w:rPr>
        <w:t>وصف المقرر</w:t>
      </w:r>
    </w:p>
    <w:p w:rsidR="00CA735C" w:rsidRDefault="009F546E" w:rsidP="00CA735C">
      <w:pPr>
        <w:bidi/>
        <w:rPr>
          <w:rtl/>
          <w:lang w:bidi="ar-IQ"/>
        </w:rPr>
      </w:pPr>
      <w:r>
        <w:rPr>
          <w:noProof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AB792" wp14:editId="5E312DEF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13598D" w:rsidRDefault="0013598D" w:rsidP="0013598D">
                            <w:pPr>
                              <w:bidi/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AB7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A735C" w:rsidRPr="0013598D" w:rsidRDefault="0013598D" w:rsidP="0013598D">
                      <w:pPr>
                        <w:bidi/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911"/>
        <w:gridCol w:w="5303"/>
      </w:tblGrid>
      <w:tr w:rsidR="00854347" w:rsidTr="004E64BD">
        <w:trPr>
          <w:trHeight w:val="455"/>
        </w:trPr>
        <w:tc>
          <w:tcPr>
            <w:tcW w:w="3911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303" w:type="dxa"/>
          </w:tcPr>
          <w:p w:rsidR="00854347" w:rsidRPr="002D3C3A" w:rsidRDefault="00854347" w:rsidP="00854347">
            <w:pPr>
              <w:bidi/>
              <w:ind w:left="360"/>
              <w:jc w:val="center"/>
              <w:rPr>
                <w:sz w:val="28"/>
                <w:szCs w:val="28"/>
                <w:lang w:bidi="ar-IQ"/>
              </w:rPr>
            </w:pP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كلية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الإدارة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والاقتصاد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–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جامعة</w:t>
            </w:r>
            <w:r w:rsidRPr="002D3C3A">
              <w:rPr>
                <w:sz w:val="28"/>
                <w:szCs w:val="28"/>
                <w:rtl/>
                <w:lang w:bidi="ar-IQ"/>
              </w:rPr>
              <w:t xml:space="preserve"> </w:t>
            </w:r>
            <w:r w:rsidRPr="002D3C3A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</w:tr>
      <w:tr w:rsidR="00854347" w:rsidTr="004E64BD">
        <w:trPr>
          <w:trHeight w:val="465"/>
        </w:trPr>
        <w:tc>
          <w:tcPr>
            <w:tcW w:w="3911" w:type="dxa"/>
          </w:tcPr>
          <w:p w:rsidR="00854347" w:rsidRPr="0013598D" w:rsidRDefault="00854347" w:rsidP="00854347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303" w:type="dxa"/>
          </w:tcPr>
          <w:p w:rsidR="00854347" w:rsidRPr="002D3C3A" w:rsidRDefault="00351B8B" w:rsidP="00854347">
            <w:pPr>
              <w:bidi/>
              <w:jc w:val="center"/>
              <w:rPr>
                <w:sz w:val="28"/>
                <w:szCs w:val="28"/>
                <w:lang w:bidi="ar-IQ"/>
              </w:rPr>
            </w:pPr>
            <w:r w:rsidRPr="00351B8B">
              <w:rPr>
                <w:rFonts w:cs="Arial" w:hint="cs"/>
                <w:sz w:val="28"/>
                <w:szCs w:val="28"/>
                <w:rtl/>
                <w:lang w:bidi="ar-IQ"/>
              </w:rPr>
              <w:t>قسم</w:t>
            </w:r>
            <w:r w:rsidRPr="00351B8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51B8B">
              <w:rPr>
                <w:rFonts w:cs="Arial" w:hint="cs"/>
                <w:sz w:val="28"/>
                <w:szCs w:val="28"/>
                <w:rtl/>
                <w:lang w:bidi="ar-IQ"/>
              </w:rPr>
              <w:t>العلوم</w:t>
            </w:r>
            <w:r w:rsidRPr="00351B8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51B8B">
              <w:rPr>
                <w:rFonts w:cs="Arial" w:hint="cs"/>
                <w:sz w:val="28"/>
                <w:szCs w:val="28"/>
                <w:rtl/>
                <w:lang w:bidi="ar-IQ"/>
              </w:rPr>
              <w:t>المالية</w:t>
            </w:r>
            <w:r w:rsidRPr="00351B8B">
              <w:rPr>
                <w:rFonts w:cs="Arial"/>
                <w:sz w:val="28"/>
                <w:szCs w:val="28"/>
                <w:rtl/>
                <w:lang w:bidi="ar-IQ"/>
              </w:rPr>
              <w:t xml:space="preserve"> </w:t>
            </w:r>
            <w:r w:rsidRPr="00351B8B">
              <w:rPr>
                <w:rFonts w:cs="Arial" w:hint="cs"/>
                <w:sz w:val="28"/>
                <w:szCs w:val="28"/>
                <w:rtl/>
                <w:lang w:bidi="ar-IQ"/>
              </w:rPr>
              <w:t>والمصرفية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303" w:type="dxa"/>
          </w:tcPr>
          <w:p w:rsidR="00CA735C" w:rsidRPr="00430ABD" w:rsidRDefault="00C51AEA" w:rsidP="00430ABD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Cost accounting</w:t>
            </w:r>
            <w:r w:rsidR="00430ABD">
              <w:rPr>
                <w:rFonts w:hint="cs"/>
                <w:sz w:val="28"/>
                <w:szCs w:val="28"/>
                <w:rtl/>
                <w:lang w:bidi="ar-IQ"/>
              </w:rPr>
              <w:t xml:space="preserve">/ </w:t>
            </w:r>
            <w:r w:rsidR="00430AB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 م 1512 م ت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30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122262">
              <w:rPr>
                <w:rFonts w:hint="cs"/>
                <w:sz w:val="28"/>
                <w:szCs w:val="28"/>
                <w:rtl/>
                <w:lang w:bidi="ar-IQ"/>
              </w:rPr>
              <w:t>الحضور بالوقت المحدد وبوقت كامل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303" w:type="dxa"/>
          </w:tcPr>
          <w:p w:rsidR="00CA735C" w:rsidRPr="0013598D" w:rsidRDefault="0008350B" w:rsidP="0008350B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فصلي</w:t>
            </w:r>
            <w:r w:rsidR="00351B8B">
              <w:rPr>
                <w:rFonts w:hint="cs"/>
                <w:sz w:val="28"/>
                <w:szCs w:val="28"/>
                <w:rtl/>
                <w:lang w:bidi="ar-IQ"/>
              </w:rPr>
              <w:t>/ الاول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303" w:type="dxa"/>
          </w:tcPr>
          <w:p w:rsidR="00CA735C" w:rsidRPr="0013598D" w:rsidRDefault="00C51AEA" w:rsidP="00C51AEA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 hours</w:t>
            </w:r>
          </w:p>
        </w:tc>
      </w:tr>
      <w:tr w:rsidR="00CA735C" w:rsidTr="004E64BD">
        <w:trPr>
          <w:trHeight w:val="462"/>
        </w:trPr>
        <w:tc>
          <w:tcPr>
            <w:tcW w:w="3911" w:type="dxa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303" w:type="dxa"/>
          </w:tcPr>
          <w:p w:rsidR="00CA735C" w:rsidRPr="0013598D" w:rsidRDefault="00122262" w:rsidP="00122262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Pr="0013598D" w:rsidRDefault="0013598D" w:rsidP="0013598D">
            <w:pPr>
              <w:pStyle w:val="a6"/>
              <w:numPr>
                <w:ilvl w:val="0"/>
                <w:numId w:val="1"/>
              </w:numPr>
              <w:bidi/>
              <w:rPr>
                <w:sz w:val="28"/>
                <w:szCs w:val="28"/>
                <w:rtl/>
                <w:lang w:bidi="ar-IQ"/>
              </w:rPr>
            </w:pPr>
            <w:r w:rsidRPr="0013598D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501C10" w:rsidRDefault="00501C10" w:rsidP="00501C10">
            <w:pPr>
              <w:pStyle w:val="a6"/>
              <w:bidi/>
              <w:rPr>
                <w:rtl/>
              </w:rPr>
            </w:pPr>
            <w:r w:rsidRPr="00CF4B53">
              <w:rPr>
                <w:rFonts w:hint="cs"/>
                <w:rtl/>
              </w:rPr>
              <w:t>تدريس الطالب نظم محاسبة التكاليف التي تزود الإدارة بالمعلومات الملائمة التي تمكنها من تخطيط ورقابة عناصر التكاليف وتقويم اداء العاملين.</w:t>
            </w:r>
          </w:p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  <w:tr w:rsidR="00CA735C" w:rsidTr="004E64BD">
        <w:trPr>
          <w:trHeight w:val="455"/>
        </w:trPr>
        <w:tc>
          <w:tcPr>
            <w:tcW w:w="9214" w:type="dxa"/>
            <w:gridSpan w:val="2"/>
          </w:tcPr>
          <w:p w:rsidR="00CA735C" w:rsidRDefault="00CA735C" w:rsidP="00CA735C">
            <w:pPr>
              <w:bidi/>
              <w:rPr>
                <w:rtl/>
                <w:lang w:bidi="ar-IQ"/>
              </w:rPr>
            </w:pPr>
          </w:p>
        </w:tc>
      </w:tr>
    </w:tbl>
    <w:p w:rsidR="00CA735C" w:rsidRDefault="00CA735C" w:rsidP="00CA735C">
      <w:pPr>
        <w:bidi/>
        <w:rPr>
          <w:lang w:bidi="ar-IQ"/>
        </w:rPr>
      </w:pPr>
    </w:p>
    <w:p w:rsidR="004E64BD" w:rsidRDefault="004E64BD" w:rsidP="004E64BD">
      <w:pPr>
        <w:bidi/>
        <w:rPr>
          <w:rtl/>
          <w:lang w:bidi="ar-IQ"/>
        </w:rPr>
      </w:pPr>
    </w:p>
    <w:p w:rsidR="00CA735C" w:rsidRDefault="00CA735C" w:rsidP="00CA735C">
      <w:pPr>
        <w:bidi/>
        <w:rPr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2DA7" w:rsidTr="003838F9">
        <w:trPr>
          <w:trHeight w:val="516"/>
        </w:trPr>
        <w:tc>
          <w:tcPr>
            <w:tcW w:w="9212" w:type="dxa"/>
          </w:tcPr>
          <w:p w:rsidR="00412DA7" w:rsidRDefault="00501C10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lastRenderedPageBreak/>
              <w:t>9</w:t>
            </w:r>
            <w:r w:rsidR="00412DA7">
              <w:rPr>
                <w:rFonts w:hint="cs"/>
                <w:rtl/>
              </w:rPr>
              <w:t>- مخرجات المقرر وطرائق التعليم والتعلم والتقييم</w:t>
            </w:r>
          </w:p>
        </w:tc>
      </w:tr>
      <w:tr w:rsidR="00412DA7" w:rsidTr="003838F9">
        <w:trPr>
          <w:trHeight w:val="915"/>
        </w:trPr>
        <w:tc>
          <w:tcPr>
            <w:tcW w:w="9212" w:type="dxa"/>
          </w:tcPr>
          <w:p w:rsidR="00412DA7" w:rsidRDefault="00412DA7" w:rsidP="003838F9">
            <w:pPr>
              <w:pStyle w:val="a6"/>
              <w:numPr>
                <w:ilvl w:val="0"/>
                <w:numId w:val="2"/>
              </w:numPr>
              <w:bidi/>
            </w:pPr>
            <w:r>
              <w:rPr>
                <w:rFonts w:hint="cs"/>
                <w:rtl/>
              </w:rPr>
              <w:t>الاهداف المعرفية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أ1-</w:t>
            </w:r>
            <w:r w:rsidR="00AE3006">
              <w:rPr>
                <w:rFonts w:hint="cs"/>
                <w:rtl/>
              </w:rPr>
              <w:t xml:space="preserve"> </w:t>
            </w:r>
            <w:r w:rsidR="00CF4B53" w:rsidRPr="00CF4B53">
              <w:rPr>
                <w:rFonts w:hint="cs"/>
                <w:rtl/>
              </w:rPr>
              <w:t>تدريس الطالب نظم محاسبة التكاليف التي تزود الإدارة بالمعلومات الملائمة التي تمكنها من تخطيط ورقابة عناصر التكاليف وتقويم اداء العاملين.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أ2-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أ3-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أ4-</w:t>
            </w:r>
          </w:p>
          <w:p w:rsidR="00412DA7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أ5-</w:t>
            </w:r>
          </w:p>
          <w:p w:rsidR="00412DA7" w:rsidRPr="00A9320D" w:rsidRDefault="00412DA7" w:rsidP="003838F9">
            <w:pPr>
              <w:pStyle w:val="a6"/>
              <w:bidi/>
              <w:rPr>
                <w:rtl/>
              </w:rPr>
            </w:pPr>
            <w:r>
              <w:rPr>
                <w:rFonts w:hint="cs"/>
                <w:rtl/>
              </w:rPr>
              <w:t>أ6-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ب- الاهداف المهاراتية الخاصة بالمقرر</w:t>
            </w:r>
          </w:p>
          <w:p w:rsidR="00412DA7" w:rsidRPr="00CF4B53" w:rsidRDefault="00412DA7" w:rsidP="00CF4B53">
            <w:pPr>
              <w:bidi/>
              <w:rPr>
                <w:rtl/>
              </w:rPr>
            </w:pPr>
            <w:r w:rsidRPr="00CF4B53">
              <w:rPr>
                <w:rFonts w:hint="cs"/>
                <w:rtl/>
              </w:rPr>
              <w:t xml:space="preserve">ب1- </w:t>
            </w:r>
            <w:r w:rsidR="00CF4B53" w:rsidRPr="00CF4B53">
              <w:rPr>
                <w:rFonts w:hint="cs"/>
                <w:rtl/>
              </w:rPr>
              <w:t>تدريس الطالب نظم محاسبة التكاليف التي تزود الإدارة بالمعلومات الملائمة التي تمكنها من تخطيط ورقابة عناصر التكاليف وتقويم اداء العاملين.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ب4-</w:t>
            </w:r>
          </w:p>
        </w:tc>
      </w:tr>
      <w:tr w:rsidR="00412DA7" w:rsidTr="00AE3006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396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AE3006" w:rsidRDefault="00AE3006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50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3838F9">
        <w:trPr>
          <w:trHeight w:val="1283"/>
        </w:trPr>
        <w:tc>
          <w:tcPr>
            <w:tcW w:w="9212" w:type="dxa"/>
          </w:tcPr>
          <w:p w:rsidR="00412DA7" w:rsidRDefault="00AE3006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AE3006" w:rsidRDefault="00AE3006" w:rsidP="00AE3006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  <w:tr w:rsidR="00412DA7" w:rsidTr="003838F9">
        <w:trPr>
          <w:trHeight w:val="97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ج- الاهداف الوجدانية والقيمية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ج1-</w:t>
            </w:r>
            <w:r w:rsidR="00AE3006">
              <w:rPr>
                <w:rFonts w:hint="cs"/>
                <w:rtl/>
              </w:rPr>
              <w:t xml:space="preserve"> اكتساب مهارات في كيفية الايفادة من المادة العلمية من اجل تحقيق النفع العام والخاص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ج2-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ج3-</w:t>
            </w:r>
          </w:p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ج4-</w:t>
            </w:r>
          </w:p>
        </w:tc>
      </w:tr>
      <w:tr w:rsidR="00412DA7" w:rsidTr="0008350B">
        <w:trPr>
          <w:trHeight w:val="305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التعليم والتعلم</w:t>
            </w:r>
          </w:p>
        </w:tc>
      </w:tr>
      <w:tr w:rsidR="00412DA7" w:rsidTr="003838F9">
        <w:trPr>
          <w:trHeight w:val="1257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المحاضرات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التمرينات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الاختبارات اليومية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الواجبات المنزلية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طرح التساؤلات الفكرية</w:t>
            </w:r>
          </w:p>
          <w:p w:rsidR="00412DA7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كتابة المقالات</w:t>
            </w:r>
          </w:p>
        </w:tc>
      </w:tr>
      <w:tr w:rsidR="00412DA7" w:rsidTr="0008350B">
        <w:trPr>
          <w:trHeight w:val="332"/>
        </w:trPr>
        <w:tc>
          <w:tcPr>
            <w:tcW w:w="9212" w:type="dxa"/>
          </w:tcPr>
          <w:p w:rsidR="00412DA7" w:rsidRDefault="00412DA7" w:rsidP="003838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طرائق التقييم</w:t>
            </w:r>
          </w:p>
        </w:tc>
      </w:tr>
      <w:tr w:rsidR="00412DA7" w:rsidTr="0008350B">
        <w:trPr>
          <w:trHeight w:val="1385"/>
        </w:trPr>
        <w:tc>
          <w:tcPr>
            <w:tcW w:w="9212" w:type="dxa"/>
          </w:tcPr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الامتحانات الفصلية 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حل الواجبات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المشاركة بشرح الموضوعات</w:t>
            </w:r>
          </w:p>
          <w:p w:rsidR="0008350B" w:rsidRDefault="0008350B" w:rsidP="0008350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الحضور</w:t>
            </w:r>
          </w:p>
          <w:p w:rsidR="00412DA7" w:rsidRDefault="0008350B" w:rsidP="0008350B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</w:rPr>
              <w:t>طرح الاسئلة التي تتصف بالعصف الفكري خلال المحاضرات</w:t>
            </w:r>
          </w:p>
        </w:tc>
      </w:tr>
    </w:tbl>
    <w:p w:rsidR="00412DA7" w:rsidRDefault="00412DA7" w:rsidP="00412DA7">
      <w:pPr>
        <w:bidi/>
        <w:rPr>
          <w:rtl/>
        </w:rPr>
      </w:pPr>
    </w:p>
    <w:p w:rsidR="0008350B" w:rsidRDefault="0008350B" w:rsidP="0008350B">
      <w:pPr>
        <w:bidi/>
        <w:rPr>
          <w:rtl/>
        </w:rPr>
      </w:pPr>
    </w:p>
    <w:p w:rsidR="007B4D05" w:rsidRDefault="007B4D05" w:rsidP="007B4D05">
      <w:pPr>
        <w:bidi/>
        <w:rPr>
          <w:rtl/>
          <w:lang w:bidi="ar-IQ"/>
        </w:rPr>
      </w:pPr>
    </w:p>
    <w:p w:rsidR="00412DA7" w:rsidRDefault="004C6A23" w:rsidP="00412DA7">
      <w:pPr>
        <w:bidi/>
        <w:rPr>
          <w:rtl/>
          <w:lang w:bidi="ar-IQ"/>
        </w:rPr>
      </w:pPr>
      <w:r>
        <w:rPr>
          <w:noProof/>
          <w:rtl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027F" wp14:editId="7177B201">
                <wp:simplePos x="0" y="0"/>
                <wp:positionH relativeFrom="column">
                  <wp:posOffset>-142875</wp:posOffset>
                </wp:positionH>
                <wp:positionV relativeFrom="paragraph">
                  <wp:posOffset>-152400</wp:posOffset>
                </wp:positionV>
                <wp:extent cx="5934075" cy="17145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د- المهارات العامة </w:t>
                            </w:r>
                            <w:r w:rsidR="0008350B">
                              <w:rPr>
                                <w:rFonts w:hint="cs"/>
                                <w:rtl/>
                                <w:lang w:bidi="ar-IQ"/>
                              </w:rPr>
                              <w:t>والتأهيلية</w:t>
                            </w: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المنقولة (المهارات الاخرى المتعلقة بقابلية التوظيف والتطور الشخصي)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د1- </w:t>
                            </w:r>
                            <w:r w:rsidR="0008350B">
                              <w:rPr>
                                <w:rFonts w:hint="cs"/>
                                <w:rtl/>
                              </w:rPr>
                              <w:t xml:space="preserve">اكتساب مهارات في كيفية </w:t>
                            </w:r>
                            <w:r w:rsidR="00CF4B53">
                              <w:rPr>
                                <w:rFonts w:hint="cs"/>
                                <w:rtl/>
                              </w:rPr>
                              <w:t>الإيفادة</w:t>
                            </w:r>
                            <w:r w:rsidR="0008350B">
                              <w:rPr>
                                <w:rFonts w:hint="cs"/>
                                <w:rtl/>
                              </w:rPr>
                              <w:t xml:space="preserve"> من المادة العلمية من اجل تحقيق النفع العام والخاص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د2-</w:t>
                            </w:r>
                          </w:p>
                          <w:p w:rsidR="00412DA7" w:rsidRPr="007B4D05" w:rsidRDefault="00412DA7" w:rsidP="00412DA7">
                            <w:pPr>
                              <w:jc w:val="right"/>
                              <w:rPr>
                                <w:lang w:val="en-US"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د3-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د4-</w:t>
                            </w:r>
                          </w:p>
                          <w:p w:rsidR="00412DA7" w:rsidRDefault="00412DA7" w:rsidP="00412DA7">
                            <w:pPr>
                              <w:jc w:val="right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7027F" id="Text Box 4" o:spid="_x0000_s1027" type="#_x0000_t202" style="position:absolute;left:0;text-align:left;margin-left:-11.25pt;margin-top:-12pt;width:467.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">
                <v:textbox>
                  <w:txbxContent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د- المهارات العامة </w:t>
                      </w:r>
                      <w:r w:rsidR="0008350B">
                        <w:rPr>
                          <w:rFonts w:hint="cs"/>
                          <w:rtl/>
                          <w:lang w:bidi="ar-IQ"/>
                        </w:rPr>
                        <w:t>والتأهيلية</w:t>
                      </w: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 المنقولة (المهارات الاخرى المتعلقة بقابلية التوظيف والتطور الشخصي)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 xml:space="preserve">د1- </w:t>
                      </w:r>
                      <w:r w:rsidR="0008350B">
                        <w:rPr>
                          <w:rFonts w:hint="cs"/>
                          <w:rtl/>
                        </w:rPr>
                        <w:t xml:space="preserve">اكتساب مهارات في كيفية </w:t>
                      </w:r>
                      <w:r w:rsidR="00CF4B53">
                        <w:rPr>
                          <w:rFonts w:hint="cs"/>
                          <w:rtl/>
                        </w:rPr>
                        <w:t>الإيفادة</w:t>
                      </w:r>
                      <w:r w:rsidR="0008350B">
                        <w:rPr>
                          <w:rFonts w:hint="cs"/>
                          <w:rtl/>
                        </w:rPr>
                        <w:t xml:space="preserve"> من المادة العلمية من اجل تحقيق النفع العام والخاص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د2-</w:t>
                      </w:r>
                    </w:p>
                    <w:p w:rsidR="00412DA7" w:rsidRPr="007B4D05" w:rsidRDefault="00412DA7" w:rsidP="00412DA7">
                      <w:pPr>
                        <w:jc w:val="right"/>
                        <w:rPr>
                          <w:lang w:val="en-US"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د3-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د4-</w:t>
                      </w:r>
                    </w:p>
                    <w:p w:rsidR="00412DA7" w:rsidRDefault="00412DA7" w:rsidP="00412DA7">
                      <w:pPr>
                        <w:jc w:val="right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379" w:type="dxa"/>
        <w:tblLayout w:type="fixed"/>
        <w:tblLook w:val="04A0" w:firstRow="1" w:lastRow="0" w:firstColumn="1" w:lastColumn="0" w:noHBand="0" w:noVBand="1"/>
      </w:tblPr>
      <w:tblGrid>
        <w:gridCol w:w="768"/>
        <w:gridCol w:w="798"/>
        <w:gridCol w:w="4024"/>
        <w:gridCol w:w="1843"/>
        <w:gridCol w:w="992"/>
        <w:gridCol w:w="954"/>
      </w:tblGrid>
      <w:tr w:rsidR="00412DA7" w:rsidTr="0005779B">
        <w:trPr>
          <w:trHeight w:val="519"/>
        </w:trPr>
        <w:tc>
          <w:tcPr>
            <w:tcW w:w="9379" w:type="dxa"/>
            <w:gridSpan w:val="6"/>
          </w:tcPr>
          <w:p w:rsidR="00412DA7" w:rsidRDefault="00501C10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  <w:r w:rsidR="00412DA7">
              <w:rPr>
                <w:rFonts w:hint="cs"/>
                <w:rtl/>
                <w:lang w:bidi="ar-IQ"/>
              </w:rPr>
              <w:t>- بنية المقرر</w:t>
            </w:r>
          </w:p>
        </w:tc>
      </w:tr>
      <w:tr w:rsidR="00C51AEA" w:rsidTr="0005779B">
        <w:trPr>
          <w:trHeight w:val="551"/>
        </w:trPr>
        <w:tc>
          <w:tcPr>
            <w:tcW w:w="768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الاسبوع</w:t>
            </w:r>
          </w:p>
        </w:tc>
        <w:tc>
          <w:tcPr>
            <w:tcW w:w="798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الساعات</w:t>
            </w:r>
          </w:p>
        </w:tc>
        <w:tc>
          <w:tcPr>
            <w:tcW w:w="4024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مخرجات التعلم المطلوبة</w:t>
            </w:r>
          </w:p>
        </w:tc>
        <w:tc>
          <w:tcPr>
            <w:tcW w:w="1843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الوحدة /او الموضوع</w:t>
            </w:r>
          </w:p>
        </w:tc>
        <w:tc>
          <w:tcPr>
            <w:tcW w:w="992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التعليم</w:t>
            </w:r>
          </w:p>
        </w:tc>
        <w:tc>
          <w:tcPr>
            <w:tcW w:w="954" w:type="dxa"/>
          </w:tcPr>
          <w:p w:rsidR="00412DA7" w:rsidRDefault="00412DA7" w:rsidP="00F940A8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طريقة التقييم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F940A8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Definition of cost Accounting</w:t>
            </w:r>
          </w:p>
          <w:p w:rsidR="00C51AEA" w:rsidRPr="004E64BD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Objectives of Cost Accounting</w:t>
            </w:r>
          </w:p>
          <w:p w:rsidR="00C51AEA" w:rsidRPr="004E64BD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Advantages of Cost accounting</w:t>
            </w:r>
          </w:p>
          <w:p w:rsidR="00C51AEA" w:rsidRPr="004E64BD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Importance of Cost accounting</w:t>
            </w:r>
          </w:p>
          <w:p w:rsidR="00C51AEA" w:rsidRPr="004E64BD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The Role of Cost accounting in the banks</w:t>
            </w:r>
          </w:p>
          <w:p w:rsidR="00C51AEA" w:rsidRPr="004E64BD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Objective of Cost accounting in the banks</w:t>
            </w:r>
          </w:p>
          <w:p w:rsidR="00C51AEA" w:rsidRDefault="00C51AEA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Comparison of Financial Accounting &amp; Cost Accounting</w:t>
            </w:r>
          </w:p>
          <w:p w:rsidR="00764980" w:rsidRDefault="00764980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Relationship between cost accounting &amp; management accounting </w:t>
            </w:r>
          </w:p>
          <w:p w:rsidR="00764980" w:rsidRDefault="00764980" w:rsidP="004E64BD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Compare between cost and expense and loss and spoilage </w:t>
            </w:r>
          </w:p>
          <w:p w:rsidR="00764980" w:rsidRDefault="00764980" w:rsidP="00764980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Difference  between cost ,canter ,cost  elements and cost unit</w:t>
            </w:r>
          </w:p>
          <w:p w:rsidR="00764980" w:rsidRPr="004E64BD" w:rsidRDefault="00764980" w:rsidP="00764980">
            <w:pPr>
              <w:pStyle w:val="a6"/>
              <w:numPr>
                <w:ilvl w:val="0"/>
                <w:numId w:val="6"/>
              </w:numPr>
              <w:ind w:left="426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Cost classification</w:t>
            </w:r>
          </w:p>
          <w:p w:rsidR="00764980" w:rsidRPr="00764980" w:rsidRDefault="00764980" w:rsidP="00764980">
            <w:pPr>
              <w:rPr>
                <w:rFonts w:asciiTheme="majorHAnsi" w:hAnsiTheme="majorHAnsi" w:cs="Arial"/>
              </w:rPr>
            </w:pPr>
          </w:p>
          <w:p w:rsidR="00764980" w:rsidRPr="00764980" w:rsidRDefault="00764980" w:rsidP="00764980">
            <w:pPr>
              <w:pStyle w:val="a6"/>
              <w:rPr>
                <w:lang w:val="en-US" w:bidi="ar-IQ"/>
              </w:rPr>
            </w:pPr>
          </w:p>
        </w:tc>
        <w:tc>
          <w:tcPr>
            <w:tcW w:w="1843" w:type="dxa"/>
            <w:vMerge w:val="restart"/>
          </w:tcPr>
          <w:p w:rsidR="00C51AEA" w:rsidRPr="004E64BD" w:rsidRDefault="00C51AEA" w:rsidP="004E64BD">
            <w:p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CHAPTER 1:</w:t>
            </w:r>
          </w:p>
          <w:p w:rsidR="00C51AEA" w:rsidRPr="004E64BD" w:rsidRDefault="00C51AEA" w:rsidP="004E64BD">
            <w:p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Introduction to Cost Accounting</w:t>
            </w:r>
          </w:p>
          <w:p w:rsidR="00C51AEA" w:rsidRPr="004E64BD" w:rsidRDefault="00C51AEA" w:rsidP="004E64BD">
            <w:pPr>
              <w:jc w:val="right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F940A8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F940A8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05779B">
            <w:pPr>
              <w:pStyle w:val="a6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 xml:space="preserve">Classifications of Cost 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Materials: Controlling &amp; costing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The economic order Quantity Formula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Inventory Evaluation Methods: FIFO, LIFO &amp; Average costing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First-in, First-out (FIFO) costing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Last-in, First- out (LIFO) costing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10"/>
              </w:numPr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 xml:space="preserve">Average costing </w:t>
            </w:r>
          </w:p>
          <w:p w:rsidR="00C51AEA" w:rsidRPr="004E64BD" w:rsidRDefault="00C51AEA" w:rsidP="0005779B">
            <w:pPr>
              <w:pStyle w:val="a6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Labor: Controlling &amp; Accounting for Costs</w:t>
            </w:r>
          </w:p>
          <w:p w:rsidR="00C51AEA" w:rsidRPr="0005779B" w:rsidRDefault="00C51AEA" w:rsidP="0005779B">
            <w:pPr>
              <w:pStyle w:val="a6"/>
              <w:numPr>
                <w:ilvl w:val="0"/>
                <w:numId w:val="7"/>
              </w:numPr>
              <w:ind w:left="357" w:hanging="357"/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>Factory Overhead: Controlling &amp; accounting for Costs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05779B">
            <w:pPr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>CHAPTER 2: Planning &amp; Control of Cost elements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2984"/>
        </w:trPr>
        <w:tc>
          <w:tcPr>
            <w:tcW w:w="768" w:type="dxa"/>
          </w:tcPr>
          <w:p w:rsidR="00C51AEA" w:rsidRPr="004E64BD" w:rsidRDefault="00C51AEA" w:rsidP="00F940A8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F940A8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F940A8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688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5867" w:type="dxa"/>
            <w:gridSpan w:val="2"/>
          </w:tcPr>
          <w:p w:rsidR="00C51AEA" w:rsidRPr="004E64BD" w:rsidRDefault="00C51AEA" w:rsidP="00C51AEA">
            <w:pPr>
              <w:jc w:val="center"/>
              <w:rPr>
                <w:rtl/>
                <w:lang w:bidi="ar-IQ"/>
              </w:rPr>
            </w:pPr>
            <w:r w:rsidRPr="004E64BD">
              <w:rPr>
                <w:lang w:bidi="ar-IQ"/>
              </w:rPr>
              <w:t>first examination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C51AEA">
            <w:pPr>
              <w:pStyle w:val="a6"/>
              <w:numPr>
                <w:ilvl w:val="0"/>
                <w:numId w:val="9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Plant Wide Allocation Method</w:t>
            </w:r>
          </w:p>
          <w:p w:rsidR="00C51AEA" w:rsidRPr="004E64BD" w:rsidRDefault="00C51AEA" w:rsidP="00C51AEA">
            <w:pPr>
              <w:pStyle w:val="a6"/>
              <w:numPr>
                <w:ilvl w:val="0"/>
                <w:numId w:val="9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The direct Method</w:t>
            </w:r>
          </w:p>
          <w:p w:rsidR="00C51AEA" w:rsidRDefault="00C51AEA" w:rsidP="00C51AEA">
            <w:pPr>
              <w:pStyle w:val="a6"/>
              <w:numPr>
                <w:ilvl w:val="0"/>
                <w:numId w:val="9"/>
              </w:numPr>
              <w:ind w:left="357" w:hanging="357"/>
              <w:jc w:val="lowKashida"/>
              <w:rPr>
                <w:lang w:bidi="ar-IQ"/>
              </w:rPr>
            </w:pPr>
            <w:r w:rsidRPr="004E64BD">
              <w:rPr>
                <w:rFonts w:asciiTheme="majorHAnsi" w:hAnsiTheme="majorHAnsi" w:cs="Arial"/>
              </w:rPr>
              <w:lastRenderedPageBreak/>
              <w:t>Algebraic Method</w:t>
            </w:r>
          </w:p>
          <w:p w:rsidR="00B067A5" w:rsidRDefault="00B067A5" w:rsidP="00C51AEA">
            <w:pPr>
              <w:pStyle w:val="a6"/>
              <w:numPr>
                <w:ilvl w:val="0"/>
                <w:numId w:val="9"/>
              </w:numPr>
              <w:ind w:left="357" w:hanging="357"/>
              <w:jc w:val="lowKashida"/>
              <w:rPr>
                <w:lang w:bidi="ar-IQ"/>
              </w:rPr>
            </w:pPr>
            <w:r>
              <w:rPr>
                <w:lang w:bidi="ar-IQ"/>
              </w:rPr>
              <w:t>Analysis variances</w:t>
            </w:r>
          </w:p>
          <w:p w:rsidR="00B067A5" w:rsidRDefault="00B067A5" w:rsidP="00B067A5">
            <w:pPr>
              <w:pStyle w:val="a6"/>
              <w:ind w:left="357"/>
              <w:jc w:val="lowKashida"/>
              <w:rPr>
                <w:lang w:bidi="ar-IQ"/>
              </w:rPr>
            </w:pPr>
            <w:r>
              <w:rPr>
                <w:lang w:bidi="ar-IQ"/>
              </w:rPr>
              <w:t xml:space="preserve">materials &amp; </w:t>
            </w:r>
            <w:r w:rsidR="00EA15E6">
              <w:rPr>
                <w:lang w:bidi="ar-IQ"/>
              </w:rPr>
              <w:t xml:space="preserve">labour </w:t>
            </w:r>
            <w:r>
              <w:rPr>
                <w:lang w:bidi="ar-IQ"/>
              </w:rPr>
              <w:t xml:space="preserve"> variance</w:t>
            </w:r>
          </w:p>
          <w:p w:rsidR="00B067A5" w:rsidRDefault="00B067A5" w:rsidP="00B067A5">
            <w:pPr>
              <w:pStyle w:val="a6"/>
              <w:ind w:left="357"/>
              <w:jc w:val="lowKashida"/>
              <w:rPr>
                <w:lang w:bidi="ar-IQ"/>
              </w:rPr>
            </w:pPr>
            <w:r>
              <w:rPr>
                <w:lang w:bidi="ar-IQ"/>
              </w:rPr>
              <w:t xml:space="preserve">factory overhead  variance </w:t>
            </w:r>
          </w:p>
          <w:p w:rsidR="00B067A5" w:rsidRPr="004E64BD" w:rsidRDefault="00B067A5" w:rsidP="00B067A5">
            <w:pPr>
              <w:pStyle w:val="a6"/>
              <w:numPr>
                <w:ilvl w:val="0"/>
                <w:numId w:val="12"/>
              </w:numPr>
              <w:jc w:val="lowKashida"/>
              <w:rPr>
                <w:rtl/>
                <w:lang w:bidi="ar-IQ"/>
              </w:rPr>
            </w:pPr>
            <w:r>
              <w:rPr>
                <w:lang w:bidi="ar-IQ"/>
              </w:rPr>
              <w:t>Tow variance method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lastRenderedPageBreak/>
              <w:t xml:space="preserve">CHAPTER 3: 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 xml:space="preserve">Factory </w:t>
            </w:r>
            <w:r w:rsidRPr="004E64BD">
              <w:rPr>
                <w:rFonts w:asciiTheme="majorHAnsi" w:hAnsiTheme="majorHAnsi" w:cs="Arial"/>
              </w:rPr>
              <w:lastRenderedPageBreak/>
              <w:t>Overhand</w:t>
            </w:r>
            <w:r w:rsidRPr="004E64BD">
              <w:rPr>
                <w:rFonts w:asciiTheme="majorHAnsi" w:hAnsiTheme="majorHAnsi" w:cs="Arial" w:hint="cs"/>
                <w:rtl/>
              </w:rPr>
              <w:t xml:space="preserve"> 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>Departmentalization: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lastRenderedPageBreak/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760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612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E25AE1">
        <w:trPr>
          <w:trHeight w:val="620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 w:val="restart"/>
          </w:tcPr>
          <w:p w:rsidR="00C51AEA" w:rsidRPr="004E64BD" w:rsidRDefault="00C51AEA" w:rsidP="00C51AEA">
            <w:pPr>
              <w:pStyle w:val="a6"/>
              <w:numPr>
                <w:ilvl w:val="0"/>
                <w:numId w:val="8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Total manufacturing cost</w:t>
            </w:r>
          </w:p>
          <w:p w:rsidR="00C51AEA" w:rsidRPr="004E64BD" w:rsidRDefault="00C51AEA" w:rsidP="00C51AEA">
            <w:pPr>
              <w:pStyle w:val="a6"/>
              <w:numPr>
                <w:ilvl w:val="0"/>
                <w:numId w:val="8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Cost of goods manufactured</w:t>
            </w:r>
          </w:p>
          <w:p w:rsidR="00C51AEA" w:rsidRPr="004E64BD" w:rsidRDefault="00C51AEA" w:rsidP="00C51AEA">
            <w:pPr>
              <w:pStyle w:val="a6"/>
              <w:numPr>
                <w:ilvl w:val="0"/>
                <w:numId w:val="8"/>
              </w:numPr>
              <w:ind w:left="357" w:hanging="357"/>
              <w:jc w:val="lowKashida"/>
              <w:rPr>
                <w:rFonts w:asciiTheme="majorHAnsi" w:hAnsiTheme="majorHAnsi" w:cs="Arial"/>
              </w:rPr>
            </w:pPr>
            <w:r w:rsidRPr="004E64BD">
              <w:rPr>
                <w:rFonts w:asciiTheme="majorHAnsi" w:hAnsiTheme="majorHAnsi" w:cs="Arial"/>
              </w:rPr>
              <w:t>Cost of goods Sold</w:t>
            </w:r>
          </w:p>
          <w:p w:rsidR="00C51AEA" w:rsidRDefault="00C51AEA" w:rsidP="00C51AEA">
            <w:pPr>
              <w:pStyle w:val="a6"/>
              <w:numPr>
                <w:ilvl w:val="0"/>
                <w:numId w:val="8"/>
              </w:numPr>
              <w:ind w:left="357" w:hanging="357"/>
              <w:jc w:val="lowKashida"/>
              <w:rPr>
                <w:lang w:bidi="ar-IQ"/>
              </w:rPr>
            </w:pPr>
            <w:r w:rsidRPr="004E64BD">
              <w:rPr>
                <w:rFonts w:asciiTheme="majorHAnsi" w:hAnsiTheme="majorHAnsi" w:cs="Arial"/>
              </w:rPr>
              <w:t>Income statement</w:t>
            </w:r>
          </w:p>
          <w:p w:rsidR="00140D00" w:rsidRDefault="00140D00" w:rsidP="00140D00">
            <w:pPr>
              <w:pStyle w:val="a6"/>
              <w:ind w:left="357"/>
              <w:jc w:val="lowKashida"/>
              <w:rPr>
                <w:lang w:bidi="ar-IQ"/>
              </w:rPr>
            </w:pPr>
            <w:r>
              <w:rPr>
                <w:lang w:bidi="ar-IQ"/>
              </w:rPr>
              <w:t>operating income</w:t>
            </w:r>
          </w:p>
          <w:p w:rsidR="00301AF7" w:rsidRDefault="00301AF7" w:rsidP="00301AF7">
            <w:pPr>
              <w:pStyle w:val="a6"/>
              <w:ind w:left="357"/>
              <w:jc w:val="lowKashida"/>
              <w:rPr>
                <w:lang w:bidi="ar-IQ"/>
              </w:rPr>
            </w:pPr>
            <w:r>
              <w:rPr>
                <w:lang w:bidi="ar-IQ"/>
              </w:rPr>
              <w:t>Direct costing</w:t>
            </w:r>
          </w:p>
          <w:p w:rsidR="00301AF7" w:rsidRPr="004E64BD" w:rsidRDefault="00301AF7" w:rsidP="00301AF7">
            <w:pPr>
              <w:pStyle w:val="a6"/>
              <w:ind w:left="357"/>
              <w:jc w:val="lowKashida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absorption costing </w:t>
            </w:r>
          </w:p>
        </w:tc>
        <w:tc>
          <w:tcPr>
            <w:tcW w:w="1843" w:type="dxa"/>
            <w:vMerge w:val="restart"/>
          </w:tcPr>
          <w:p w:rsidR="00C51AEA" w:rsidRPr="004E64BD" w:rsidRDefault="00C51AEA" w:rsidP="0005779B">
            <w:pPr>
              <w:rPr>
                <w:rFonts w:asciiTheme="majorHAnsi" w:hAnsiTheme="majorHAnsi" w:cs="Arial"/>
                <w:rtl/>
              </w:rPr>
            </w:pPr>
            <w:r w:rsidRPr="004E64BD">
              <w:rPr>
                <w:rFonts w:asciiTheme="majorHAnsi" w:hAnsiTheme="majorHAnsi" w:cs="Arial"/>
              </w:rPr>
              <w:t xml:space="preserve">CHAPTER 4: </w:t>
            </w:r>
          </w:p>
          <w:p w:rsidR="00C51AEA" w:rsidRPr="004E64BD" w:rsidRDefault="00C51AEA" w:rsidP="0005779B">
            <w:pPr>
              <w:rPr>
                <w:rFonts w:asciiTheme="majorHAnsi" w:hAnsiTheme="majorHAnsi" w:cs="Arial"/>
                <w:rtl/>
                <w:lang w:bidi="ar-IQ"/>
              </w:rPr>
            </w:pPr>
            <w:r w:rsidRPr="004E64BD">
              <w:rPr>
                <w:rFonts w:asciiTheme="majorHAnsi" w:hAnsiTheme="majorHAnsi" w:cs="Arial"/>
                <w:lang w:bidi="ar-IQ"/>
              </w:rPr>
              <w:t>Statement of Cost Accounting</w:t>
            </w:r>
          </w:p>
          <w:p w:rsidR="00C51AEA" w:rsidRPr="004E64BD" w:rsidRDefault="00C51AEA" w:rsidP="00C51AEA">
            <w:pPr>
              <w:jc w:val="lowKashida"/>
              <w:rPr>
                <w:rFonts w:asciiTheme="majorHAnsi" w:hAnsiTheme="majorHAnsi" w:cs="Arial"/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4024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</w:tcPr>
          <w:p w:rsidR="00C51AEA" w:rsidRPr="004E64BD" w:rsidRDefault="00C51AEA" w:rsidP="00C51AEA">
            <w:pPr>
              <w:bidi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5867" w:type="dxa"/>
            <w:gridSpan w:val="2"/>
          </w:tcPr>
          <w:p w:rsidR="00C51AEA" w:rsidRPr="004E64BD" w:rsidRDefault="00C51AEA" w:rsidP="00C51AEA">
            <w:pPr>
              <w:jc w:val="center"/>
              <w:rPr>
                <w:rtl/>
                <w:lang w:bidi="ar-IQ"/>
              </w:rPr>
            </w:pPr>
            <w:r w:rsidRPr="004E64BD">
              <w:rPr>
                <w:lang w:bidi="ar-IQ"/>
              </w:rPr>
              <w:t>Second examination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  <w:tr w:rsidR="00C51AEA" w:rsidTr="0005779B">
        <w:trPr>
          <w:trHeight w:val="547"/>
        </w:trPr>
        <w:tc>
          <w:tcPr>
            <w:tcW w:w="768" w:type="dxa"/>
          </w:tcPr>
          <w:p w:rsidR="00C51AEA" w:rsidRPr="004E64BD" w:rsidRDefault="00C51AEA" w:rsidP="00C51AEA">
            <w:pPr>
              <w:pStyle w:val="a6"/>
              <w:numPr>
                <w:ilvl w:val="0"/>
                <w:numId w:val="5"/>
              </w:numPr>
              <w:bidi/>
              <w:rPr>
                <w:rtl/>
                <w:lang w:bidi="ar-IQ"/>
              </w:rPr>
            </w:pPr>
          </w:p>
        </w:tc>
        <w:tc>
          <w:tcPr>
            <w:tcW w:w="798" w:type="dxa"/>
          </w:tcPr>
          <w:p w:rsidR="00C51AEA" w:rsidRPr="004E64BD" w:rsidRDefault="00C51AEA" w:rsidP="00C51AEA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lang w:bidi="ar-IQ"/>
              </w:rPr>
              <w:t>3</w:t>
            </w:r>
          </w:p>
        </w:tc>
        <w:tc>
          <w:tcPr>
            <w:tcW w:w="5867" w:type="dxa"/>
            <w:gridSpan w:val="2"/>
          </w:tcPr>
          <w:p w:rsidR="00C51AEA" w:rsidRPr="004E64BD" w:rsidRDefault="00C51AEA" w:rsidP="00C51AEA">
            <w:pPr>
              <w:jc w:val="center"/>
              <w:rPr>
                <w:lang w:val="en-US" w:bidi="ar-IQ"/>
              </w:rPr>
            </w:pPr>
            <w:r w:rsidRPr="004E64BD">
              <w:rPr>
                <w:lang w:val="en-US" w:bidi="ar-IQ"/>
              </w:rPr>
              <w:t>Final examination (optional)</w:t>
            </w:r>
          </w:p>
        </w:tc>
        <w:tc>
          <w:tcPr>
            <w:tcW w:w="992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القاعة الدراسية</w:t>
            </w:r>
          </w:p>
        </w:tc>
        <w:tc>
          <w:tcPr>
            <w:tcW w:w="954" w:type="dxa"/>
          </w:tcPr>
          <w:p w:rsidR="00C51AEA" w:rsidRPr="004E64BD" w:rsidRDefault="00C51AEA" w:rsidP="0005779B">
            <w:pPr>
              <w:bidi/>
              <w:jc w:val="center"/>
              <w:rPr>
                <w:rtl/>
                <w:lang w:bidi="ar-IQ"/>
              </w:rPr>
            </w:pPr>
            <w:r w:rsidRPr="004E64BD">
              <w:rPr>
                <w:rFonts w:hint="cs"/>
                <w:rtl/>
                <w:lang w:bidi="ar-IQ"/>
              </w:rPr>
              <w:t>الالتزام بالمقرر</w:t>
            </w: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412DA7" w:rsidTr="003838F9">
        <w:trPr>
          <w:trHeight w:val="615"/>
        </w:trPr>
        <w:tc>
          <w:tcPr>
            <w:tcW w:w="9258" w:type="dxa"/>
            <w:gridSpan w:val="2"/>
          </w:tcPr>
          <w:p w:rsidR="00412DA7" w:rsidRDefault="00501C10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  <w:r w:rsidR="00412DA7">
              <w:rPr>
                <w:rFonts w:hint="cs"/>
                <w:rtl/>
                <w:lang w:bidi="ar-IQ"/>
              </w:rPr>
              <w:t>- البنية التحتية</w:t>
            </w:r>
          </w:p>
        </w:tc>
      </w:tr>
      <w:tr w:rsidR="00412DA7" w:rsidTr="0008350B">
        <w:trPr>
          <w:trHeight w:val="350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3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412DA7" w:rsidRDefault="00265368" w:rsidP="00265368">
            <w:pPr>
              <w:rPr>
                <w:lang w:bidi="ar-IQ"/>
              </w:rPr>
            </w:pPr>
            <w:r>
              <w:rPr>
                <w:lang w:bidi="ar-IQ"/>
              </w:rPr>
              <w:t>Horngren , cost accounting ,13,the d ,2014</w:t>
            </w:r>
          </w:p>
          <w:p w:rsidR="00265368" w:rsidRPr="00265368" w:rsidRDefault="00265368" w:rsidP="00265368">
            <w:pPr>
              <w:rPr>
                <w:rtl/>
                <w:lang w:bidi="ar-IQ"/>
              </w:rPr>
            </w:pPr>
            <w:r>
              <w:rPr>
                <w:lang w:bidi="ar-IQ"/>
              </w:rPr>
              <w:t>Edward  J ,principles of cost accounting , 16 th ed ,2013</w:t>
            </w:r>
          </w:p>
        </w:tc>
      </w:tr>
      <w:tr w:rsidR="00412DA7" w:rsidTr="00E25AE1">
        <w:trPr>
          <w:trHeight w:val="515"/>
        </w:trPr>
        <w:tc>
          <w:tcPr>
            <w:tcW w:w="388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2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المراجع الرئيسية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(المصادر)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08350B">
        <w:trPr>
          <w:trHeight w:val="530"/>
        </w:trPr>
        <w:tc>
          <w:tcPr>
            <w:tcW w:w="3889" w:type="dxa"/>
          </w:tcPr>
          <w:p w:rsidR="00412DA7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الكتب والمراجع التي يوصي بيها (المجلات العلمية،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التقارير،......)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  <w:tr w:rsidR="00412DA7" w:rsidTr="00E25AE1">
        <w:trPr>
          <w:trHeight w:val="456"/>
        </w:trPr>
        <w:tc>
          <w:tcPr>
            <w:tcW w:w="3889" w:type="dxa"/>
          </w:tcPr>
          <w:p w:rsidR="00412DA7" w:rsidRPr="002068F6" w:rsidRDefault="00412DA7" w:rsidP="00412DA7">
            <w:pPr>
              <w:pStyle w:val="a6"/>
              <w:numPr>
                <w:ilvl w:val="0"/>
                <w:numId w:val="4"/>
              </w:num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المراجع الالكترونية،</w:t>
            </w:r>
            <w:r w:rsidR="004C6A23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مواقع الانترنيت.....</w:t>
            </w:r>
          </w:p>
        </w:tc>
        <w:tc>
          <w:tcPr>
            <w:tcW w:w="5369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tbl>
      <w:tblPr>
        <w:tblStyle w:val="a3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412DA7" w:rsidTr="0008350B">
        <w:trPr>
          <w:trHeight w:val="350"/>
        </w:trPr>
        <w:tc>
          <w:tcPr>
            <w:tcW w:w="9272" w:type="dxa"/>
          </w:tcPr>
          <w:p w:rsidR="00412DA7" w:rsidRDefault="00501C10" w:rsidP="003838F9">
            <w:pPr>
              <w:bidi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  <w:bookmarkStart w:id="0" w:name="_GoBack"/>
            <w:bookmarkEnd w:id="0"/>
            <w:r w:rsidR="00412DA7">
              <w:rPr>
                <w:rFonts w:hint="cs"/>
                <w:rtl/>
                <w:lang w:bidi="ar-IQ"/>
              </w:rPr>
              <w:t>- خطة تطوير المقرر الدراسي</w:t>
            </w:r>
          </w:p>
        </w:tc>
      </w:tr>
      <w:tr w:rsidR="00412DA7" w:rsidTr="003838F9">
        <w:trPr>
          <w:trHeight w:val="1052"/>
        </w:trPr>
        <w:tc>
          <w:tcPr>
            <w:tcW w:w="9272" w:type="dxa"/>
          </w:tcPr>
          <w:p w:rsidR="00412DA7" w:rsidRDefault="00412DA7" w:rsidP="003838F9">
            <w:pPr>
              <w:bidi/>
              <w:rPr>
                <w:rtl/>
                <w:lang w:bidi="ar-IQ"/>
              </w:rPr>
            </w:pPr>
          </w:p>
        </w:tc>
      </w:tr>
    </w:tbl>
    <w:p w:rsidR="00412DA7" w:rsidRDefault="00412DA7" w:rsidP="00412DA7">
      <w:pPr>
        <w:bidi/>
        <w:rPr>
          <w:rtl/>
          <w:lang w:bidi="ar-IQ"/>
        </w:rPr>
      </w:pPr>
    </w:p>
    <w:sectPr w:rsidR="00412DA7" w:rsidSect="00CA735C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F7" w:rsidRDefault="00C546F7" w:rsidP="00CA735C">
      <w:pPr>
        <w:spacing w:after="0" w:line="240" w:lineRule="auto"/>
      </w:pPr>
      <w:r>
        <w:separator/>
      </w:r>
    </w:p>
  </w:endnote>
  <w:endnote w:type="continuationSeparator" w:id="0">
    <w:p w:rsidR="00C546F7" w:rsidRDefault="00C546F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F7" w:rsidRDefault="00C546F7" w:rsidP="00CA735C">
      <w:pPr>
        <w:spacing w:after="0" w:line="240" w:lineRule="auto"/>
      </w:pPr>
      <w:r>
        <w:separator/>
      </w:r>
    </w:p>
  </w:footnote>
  <w:footnote w:type="continuationSeparator" w:id="0">
    <w:p w:rsidR="00C546F7" w:rsidRDefault="00C546F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6337"/>
    <w:multiLevelType w:val="hybridMultilevel"/>
    <w:tmpl w:val="EF8A2AC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9D1"/>
    <w:multiLevelType w:val="hybridMultilevel"/>
    <w:tmpl w:val="A5CA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33624"/>
    <w:multiLevelType w:val="hybridMultilevel"/>
    <w:tmpl w:val="892A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008DF"/>
    <w:multiLevelType w:val="hybridMultilevel"/>
    <w:tmpl w:val="F2C8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F0B8D"/>
    <w:multiLevelType w:val="hybridMultilevel"/>
    <w:tmpl w:val="9E12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E2FF6"/>
    <w:multiLevelType w:val="hybridMultilevel"/>
    <w:tmpl w:val="3B74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D06E74"/>
    <w:multiLevelType w:val="hybridMultilevel"/>
    <w:tmpl w:val="5F2A3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06C02"/>
    <w:multiLevelType w:val="hybridMultilevel"/>
    <w:tmpl w:val="9912C8EE"/>
    <w:lvl w:ilvl="0" w:tplc="93162A34">
      <w:start w:val="8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22E38"/>
    <w:rsid w:val="0005779B"/>
    <w:rsid w:val="00057E8C"/>
    <w:rsid w:val="0008350B"/>
    <w:rsid w:val="00122262"/>
    <w:rsid w:val="0013598D"/>
    <w:rsid w:val="00140D00"/>
    <w:rsid w:val="00265368"/>
    <w:rsid w:val="002852A3"/>
    <w:rsid w:val="00301AF7"/>
    <w:rsid w:val="0030660B"/>
    <w:rsid w:val="00327007"/>
    <w:rsid w:val="00351B8B"/>
    <w:rsid w:val="00412DA7"/>
    <w:rsid w:val="00430ABD"/>
    <w:rsid w:val="004647A9"/>
    <w:rsid w:val="00481CE2"/>
    <w:rsid w:val="004C6A23"/>
    <w:rsid w:val="004E64BD"/>
    <w:rsid w:val="004F5E75"/>
    <w:rsid w:val="00501C10"/>
    <w:rsid w:val="0064649D"/>
    <w:rsid w:val="006A2333"/>
    <w:rsid w:val="006D46D8"/>
    <w:rsid w:val="00724EB3"/>
    <w:rsid w:val="00764980"/>
    <w:rsid w:val="007B4D05"/>
    <w:rsid w:val="00854347"/>
    <w:rsid w:val="00871690"/>
    <w:rsid w:val="008F76D0"/>
    <w:rsid w:val="0092206E"/>
    <w:rsid w:val="009F546E"/>
    <w:rsid w:val="00A47853"/>
    <w:rsid w:val="00AD36A6"/>
    <w:rsid w:val="00AE3006"/>
    <w:rsid w:val="00B067A5"/>
    <w:rsid w:val="00B17AD2"/>
    <w:rsid w:val="00BA21D8"/>
    <w:rsid w:val="00BF6B57"/>
    <w:rsid w:val="00C51AEA"/>
    <w:rsid w:val="00C546F7"/>
    <w:rsid w:val="00CA735C"/>
    <w:rsid w:val="00CF4B53"/>
    <w:rsid w:val="00D027B3"/>
    <w:rsid w:val="00E25AE1"/>
    <w:rsid w:val="00EA15E6"/>
    <w:rsid w:val="00F940A8"/>
    <w:rsid w:val="00FB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422113"/>
  <w15:docId w15:val="{D8B5703A-DD64-4DF1-83D9-BC2721E5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A735C"/>
  </w:style>
  <w:style w:type="paragraph" w:styleId="a5">
    <w:name w:val="footer"/>
    <w:basedOn w:val="a"/>
    <w:link w:val="Char0"/>
    <w:uiPriority w:val="99"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A735C"/>
  </w:style>
  <w:style w:type="paragraph" w:styleId="a6">
    <w:name w:val="List Paragraph"/>
    <w:basedOn w:val="a"/>
    <w:uiPriority w:val="34"/>
    <w:qFormat/>
    <w:rsid w:val="001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Finance and Banking</cp:lastModifiedBy>
  <cp:revision>18</cp:revision>
  <cp:lastPrinted>2016-05-21T15:39:00Z</cp:lastPrinted>
  <dcterms:created xsi:type="dcterms:W3CDTF">2016-04-29T11:48:00Z</dcterms:created>
  <dcterms:modified xsi:type="dcterms:W3CDTF">2018-04-25T18:16:00Z</dcterms:modified>
</cp:coreProperties>
</file>