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FE2AA9" w:rsidP="0083225D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706F3" w:rsidRDefault="00651728" w:rsidP="008706F3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8706F3" w:rsidRPr="008706F3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ن</w:t>
      </w:r>
      <w:r w:rsidR="008706F3" w:rsidRPr="008706F3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ها</w:t>
      </w:r>
      <w:r w:rsidR="008706F3" w:rsidRPr="008706F3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د ح</w:t>
      </w:r>
      <w:r w:rsidR="008706F3" w:rsidRPr="008706F3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س</w:t>
      </w:r>
      <w:r w:rsidR="008706F3" w:rsidRPr="008706F3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ي</w:t>
      </w:r>
      <w:r w:rsidR="008706F3" w:rsidRPr="008706F3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ن أحمد </w:t>
      </w:r>
    </w:p>
    <w:p w:rsidR="00651728" w:rsidRPr="00891EA9" w:rsidRDefault="00651728" w:rsidP="008706F3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8706F3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مدرس مساعد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8706F3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ماجستير / طالب دكتوراة في مرحلة الكتابة </w:t>
      </w:r>
    </w:p>
    <w:p w:rsidR="00125D5F" w:rsidRPr="00891EA9" w:rsidRDefault="00FE2AA9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330199</wp:posOffset>
                </wp:positionV>
                <wp:extent cx="6933565" cy="0"/>
                <wp:effectExtent l="19050" t="19050" r="63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4F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2E4DA9" w:rsidRDefault="00651728" w:rsidP="007C2A07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/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     / 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/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/</w:t>
      </w:r>
    </w:p>
    <w:p w:rsidR="006B5672" w:rsidRPr="00891EA9" w:rsidRDefault="00FE2AA9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107314</wp:posOffset>
                </wp:positionV>
                <wp:extent cx="6933565" cy="0"/>
                <wp:effectExtent l="19050" t="19050" r="635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37C6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 /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   /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/</w:t>
      </w:r>
    </w:p>
    <w:p w:rsidR="00651728" w:rsidRPr="00891EA9" w:rsidRDefault="00651728" w:rsidP="00A33612">
      <w:pPr>
        <w:tabs>
          <w:tab w:val="left" w:pos="1924"/>
        </w:tabs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A33612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ab/>
      </w:r>
      <w:r w:rsidR="00A3361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/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518"/>
        <w:gridCol w:w="1518"/>
        <w:gridCol w:w="764"/>
        <w:gridCol w:w="750"/>
        <w:gridCol w:w="1511"/>
        <w:gridCol w:w="1511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7C2A07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>معايير التدقيق الدولية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740150" w:rsidRDefault="00CC4920" w:rsidP="00740150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4015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B619CD" w:rsidRDefault="007A5BA7" w:rsidP="00E65DB4">
            <w:pPr>
              <w:ind w:left="255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هدف المادة هو اعطاء فكرة للطالب عن المعايير الدولية المتعلقة بمهنة التدقيق وكيفية ابداء الراي المهني بالقوائم المالية الصادرة من الوحدات وفقا هذه المعايير </w:t>
            </w:r>
            <w:r w:rsidR="00E65DB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F1428" w:rsidRDefault="00B969D9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F1428" w:rsidRDefault="00BF1428" w:rsidP="00BF1428">
            <w:pPr>
              <w:rPr>
                <w:rFonts w:ascii="Agency FB" w:eastAsia="Calibri" w:hAnsi="Agency FB" w:cs="Sultan normal"/>
                <w:sz w:val="28"/>
                <w:szCs w:val="28"/>
                <w:rtl/>
                <w:lang w:bidi="ar-IQ"/>
              </w:rPr>
            </w:pPr>
          </w:p>
          <w:p w:rsidR="00886F85" w:rsidRPr="00BF1428" w:rsidRDefault="00BF1428" w:rsidP="00BF1428">
            <w:pPr>
              <w:rPr>
                <w:rFonts w:ascii="Agency FB" w:eastAsia="Calibri" w:hAnsi="Agency FB" w:cs="Sultan normal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sz w:val="28"/>
                <w:szCs w:val="28"/>
                <w:rtl/>
                <w:lang w:bidi="ar-IQ"/>
              </w:rPr>
              <w:t xml:space="preserve">لا يوجد كتاب حدد وانما فقط </w:t>
            </w:r>
            <w:r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>معايير التدقيق الدولية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9956E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A81140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A81140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7E0E2D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المادة خاصة بالمرحلة الرابعة / قسم المحاسبة / الامتحان كورسات 40 درجة بالامتحان الفصلي و 60 للامتحان النهائي .</w:t>
            </w:r>
          </w:p>
        </w:tc>
      </w:tr>
    </w:tbl>
    <w:p w:rsidR="00124165" w:rsidRPr="007E0E2D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796A62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مقدمة تمهيدية عن المعايير الدولية للتدقيق / أمور تمهيدية  من معيار 100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199 و معايير المسؤوليات من 200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299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796A62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معايير المسؤوليات من 200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299 و التخطيط من معيار 300 -399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796A62" w:rsidP="00655F1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الرقابة الداخلية من 400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499 و ادلة الاثبات من 500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599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796A62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ادلة الاثبات من 500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599 و معايير الاستفادة  600 - 699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8F3392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معيار التدقيق 1009 طرق التدقيق بمساعدة الحاسوب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8F3392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معيار التدقيق 700 و 705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8F3392" w:rsidP="0058439D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ادلة التدقيق الداخلية و ادلة التدقيق العراقية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FEE" w:rsidRPr="00384B08" w:rsidRDefault="003838BE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C86FEE" w:rsidRPr="00384B08" w:rsidRDefault="003838BE" w:rsidP="00D30E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C86FEE" w:rsidRPr="00384B08" w:rsidRDefault="003838BE" w:rsidP="00812B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C86FEE" w:rsidRPr="00384B08" w:rsidRDefault="003838BE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C86FEE" w:rsidRPr="00384B08" w:rsidRDefault="003838BE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D7B65" w:rsidRPr="00545632" w:rsidRDefault="003838BE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D7B65" w:rsidRPr="00384B08" w:rsidRDefault="003838BE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D7B65" w:rsidRPr="00384B08" w:rsidRDefault="003838BE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lastRenderedPageBreak/>
        <w:t xml:space="preserve">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93" w:rsidRDefault="00053293" w:rsidP="006716C3">
      <w:r>
        <w:separator/>
      </w:r>
    </w:p>
  </w:endnote>
  <w:endnote w:type="continuationSeparator" w:id="0">
    <w:p w:rsidR="00053293" w:rsidRDefault="00053293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93" w:rsidRDefault="00053293" w:rsidP="006716C3">
      <w:r>
        <w:separator/>
      </w:r>
    </w:p>
  </w:footnote>
  <w:footnote w:type="continuationSeparator" w:id="0">
    <w:p w:rsidR="00053293" w:rsidRDefault="00053293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053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32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053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74F09"/>
    <w:multiLevelType w:val="hybridMultilevel"/>
    <w:tmpl w:val="C930DDD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53293"/>
    <w:rsid w:val="00086237"/>
    <w:rsid w:val="00096A1A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300767"/>
    <w:rsid w:val="003032A0"/>
    <w:rsid w:val="00342163"/>
    <w:rsid w:val="003838BE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92199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40150"/>
    <w:rsid w:val="00753D8B"/>
    <w:rsid w:val="00760B71"/>
    <w:rsid w:val="00783516"/>
    <w:rsid w:val="00786613"/>
    <w:rsid w:val="007906E9"/>
    <w:rsid w:val="00796A62"/>
    <w:rsid w:val="007A58FE"/>
    <w:rsid w:val="007A5BA7"/>
    <w:rsid w:val="007C2A07"/>
    <w:rsid w:val="007D7B65"/>
    <w:rsid w:val="007E0E2D"/>
    <w:rsid w:val="007F7783"/>
    <w:rsid w:val="00802A1E"/>
    <w:rsid w:val="00812B8F"/>
    <w:rsid w:val="00814E51"/>
    <w:rsid w:val="008202A4"/>
    <w:rsid w:val="00821994"/>
    <w:rsid w:val="0083225D"/>
    <w:rsid w:val="00863D45"/>
    <w:rsid w:val="008706F3"/>
    <w:rsid w:val="00886F85"/>
    <w:rsid w:val="00891EA9"/>
    <w:rsid w:val="008A06DE"/>
    <w:rsid w:val="008C4BAF"/>
    <w:rsid w:val="008F3392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14F62"/>
    <w:rsid w:val="00A33612"/>
    <w:rsid w:val="00A81140"/>
    <w:rsid w:val="00A8213B"/>
    <w:rsid w:val="00A82BB4"/>
    <w:rsid w:val="00AB3594"/>
    <w:rsid w:val="00AD224A"/>
    <w:rsid w:val="00AD2CA8"/>
    <w:rsid w:val="00AD7544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1428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45032"/>
    <w:rsid w:val="00E562DD"/>
    <w:rsid w:val="00E65DB4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E2AA9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711A1BB3-BC0B-40D4-9553-75B7A9C1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2018-11-06T02:40:00Z</dcterms:created>
  <dcterms:modified xsi:type="dcterms:W3CDTF">2018-11-06T02:40:00Z</dcterms:modified>
</cp:coreProperties>
</file>