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Pr="004C5544" w:rsidRDefault="0083225D" w:rsidP="004C5544">
      <w:pPr>
        <w:tabs>
          <w:tab w:val="left" w:pos="8449"/>
        </w:tabs>
        <w:ind w:left="8805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E835E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E835E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م.سناء احمد ياسين</w:t>
      </w:r>
    </w:p>
    <w:p w:rsidR="00651728" w:rsidRPr="0083225D" w:rsidRDefault="00651728" w:rsidP="00E835E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E835E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3225D" w:rsidRDefault="00651728" w:rsidP="00E835E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E835E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A5DF0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المحاسبة الحكومية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E835EE" w:rsidP="00E835EE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835E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E835E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الاساليب المحاسبية </w:t>
            </w:r>
            <w:r w:rsidRPr="00E835E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67C05" w:rsidP="00D67C0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67C0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835EE" w:rsidRPr="00384B08" w:rsidTr="00E835EE">
        <w:trPr>
          <w:trHeight w:hRule="exact" w:val="997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طبيعة الجهاز الحكومي ونطاق تطبيق المحاسبة الحكومية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4C5544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Arabic Transparent"/>
                <w:b/>
                <w:bCs/>
                <w:sz w:val="28"/>
                <w:szCs w:val="28"/>
                <w:rtl/>
              </w:rPr>
              <w:t>الإطار النظري للمحاسبة الحكومية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المحاسبة عن الأموال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E835EE" w:rsidRPr="008E5751" w:rsidRDefault="00B368E7" w:rsidP="00B368E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68E7">
              <w:rPr>
                <w:rFonts w:cs="Simplified Arabic"/>
                <w:b/>
                <w:bCs/>
                <w:sz w:val="28"/>
                <w:szCs w:val="28"/>
                <w:rtl/>
              </w:rPr>
              <w:t>المحاسبة عن الأموال</w:t>
            </w:r>
          </w:p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الموازنة العامة للدولة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E835EE" w:rsidRPr="008E5751" w:rsidRDefault="00B368E7" w:rsidP="00B368E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68E7">
              <w:rPr>
                <w:rFonts w:cs="Simplified Arabic"/>
                <w:b/>
                <w:bCs/>
                <w:sz w:val="28"/>
                <w:szCs w:val="28"/>
                <w:rtl/>
              </w:rPr>
              <w:t>المحاسبة عن الأموال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E835EE" w:rsidRPr="008E5751" w:rsidRDefault="00B368E7" w:rsidP="00B368E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68E7">
              <w:rPr>
                <w:rFonts w:cs="Simplified Arabic"/>
                <w:b/>
                <w:bCs/>
                <w:sz w:val="28"/>
                <w:szCs w:val="28"/>
                <w:rtl/>
              </w:rPr>
              <w:t>المحاسبة عن الأموال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D67C05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أسلوب تنظيم العمل المحاسبي الحكومي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تصنيف الحسابات الحكومية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D67C05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>المحاسبة عن النفقات العامة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>المحاسبة عن الإيرادات العامة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حسابات السلف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حسابات الأمانات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B368E7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المحاسبة عن عقود المقاولات في الوحدات الحكومية غير الهادفة للربح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B368E7">
        <w:trPr>
          <w:trHeight w:hRule="exact" w:val="1078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E835EE" w:rsidRPr="008E5751" w:rsidRDefault="00B368E7" w:rsidP="00B368E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68E7">
              <w:rPr>
                <w:rFonts w:cs="Simplified Arabic"/>
                <w:b/>
                <w:bCs/>
                <w:sz w:val="28"/>
                <w:szCs w:val="28"/>
                <w:rtl/>
              </w:rPr>
              <w:t>المحاسبة عن عقود المقاولات في الوحدات الحكومية غير الهادفة للربح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D67C0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3908" w:type="dxa"/>
          </w:tcPr>
          <w:p w:rsidR="00E835EE" w:rsidRPr="008E5751" w:rsidRDefault="00E835EE" w:rsidP="00E835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E575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التقارير المالية الحكومية </w:t>
            </w: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CF158F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CF158F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E835EE" w:rsidRPr="00214A56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E835EE" w:rsidRPr="004F407E" w:rsidRDefault="00E835EE" w:rsidP="00E8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39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  <w:tr w:rsidR="00E835E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835EE" w:rsidRPr="005862E3" w:rsidRDefault="00E835EE" w:rsidP="00E83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E835EE" w:rsidRDefault="00E835EE" w:rsidP="00E835E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835EE" w:rsidRPr="00384B08" w:rsidRDefault="00E835EE" w:rsidP="00E835E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35" w:rsidRDefault="005B6835" w:rsidP="006716C3">
      <w:r>
        <w:separator/>
      </w:r>
    </w:p>
  </w:endnote>
  <w:endnote w:type="continuationSeparator" w:id="0">
    <w:p w:rsidR="005B6835" w:rsidRDefault="005B6835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35" w:rsidRDefault="005B6835" w:rsidP="006716C3">
      <w:r>
        <w:separator/>
      </w:r>
    </w:p>
  </w:footnote>
  <w:footnote w:type="continuationSeparator" w:id="0">
    <w:p w:rsidR="005B6835" w:rsidRDefault="005B6835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5B68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8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5B68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6A46"/>
    <w:multiLevelType w:val="hybridMultilevel"/>
    <w:tmpl w:val="A69AF176"/>
    <w:lvl w:ilvl="0" w:tplc="0409000F">
      <w:start w:val="1"/>
      <w:numFmt w:val="decimal"/>
      <w:lvlText w:val="%1."/>
      <w:lvlJc w:val="left"/>
      <w:pPr>
        <w:ind w:left="9165" w:hanging="360"/>
      </w:pPr>
    </w:lvl>
    <w:lvl w:ilvl="1" w:tplc="04090019" w:tentative="1">
      <w:start w:val="1"/>
      <w:numFmt w:val="lowerLetter"/>
      <w:lvlText w:val="%2."/>
      <w:lvlJc w:val="left"/>
      <w:pPr>
        <w:ind w:left="9885" w:hanging="360"/>
      </w:pPr>
    </w:lvl>
    <w:lvl w:ilvl="2" w:tplc="0409001B" w:tentative="1">
      <w:start w:val="1"/>
      <w:numFmt w:val="lowerRoman"/>
      <w:lvlText w:val="%3."/>
      <w:lvlJc w:val="right"/>
      <w:pPr>
        <w:ind w:left="10605" w:hanging="180"/>
      </w:pPr>
    </w:lvl>
    <w:lvl w:ilvl="3" w:tplc="0409000F" w:tentative="1">
      <w:start w:val="1"/>
      <w:numFmt w:val="decimal"/>
      <w:lvlText w:val="%4."/>
      <w:lvlJc w:val="left"/>
      <w:pPr>
        <w:ind w:left="11325" w:hanging="360"/>
      </w:pPr>
    </w:lvl>
    <w:lvl w:ilvl="4" w:tplc="04090019" w:tentative="1">
      <w:start w:val="1"/>
      <w:numFmt w:val="lowerLetter"/>
      <w:lvlText w:val="%5."/>
      <w:lvlJc w:val="left"/>
      <w:pPr>
        <w:ind w:left="12045" w:hanging="360"/>
      </w:pPr>
    </w:lvl>
    <w:lvl w:ilvl="5" w:tplc="0409001B" w:tentative="1">
      <w:start w:val="1"/>
      <w:numFmt w:val="lowerRoman"/>
      <w:lvlText w:val="%6."/>
      <w:lvlJc w:val="right"/>
      <w:pPr>
        <w:ind w:left="12765" w:hanging="180"/>
      </w:pPr>
    </w:lvl>
    <w:lvl w:ilvl="6" w:tplc="0409000F" w:tentative="1">
      <w:start w:val="1"/>
      <w:numFmt w:val="decimal"/>
      <w:lvlText w:val="%7."/>
      <w:lvlJc w:val="left"/>
      <w:pPr>
        <w:ind w:left="13485" w:hanging="360"/>
      </w:pPr>
    </w:lvl>
    <w:lvl w:ilvl="7" w:tplc="04090019" w:tentative="1">
      <w:start w:val="1"/>
      <w:numFmt w:val="lowerLetter"/>
      <w:lvlText w:val="%8."/>
      <w:lvlJc w:val="left"/>
      <w:pPr>
        <w:ind w:left="14205" w:hanging="360"/>
      </w:pPr>
    </w:lvl>
    <w:lvl w:ilvl="8" w:tplc="0409001B" w:tentative="1">
      <w:start w:val="1"/>
      <w:numFmt w:val="lowerRoman"/>
      <w:lvlText w:val="%9."/>
      <w:lvlJc w:val="right"/>
      <w:pPr>
        <w:ind w:left="149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C5544"/>
    <w:rsid w:val="004F7C78"/>
    <w:rsid w:val="005862E3"/>
    <w:rsid w:val="00591385"/>
    <w:rsid w:val="0059417F"/>
    <w:rsid w:val="005B6835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A5DF0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46C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A6CE6"/>
    <w:rsid w:val="00AC36DC"/>
    <w:rsid w:val="00AD224A"/>
    <w:rsid w:val="00AD2CA8"/>
    <w:rsid w:val="00AE36CF"/>
    <w:rsid w:val="00B368E7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67C05"/>
    <w:rsid w:val="00D92B32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835EE"/>
    <w:rsid w:val="00EA15D2"/>
    <w:rsid w:val="00EA30C6"/>
    <w:rsid w:val="00EA3433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8572E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16</cp:revision>
  <cp:lastPrinted>2010-09-26T09:25:00Z</cp:lastPrinted>
  <dcterms:created xsi:type="dcterms:W3CDTF">2017-10-11T15:38:00Z</dcterms:created>
  <dcterms:modified xsi:type="dcterms:W3CDTF">2017-10-15T19:34:00Z</dcterms:modified>
</cp:coreProperties>
</file>