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F51954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</w:t>
                            </w:r>
                            <w:r w:rsidR="00F51954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ثاني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F51954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</w:t>
                      </w:r>
                      <w:r w:rsidR="00F51954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ثاني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2A664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7550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2A664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</w:t>
      </w:r>
      <w:r w:rsidR="00A055B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.</w:t>
      </w:r>
      <w:r w:rsidR="002A664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 عبد الرزاق الشيخلي</w:t>
      </w:r>
    </w:p>
    <w:p w:rsidR="00651728" w:rsidRPr="0083225D" w:rsidRDefault="00651728" w:rsidP="002A664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دكتور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F3BA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862B8E" w:rsidP="00380E6F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نظم </w:t>
            </w:r>
            <w:bookmarkStart w:id="0" w:name="_GoBack"/>
            <w:bookmarkEnd w:id="0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محلية مقارنة</w:t>
            </w:r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2A6648" w:rsidP="002A6648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2A664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.زيادة معرفة الطلبة في مجال </w:t>
            </w:r>
            <w:r w:rsidRPr="002A664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النظم المحلية المقارنة </w:t>
            </w:r>
            <w:r w:rsidRPr="002A664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الاستعانة بالمواقع الالكترونية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2A6648" w:rsidRPr="00384B08" w:rsidTr="002A6648">
        <w:trPr>
          <w:trHeight w:hRule="exact" w:val="2527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الادارة المقارنة</w:t>
            </w:r>
          </w:p>
          <w:p w:rsidR="002A6648" w:rsidRDefault="002A6648" w:rsidP="002A664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ارسطو اول باحث في المقارنة</w:t>
            </w:r>
          </w:p>
          <w:p w:rsidR="002A6648" w:rsidRDefault="002A6648" w:rsidP="002A664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انواع المقارنة :-</w:t>
            </w:r>
          </w:p>
          <w:p w:rsidR="002A6648" w:rsidRDefault="002A6648" w:rsidP="002A6648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مجتمعات</w:t>
            </w:r>
          </w:p>
          <w:p w:rsidR="002A6648" w:rsidRDefault="002A6648" w:rsidP="002A6648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دول</w:t>
            </w:r>
          </w:p>
          <w:p w:rsidR="002A6648" w:rsidRDefault="002A6648" w:rsidP="002A6648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مواضيع رئيسة</w:t>
            </w:r>
          </w:p>
          <w:p w:rsidR="002A6648" w:rsidRPr="00C133F0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مواضيع فرعية</w:t>
            </w: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2A6648">
        <w:trPr>
          <w:trHeight w:hRule="exact" w:val="1438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2A6648" w:rsidRPr="00C50AEE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الوحدة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الادارية</w:t>
            </w:r>
          </w:p>
          <w:p w:rsidR="002A6648" w:rsidRPr="00C50AEE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مفاهيم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وتحديد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الوحدة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الأدارية</w:t>
            </w:r>
          </w:p>
          <w:p w:rsidR="002A6648" w:rsidRPr="00C133F0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التقييم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الأداري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والمستوى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الأداري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ضوء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تجارب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بعض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دول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العالم</w:t>
            </w: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2A6648">
        <w:trPr>
          <w:trHeight w:hRule="exact" w:val="1528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2A6648" w:rsidRPr="00C50AEE" w:rsidRDefault="002A6648" w:rsidP="002A6648">
            <w:pPr>
              <w:tabs>
                <w:tab w:val="right" w:pos="800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رؤساء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الوحدات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الأدارية</w:t>
            </w:r>
          </w:p>
          <w:p w:rsidR="002A6648" w:rsidRPr="00C133F0" w:rsidRDefault="002A6648" w:rsidP="002A6648">
            <w:pPr>
              <w:tabs>
                <w:tab w:val="right" w:pos="800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بيان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اساليب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اختيارهم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وترفيعهم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وانضباطهم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بعض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الدول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الأوربية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والولايات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المتحدة</w:t>
            </w: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0A6628">
        <w:trPr>
          <w:trHeight w:hRule="exact" w:val="1582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2A6648" w:rsidRPr="00C50AEE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موظف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الادارة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المحلية</w:t>
            </w:r>
          </w:p>
          <w:p w:rsidR="002A6648" w:rsidRPr="00C133F0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اختيارهم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وترفيعهم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ونقلهم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وانضباطهم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ضوء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تجارب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بعض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دول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العالم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وحوافز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الموظف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المحلي</w:t>
            </w: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0A6628">
        <w:trPr>
          <w:trHeight w:hRule="exact" w:val="1627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2A6648" w:rsidRPr="00C50AEE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المجالس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المحلية</w:t>
            </w:r>
          </w:p>
          <w:p w:rsidR="002A6648" w:rsidRPr="00C133F0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هيئة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تقريرية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ومسائلة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وتنفيذ</w:t>
            </w: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0A6628">
        <w:trPr>
          <w:trHeight w:hRule="exact" w:val="1888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2A6648" w:rsidRDefault="002A6648" w:rsidP="002A66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اختيار الاعضاء في المجالس المحلية</w:t>
            </w:r>
          </w:p>
          <w:p w:rsidR="002A6648" w:rsidRPr="00C133F0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اختيار رؤساء المجالس المحلية في ضوء تجارب بعض دول العالم</w:t>
            </w: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0A6628">
        <w:trPr>
          <w:trHeight w:hRule="exact" w:val="898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3908" w:type="dxa"/>
          </w:tcPr>
          <w:p w:rsidR="002A6648" w:rsidRPr="00C50AEE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المحلية</w:t>
            </w:r>
          </w:p>
          <w:p w:rsidR="002A6648" w:rsidRPr="00C50AEE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>1.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موارد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الادارة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المحلية</w:t>
            </w:r>
          </w:p>
          <w:p w:rsidR="002A6648" w:rsidRPr="00C133F0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>2.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نفقات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الادارة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المحلية</w:t>
            </w: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0A6628">
        <w:trPr>
          <w:trHeight w:hRule="exact" w:val="988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08" w:type="dxa"/>
          </w:tcPr>
          <w:p w:rsidR="002A6648" w:rsidRPr="00C133F0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امتحان منتصف الكورس</w:t>
            </w: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0A6628">
        <w:trPr>
          <w:trHeight w:hRule="exact" w:val="988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2A6648" w:rsidRPr="00C133F0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موازنة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الادارة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المحلية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ضوء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تجارب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دول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العالم</w:t>
            </w: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2A6648" w:rsidRPr="00C133F0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العلاقة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بين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الحكومة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المركزية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والأدارة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المحلية</w:t>
            </w: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0A6628">
        <w:trPr>
          <w:trHeight w:hRule="exact" w:val="1150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2A6648" w:rsidRPr="00C50AEE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اساليب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الرقابة</w:t>
            </w:r>
          </w:p>
          <w:p w:rsidR="002A6648" w:rsidRPr="00C50AEE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الرقابة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التشريعية</w:t>
            </w:r>
          </w:p>
          <w:p w:rsidR="002A6648" w:rsidRPr="00C50AEE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الرقابة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الأدارية</w:t>
            </w:r>
          </w:p>
          <w:p w:rsidR="002A6648" w:rsidRPr="00C50AEE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الرقابة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السياسية</w:t>
            </w:r>
          </w:p>
          <w:p w:rsidR="002A6648" w:rsidRPr="00C50AEE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الرقابة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</w:p>
          <w:p w:rsidR="002A6648" w:rsidRPr="00C133F0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ضوء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تجارب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بعض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دول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العالم</w:t>
            </w: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0A6628">
        <w:trPr>
          <w:trHeight w:hRule="exact" w:val="988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2A6648" w:rsidRPr="00C133F0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التعاون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الأقليمي</w:t>
            </w:r>
            <w:r w:rsidRPr="00C50AE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C50AEE">
              <w:rPr>
                <w:rFonts w:cs="Arial" w:hint="cs"/>
                <w:sz w:val="28"/>
                <w:szCs w:val="28"/>
                <w:rtl/>
                <w:lang w:bidi="ar-IQ"/>
              </w:rPr>
              <w:t>والدولي</w:t>
            </w: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0A6628">
        <w:trPr>
          <w:trHeight w:hRule="exact" w:val="1528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2A6648" w:rsidRPr="00C133F0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515375">
              <w:rPr>
                <w:rFonts w:cs="Arial" w:hint="cs"/>
                <w:sz w:val="28"/>
                <w:szCs w:val="28"/>
                <w:rtl/>
                <w:lang w:bidi="ar-IQ"/>
              </w:rPr>
              <w:t>المنظمات</w:t>
            </w:r>
            <w:r w:rsidRPr="0051537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15375">
              <w:rPr>
                <w:rFonts w:cs="Arial" w:hint="cs"/>
                <w:sz w:val="28"/>
                <w:szCs w:val="28"/>
                <w:rtl/>
                <w:lang w:bidi="ar-IQ"/>
              </w:rPr>
              <w:t>الاقليمية</w:t>
            </w:r>
            <w:r w:rsidRPr="0051537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15375">
              <w:rPr>
                <w:rFonts w:cs="Arial" w:hint="cs"/>
                <w:sz w:val="28"/>
                <w:szCs w:val="28"/>
                <w:rtl/>
                <w:lang w:bidi="ar-IQ"/>
              </w:rPr>
              <w:t>العربية</w:t>
            </w:r>
            <w:r w:rsidRPr="0051537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15375">
              <w:rPr>
                <w:rFonts w:cs="Arial" w:hint="cs"/>
                <w:sz w:val="28"/>
                <w:szCs w:val="28"/>
                <w:rtl/>
                <w:lang w:bidi="ar-IQ"/>
              </w:rPr>
              <w:t>والأوربية</w:t>
            </w: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0A6628">
        <w:trPr>
          <w:trHeight w:hRule="exact" w:val="898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2A6648" w:rsidRPr="00515375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515375">
              <w:rPr>
                <w:rFonts w:cs="Arial" w:hint="cs"/>
                <w:sz w:val="28"/>
                <w:szCs w:val="28"/>
                <w:rtl/>
                <w:lang w:bidi="ar-IQ"/>
              </w:rPr>
              <w:t>المنظمات</w:t>
            </w:r>
            <w:r w:rsidRPr="0051537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15375">
              <w:rPr>
                <w:rFonts w:cs="Arial" w:hint="cs"/>
                <w:sz w:val="28"/>
                <w:szCs w:val="28"/>
                <w:rtl/>
                <w:lang w:bidi="ar-IQ"/>
              </w:rPr>
              <w:t>الدولية</w:t>
            </w:r>
          </w:p>
          <w:p w:rsidR="002A6648" w:rsidRPr="00C133F0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515375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51537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15375">
              <w:rPr>
                <w:rFonts w:cs="Arial" w:hint="cs"/>
                <w:sz w:val="28"/>
                <w:szCs w:val="28"/>
                <w:rtl/>
                <w:lang w:bidi="ar-IQ"/>
              </w:rPr>
              <w:t>ضوء</w:t>
            </w:r>
            <w:r w:rsidRPr="0051537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15375">
              <w:rPr>
                <w:rFonts w:cs="Arial" w:hint="cs"/>
                <w:sz w:val="28"/>
                <w:szCs w:val="28"/>
                <w:rtl/>
                <w:lang w:bidi="ar-IQ"/>
              </w:rPr>
              <w:t>تجارب</w:t>
            </w:r>
            <w:r w:rsidRPr="0051537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15375">
              <w:rPr>
                <w:rFonts w:cs="Arial" w:hint="cs"/>
                <w:sz w:val="28"/>
                <w:szCs w:val="28"/>
                <w:rtl/>
                <w:lang w:bidi="ar-IQ"/>
              </w:rPr>
              <w:t>الدول</w:t>
            </w:r>
            <w:r w:rsidRPr="00515375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15375">
              <w:rPr>
                <w:rFonts w:cs="Arial" w:hint="cs"/>
                <w:sz w:val="28"/>
                <w:szCs w:val="28"/>
                <w:rtl/>
                <w:lang w:bidi="ar-IQ"/>
              </w:rPr>
              <w:t>المختلفة</w:t>
            </w: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2A6648" w:rsidRPr="00897724" w:rsidRDefault="002A6648" w:rsidP="002A6648">
            <w:pPr>
              <w:tabs>
                <w:tab w:val="left" w:pos="5571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امتحان نهاية الكورس</w:t>
            </w: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26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CF158F" w:rsidRDefault="002A6648" w:rsidP="002A66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CF158F" w:rsidRDefault="002A6648" w:rsidP="002A664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  <w:tr w:rsidR="002A6648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A6648" w:rsidRPr="005862E3" w:rsidRDefault="002A6648" w:rsidP="002A664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2A6648" w:rsidRDefault="002A6648" w:rsidP="002A6648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A6648" w:rsidRPr="00384B08" w:rsidRDefault="002A6648" w:rsidP="002A664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92" w:rsidRDefault="00114E92" w:rsidP="006716C3">
      <w:r>
        <w:separator/>
      </w:r>
    </w:p>
  </w:endnote>
  <w:endnote w:type="continuationSeparator" w:id="0">
    <w:p w:rsidR="00114E92" w:rsidRDefault="00114E92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92" w:rsidRDefault="00114E92" w:rsidP="006716C3">
      <w:r>
        <w:separator/>
      </w:r>
    </w:p>
  </w:footnote>
  <w:footnote w:type="continuationSeparator" w:id="0">
    <w:p w:rsidR="00114E92" w:rsidRDefault="00114E92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114E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4E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114E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D25728"/>
    <w:multiLevelType w:val="hybridMultilevel"/>
    <w:tmpl w:val="BA2A74F4"/>
    <w:lvl w:ilvl="0" w:tplc="52D87F9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462B0"/>
    <w:multiLevelType w:val="hybridMultilevel"/>
    <w:tmpl w:val="A7FC1F7C"/>
    <w:lvl w:ilvl="0" w:tplc="229645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7531A"/>
    <w:multiLevelType w:val="hybridMultilevel"/>
    <w:tmpl w:val="5192E72A"/>
    <w:lvl w:ilvl="0" w:tplc="52D87F9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32C4E"/>
    <w:multiLevelType w:val="hybridMultilevel"/>
    <w:tmpl w:val="5192E72A"/>
    <w:lvl w:ilvl="0" w:tplc="52D87F9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07CBC"/>
    <w:multiLevelType w:val="hybridMultilevel"/>
    <w:tmpl w:val="2DA4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65D92"/>
    <w:multiLevelType w:val="hybridMultilevel"/>
    <w:tmpl w:val="2DA4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94BC5"/>
    <w:multiLevelType w:val="hybridMultilevel"/>
    <w:tmpl w:val="BA2A74F4"/>
    <w:lvl w:ilvl="0" w:tplc="52D87F9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E1299"/>
    <w:multiLevelType w:val="hybridMultilevel"/>
    <w:tmpl w:val="5192E72A"/>
    <w:lvl w:ilvl="0" w:tplc="52D87F9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13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47226"/>
    <w:rsid w:val="00063FFC"/>
    <w:rsid w:val="000A6628"/>
    <w:rsid w:val="000B20B8"/>
    <w:rsid w:val="000C50E7"/>
    <w:rsid w:val="00107044"/>
    <w:rsid w:val="00114E92"/>
    <w:rsid w:val="00124165"/>
    <w:rsid w:val="00125D5F"/>
    <w:rsid w:val="00131628"/>
    <w:rsid w:val="00150A60"/>
    <w:rsid w:val="001615EA"/>
    <w:rsid w:val="00173A0A"/>
    <w:rsid w:val="00175506"/>
    <w:rsid w:val="001855C1"/>
    <w:rsid w:val="00187EF4"/>
    <w:rsid w:val="001D1221"/>
    <w:rsid w:val="001D133C"/>
    <w:rsid w:val="001F3BA7"/>
    <w:rsid w:val="00202EDD"/>
    <w:rsid w:val="00213CA0"/>
    <w:rsid w:val="002566BA"/>
    <w:rsid w:val="00282F65"/>
    <w:rsid w:val="002A6648"/>
    <w:rsid w:val="002C395F"/>
    <w:rsid w:val="002D3FF6"/>
    <w:rsid w:val="00300767"/>
    <w:rsid w:val="00302CA0"/>
    <w:rsid w:val="003032A0"/>
    <w:rsid w:val="00307350"/>
    <w:rsid w:val="003558D0"/>
    <w:rsid w:val="00380E6F"/>
    <w:rsid w:val="00384B08"/>
    <w:rsid w:val="003D5D21"/>
    <w:rsid w:val="003E33A7"/>
    <w:rsid w:val="003F121D"/>
    <w:rsid w:val="0041130E"/>
    <w:rsid w:val="00432F57"/>
    <w:rsid w:val="004332CE"/>
    <w:rsid w:val="00457A4B"/>
    <w:rsid w:val="0047594F"/>
    <w:rsid w:val="00475AEA"/>
    <w:rsid w:val="004A7D3C"/>
    <w:rsid w:val="004F7C78"/>
    <w:rsid w:val="005862E3"/>
    <w:rsid w:val="00591385"/>
    <w:rsid w:val="0059417F"/>
    <w:rsid w:val="005C1C01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62B8E"/>
    <w:rsid w:val="00885749"/>
    <w:rsid w:val="008C4BAF"/>
    <w:rsid w:val="008D0724"/>
    <w:rsid w:val="008D7613"/>
    <w:rsid w:val="008F6A22"/>
    <w:rsid w:val="00930BFF"/>
    <w:rsid w:val="00951EAD"/>
    <w:rsid w:val="009A1B5C"/>
    <w:rsid w:val="009B1BEA"/>
    <w:rsid w:val="009B6067"/>
    <w:rsid w:val="00A055B7"/>
    <w:rsid w:val="00A068AE"/>
    <w:rsid w:val="00A1380C"/>
    <w:rsid w:val="00A14537"/>
    <w:rsid w:val="00A64A10"/>
    <w:rsid w:val="00A8213B"/>
    <w:rsid w:val="00A82BB4"/>
    <w:rsid w:val="00AC36DC"/>
    <w:rsid w:val="00AD224A"/>
    <w:rsid w:val="00AD2CA8"/>
    <w:rsid w:val="00AE36CF"/>
    <w:rsid w:val="00AE49CD"/>
    <w:rsid w:val="00B35A10"/>
    <w:rsid w:val="00B558EA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F158F"/>
    <w:rsid w:val="00CF4A97"/>
    <w:rsid w:val="00CF59B0"/>
    <w:rsid w:val="00D27315"/>
    <w:rsid w:val="00D3773F"/>
    <w:rsid w:val="00D478F3"/>
    <w:rsid w:val="00D64DA9"/>
    <w:rsid w:val="00D92B32"/>
    <w:rsid w:val="00D940BF"/>
    <w:rsid w:val="00DB7F58"/>
    <w:rsid w:val="00DC42C3"/>
    <w:rsid w:val="00DC6262"/>
    <w:rsid w:val="00DD07E8"/>
    <w:rsid w:val="00DD7CE8"/>
    <w:rsid w:val="00E02434"/>
    <w:rsid w:val="00E040DB"/>
    <w:rsid w:val="00E20E8F"/>
    <w:rsid w:val="00E41B13"/>
    <w:rsid w:val="00E562DD"/>
    <w:rsid w:val="00EA15D2"/>
    <w:rsid w:val="00EA30C6"/>
    <w:rsid w:val="00EA6C54"/>
    <w:rsid w:val="00EB38F5"/>
    <w:rsid w:val="00EC4B31"/>
    <w:rsid w:val="00ED641E"/>
    <w:rsid w:val="00EE2352"/>
    <w:rsid w:val="00F1744D"/>
    <w:rsid w:val="00F51954"/>
    <w:rsid w:val="00F53FC5"/>
    <w:rsid w:val="00F62A56"/>
    <w:rsid w:val="00F704DB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20</cp:revision>
  <cp:lastPrinted>2010-09-26T09:25:00Z</cp:lastPrinted>
  <dcterms:created xsi:type="dcterms:W3CDTF">2017-10-11T15:38:00Z</dcterms:created>
  <dcterms:modified xsi:type="dcterms:W3CDTF">2017-10-15T19:43:00Z</dcterms:modified>
</cp:coreProperties>
</file>