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F6A" w:rsidRDefault="00391107">
      <w:pPr>
        <w:rPr>
          <w:b/>
          <w:bCs/>
          <w:sz w:val="36"/>
          <w:szCs w:val="36"/>
          <w:rtl/>
          <w:lang w:bidi="ar-IQ"/>
        </w:rPr>
      </w:pPr>
      <w:r>
        <w:rPr>
          <w:rFonts w:hint="cs"/>
          <w:b/>
          <w:bCs/>
          <w:sz w:val="36"/>
          <w:szCs w:val="36"/>
          <w:rtl/>
          <w:lang w:bidi="ar-IQ"/>
        </w:rPr>
        <w:t>ابعاد القيادة الاستراتيجية (دراسة تحليلية)</w:t>
      </w:r>
    </w:p>
    <w:p w:rsidR="00754D96" w:rsidRDefault="00754D96" w:rsidP="005E06F7">
      <w:pPr>
        <w:rPr>
          <w:b/>
          <w:bCs/>
          <w:sz w:val="32"/>
          <w:szCs w:val="32"/>
          <w:rtl/>
          <w:lang w:bidi="ar-IQ"/>
        </w:rPr>
      </w:pPr>
      <w:r>
        <w:rPr>
          <w:rFonts w:hint="cs"/>
          <w:b/>
          <w:bCs/>
          <w:sz w:val="32"/>
          <w:szCs w:val="32"/>
          <w:rtl/>
          <w:lang w:bidi="ar-IQ"/>
        </w:rPr>
        <w:t xml:space="preserve">الطالبة </w:t>
      </w:r>
      <w:r w:rsidR="005E06F7">
        <w:rPr>
          <w:rFonts w:hint="cs"/>
          <w:b/>
          <w:bCs/>
          <w:sz w:val="32"/>
          <w:szCs w:val="32"/>
          <w:rtl/>
          <w:lang w:bidi="ar-IQ"/>
        </w:rPr>
        <w:t>سمية ناظم حسن</w:t>
      </w:r>
      <w:r>
        <w:rPr>
          <w:rFonts w:hint="cs"/>
          <w:b/>
          <w:bCs/>
          <w:sz w:val="32"/>
          <w:szCs w:val="32"/>
          <w:rtl/>
          <w:lang w:bidi="ar-IQ"/>
        </w:rPr>
        <w:t xml:space="preserve"> / رابع ادارة عامة</w:t>
      </w:r>
      <w:r w:rsidR="004154FC">
        <w:rPr>
          <w:rFonts w:hint="cs"/>
          <w:b/>
          <w:bCs/>
          <w:sz w:val="32"/>
          <w:szCs w:val="32"/>
          <w:rtl/>
          <w:lang w:bidi="ar-IQ"/>
        </w:rPr>
        <w:t xml:space="preserve"> صباحي </w:t>
      </w:r>
    </w:p>
    <w:p w:rsidR="00754D96" w:rsidRDefault="00754D96" w:rsidP="005E06F7">
      <w:pPr>
        <w:rPr>
          <w:b/>
          <w:bCs/>
          <w:sz w:val="32"/>
          <w:szCs w:val="32"/>
          <w:rtl/>
          <w:lang w:bidi="ar-IQ"/>
        </w:rPr>
      </w:pPr>
      <w:r>
        <w:rPr>
          <w:rFonts w:hint="cs"/>
          <w:b/>
          <w:bCs/>
          <w:sz w:val="32"/>
          <w:szCs w:val="32"/>
          <w:rtl/>
          <w:lang w:bidi="ar-IQ"/>
        </w:rPr>
        <w:t xml:space="preserve">المشرف : </w:t>
      </w:r>
      <w:r w:rsidR="005E06F7">
        <w:rPr>
          <w:rFonts w:hint="cs"/>
          <w:b/>
          <w:bCs/>
          <w:sz w:val="32"/>
          <w:szCs w:val="32"/>
          <w:rtl/>
          <w:lang w:bidi="ar-IQ"/>
        </w:rPr>
        <w:t>أ.</w:t>
      </w:r>
      <w:r>
        <w:rPr>
          <w:rFonts w:hint="cs"/>
          <w:b/>
          <w:bCs/>
          <w:sz w:val="32"/>
          <w:szCs w:val="32"/>
          <w:rtl/>
          <w:lang w:bidi="ar-IQ"/>
        </w:rPr>
        <w:t>م.</w:t>
      </w:r>
      <w:r w:rsidR="005E06F7">
        <w:rPr>
          <w:rFonts w:hint="cs"/>
          <w:b/>
          <w:bCs/>
          <w:sz w:val="32"/>
          <w:szCs w:val="32"/>
          <w:rtl/>
          <w:lang w:bidi="ar-IQ"/>
        </w:rPr>
        <w:t xml:space="preserve">د </w:t>
      </w:r>
      <w:r>
        <w:rPr>
          <w:rFonts w:hint="cs"/>
          <w:b/>
          <w:bCs/>
          <w:sz w:val="32"/>
          <w:szCs w:val="32"/>
          <w:rtl/>
          <w:lang w:bidi="ar-IQ"/>
        </w:rPr>
        <w:t xml:space="preserve"> </w:t>
      </w:r>
      <w:r w:rsidR="005E06F7">
        <w:rPr>
          <w:rFonts w:hint="cs"/>
          <w:b/>
          <w:bCs/>
          <w:sz w:val="32"/>
          <w:szCs w:val="32"/>
          <w:rtl/>
          <w:lang w:bidi="ar-IQ"/>
        </w:rPr>
        <w:t>نسرين جاسم محمد</w:t>
      </w:r>
    </w:p>
    <w:p w:rsidR="00754D96" w:rsidRPr="00754D96" w:rsidRDefault="00754D96" w:rsidP="00DA6854">
      <w:pPr>
        <w:jc w:val="both"/>
        <w:rPr>
          <w:b/>
          <w:bCs/>
          <w:sz w:val="32"/>
          <w:szCs w:val="32"/>
          <w:u w:val="single"/>
          <w:rtl/>
          <w:lang w:bidi="ar-IQ"/>
        </w:rPr>
      </w:pPr>
      <w:r w:rsidRPr="00754D96">
        <w:rPr>
          <w:rFonts w:hint="cs"/>
          <w:b/>
          <w:bCs/>
          <w:sz w:val="32"/>
          <w:szCs w:val="32"/>
          <w:u w:val="single"/>
          <w:rtl/>
          <w:lang w:bidi="ar-IQ"/>
        </w:rPr>
        <w:t>المستخلص</w:t>
      </w:r>
    </w:p>
    <w:p w:rsidR="001B4D59" w:rsidRDefault="005D0D52" w:rsidP="00DA6854">
      <w:pPr>
        <w:jc w:val="both"/>
        <w:rPr>
          <w:sz w:val="32"/>
          <w:szCs w:val="32"/>
          <w:rtl/>
          <w:lang w:bidi="ar-IQ"/>
        </w:rPr>
      </w:pPr>
      <w:r>
        <w:rPr>
          <w:rFonts w:hint="cs"/>
          <w:sz w:val="32"/>
          <w:szCs w:val="32"/>
          <w:rtl/>
          <w:lang w:bidi="ar-IQ"/>
        </w:rPr>
        <w:t xml:space="preserve">  </w:t>
      </w:r>
      <w:r w:rsidR="00DA6854">
        <w:rPr>
          <w:rFonts w:hint="cs"/>
          <w:sz w:val="32"/>
          <w:szCs w:val="32"/>
          <w:rtl/>
          <w:lang w:bidi="ar-IQ"/>
        </w:rPr>
        <w:t xml:space="preserve"> </w:t>
      </w:r>
      <w:r w:rsidR="005E06F7">
        <w:rPr>
          <w:rFonts w:hint="cs"/>
          <w:sz w:val="32"/>
          <w:szCs w:val="32"/>
          <w:rtl/>
          <w:lang w:bidi="ar-IQ"/>
        </w:rPr>
        <w:t>يتناول هذا البحث ابواب ومداخل القيادة الاستراتيجية وابعادها وطريقة تعريفها وتفسير هذه الابعاد وكذلك الدور الذي يؤديه القادة الاستراتيجيون في تمكين المنظمة المبحوثة من القيام بأدوارها وانشطتها بالشكل الذي يؤهلها لتصبح ريادية في مجال العمل الذي تؤديه .</w:t>
      </w:r>
    </w:p>
    <w:p w:rsidR="00A363B6" w:rsidRDefault="00DA6854" w:rsidP="00DA6854">
      <w:pPr>
        <w:jc w:val="both"/>
        <w:rPr>
          <w:sz w:val="32"/>
          <w:szCs w:val="32"/>
          <w:rtl/>
          <w:lang w:bidi="ar-IQ"/>
        </w:rPr>
      </w:pPr>
      <w:r>
        <w:rPr>
          <w:rFonts w:hint="cs"/>
          <w:sz w:val="32"/>
          <w:szCs w:val="32"/>
          <w:rtl/>
          <w:lang w:bidi="ar-IQ"/>
        </w:rPr>
        <w:t xml:space="preserve">  </w:t>
      </w:r>
      <w:r w:rsidR="005E06F7">
        <w:rPr>
          <w:rFonts w:hint="cs"/>
          <w:sz w:val="32"/>
          <w:szCs w:val="32"/>
          <w:rtl/>
          <w:lang w:bidi="ar-IQ"/>
        </w:rPr>
        <w:t xml:space="preserve">وتبرز القيادة الاستراتيجية من خلال دورها في مواجهة حالالات عدم التأكد وخاصة في البيئات التي تتسم بالغموض المتفاقم والتعقيد المتزايد في المعلومات وكونها مصدراً للابتكارات وكسر الجمود التنظيمي </w:t>
      </w:r>
      <w:r w:rsidR="00A363B6">
        <w:rPr>
          <w:rFonts w:hint="cs"/>
          <w:sz w:val="32"/>
          <w:szCs w:val="32"/>
          <w:rtl/>
          <w:lang w:bidi="ar-IQ"/>
        </w:rPr>
        <w:t>بالاعتماد على القدرات المعرفية والابداعية وما تملكه من رؤية مستقبلية ومساهمتها في تعاظم وتزايد الاداء العالي للمنظمة مما يساعد على بناء ثقافة تنظيمية داعمة للتغير والتحديث في المنظمات وانعكاسه على فاعلية الاداء وتوجه انماط السلوك التنظيمي لدى العاملين بما يخدم اهداف المتظمات وتوجهاتها مع الاخذ بالحسبان العوامل الاجتماعية التي تتعلق بمنظمومة قيم المجتمع وعادات الناس وسلوكياتهم وثقافتهم.</w:t>
      </w:r>
    </w:p>
    <w:p w:rsidR="005E06F7" w:rsidRDefault="00DA6854" w:rsidP="00DA6854">
      <w:pPr>
        <w:jc w:val="both"/>
        <w:rPr>
          <w:sz w:val="32"/>
          <w:szCs w:val="32"/>
          <w:rtl/>
          <w:lang w:bidi="ar-IQ"/>
        </w:rPr>
      </w:pPr>
      <w:r>
        <w:rPr>
          <w:rFonts w:hint="cs"/>
          <w:sz w:val="32"/>
          <w:szCs w:val="32"/>
          <w:rtl/>
          <w:lang w:bidi="ar-IQ"/>
        </w:rPr>
        <w:t xml:space="preserve">  </w:t>
      </w:r>
      <w:bookmarkStart w:id="0" w:name="_GoBack"/>
      <w:bookmarkEnd w:id="0"/>
      <w:r w:rsidR="00A363B6">
        <w:rPr>
          <w:rFonts w:hint="cs"/>
          <w:sz w:val="32"/>
          <w:szCs w:val="32"/>
          <w:rtl/>
          <w:lang w:bidi="ar-IQ"/>
        </w:rPr>
        <w:t>وتحقيقاً للدور الذي تحققه القيادات الاستراتيجية في المنظمات في تحقيق الاداء المنظمي الذي يهدف الى ابراز العلاقة وتأثير ممارسات القيادة الاستراتيجية في الوصول بالمنظمة الى ادائها المنظمي الذي سيميزها عن غيرها في نظر المستفيدين.</w:t>
      </w:r>
    </w:p>
    <w:p w:rsidR="001B4D59" w:rsidRPr="00754D96" w:rsidRDefault="001B4D59" w:rsidP="004154FC">
      <w:pPr>
        <w:rPr>
          <w:sz w:val="32"/>
          <w:szCs w:val="32"/>
          <w:lang w:bidi="ar-IQ"/>
        </w:rPr>
      </w:pPr>
    </w:p>
    <w:sectPr w:rsidR="001B4D59" w:rsidRPr="00754D96" w:rsidSect="001B4D59">
      <w:pgSz w:w="11906" w:h="16838"/>
      <w:pgMar w:top="1134" w:right="1558" w:bottom="568"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D96"/>
    <w:rsid w:val="000A303C"/>
    <w:rsid w:val="00105F95"/>
    <w:rsid w:val="001B4D59"/>
    <w:rsid w:val="00210238"/>
    <w:rsid w:val="00391107"/>
    <w:rsid w:val="004154FC"/>
    <w:rsid w:val="005D0D52"/>
    <w:rsid w:val="005E06F7"/>
    <w:rsid w:val="00754D96"/>
    <w:rsid w:val="009277AF"/>
    <w:rsid w:val="00A363B6"/>
    <w:rsid w:val="00AC57D8"/>
    <w:rsid w:val="00C42F5D"/>
    <w:rsid w:val="00C5488D"/>
    <w:rsid w:val="00DA6854"/>
    <w:rsid w:val="00E96EC0"/>
    <w:rsid w:val="00FE7B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178</Words>
  <Characters>1019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cp:lastModifiedBy>
  <cp:revision>5</cp:revision>
  <dcterms:created xsi:type="dcterms:W3CDTF">2019-05-02T06:27:00Z</dcterms:created>
  <dcterms:modified xsi:type="dcterms:W3CDTF">2019-05-20T09:12:00Z</dcterms:modified>
</cp:coreProperties>
</file>