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F9" w:rsidRPr="001B7D25" w:rsidRDefault="00CC3CC8" w:rsidP="00A45933">
      <w:pPr>
        <w:bidi w:val="0"/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27.75pt;margin-top:7.75pt;width:119.25pt;height:135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dg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C+nfdgfwIAAAUF&#10;AAAOAAAAAAAAAAAAAAAAAC4CAABkcnMvZTJvRG9jLnhtbFBLAQItABQABgAIAAAAIQBPzeOV2wAA&#10;AAcBAAAPAAAAAAAAAAAAAAAAANkEAABkcnMvZG93bnJldi54bWxQSwUGAAAAAAQABADzAAAA4QUA&#10;AAAA&#10;" strokeweight="6pt">
            <v:stroke linestyle="thickBetweenThin"/>
            <v:shadow on="t" opacity=".5" offset="6pt,6pt"/>
            <v:textbox style="mso-next-textbox:#Text Box 5">
              <w:txbxContent>
                <w:p w:rsidR="001201F9" w:rsidRPr="000F796B" w:rsidRDefault="001201F9" w:rsidP="00A45933">
                  <w:pPr>
                    <w:bidi w:val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190625" cy="1572087"/>
                        <wp:effectExtent l="19050" t="0" r="9525" b="0"/>
                        <wp:docPr id="1" name="Picture 0" descr="904410_1425144394393480_755290472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04410_1425144394393480_755290472_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064" cy="1568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60CA" w:rsidRPr="002160CA">
        <w:rPr>
          <w:b/>
          <w:bCs/>
          <w:noProof/>
          <w:sz w:val="36"/>
          <w:szCs w:val="36"/>
          <w:u w:val="single"/>
          <w:lang w:bidi="ar-SA"/>
        </w:rPr>
        <w:t>Curriculum Vitae</w:t>
      </w:r>
    </w:p>
    <w:p w:rsidR="001201F9" w:rsidRDefault="001201F9" w:rsidP="00A45933">
      <w:pPr>
        <w:bidi w:val="0"/>
        <w:ind w:hanging="28"/>
        <w:jc w:val="center"/>
        <w:rPr>
          <w:b/>
          <w:bCs/>
          <w:sz w:val="28"/>
          <w:szCs w:val="28"/>
          <w:lang w:bidi="ar-IQ"/>
        </w:rPr>
      </w:pPr>
    </w:p>
    <w:p w:rsidR="001201F9" w:rsidRDefault="001201F9" w:rsidP="00A45933">
      <w:pPr>
        <w:bidi w:val="0"/>
        <w:ind w:hanging="28"/>
        <w:jc w:val="center"/>
        <w:rPr>
          <w:b/>
          <w:bCs/>
          <w:sz w:val="28"/>
          <w:szCs w:val="28"/>
          <w:rtl/>
        </w:rPr>
      </w:pPr>
    </w:p>
    <w:p w:rsidR="001201F9" w:rsidRDefault="001201F9" w:rsidP="00A45933">
      <w:pPr>
        <w:bidi w:val="0"/>
        <w:ind w:hanging="28"/>
        <w:jc w:val="center"/>
        <w:rPr>
          <w:b/>
          <w:bCs/>
          <w:sz w:val="28"/>
          <w:szCs w:val="28"/>
        </w:rPr>
      </w:pPr>
    </w:p>
    <w:p w:rsidR="001201F9" w:rsidRPr="00E46087" w:rsidRDefault="001201F9" w:rsidP="00A45933">
      <w:pPr>
        <w:bidi w:val="0"/>
        <w:ind w:hanging="28"/>
        <w:jc w:val="center"/>
        <w:rPr>
          <w:sz w:val="28"/>
          <w:szCs w:val="28"/>
          <w:rtl/>
          <w:lang w:bidi="ar-IQ"/>
        </w:rPr>
      </w:pPr>
      <w:bookmarkStart w:id="0" w:name="_GoBack"/>
    </w:p>
    <w:bookmarkEnd w:id="0"/>
    <w:p w:rsidR="00F4449D" w:rsidRDefault="00F4449D" w:rsidP="00A45933">
      <w:pPr>
        <w:tabs>
          <w:tab w:val="right" w:pos="9332"/>
        </w:tabs>
        <w:bidi w:val="0"/>
        <w:spacing w:line="480" w:lineRule="auto"/>
        <w:ind w:firstLine="91"/>
        <w:rPr>
          <w:b/>
          <w:bCs/>
          <w:sz w:val="28"/>
          <w:szCs w:val="28"/>
          <w:rtl/>
        </w:rPr>
      </w:pPr>
      <w:r w:rsidRPr="00F4449D">
        <w:rPr>
          <w:b/>
          <w:bCs/>
          <w:sz w:val="28"/>
          <w:szCs w:val="28"/>
        </w:rPr>
        <w:t>Name: Alaa Daham Hamad</w:t>
      </w:r>
    </w:p>
    <w:p w:rsidR="001201F9" w:rsidRDefault="00F4449D" w:rsidP="00A45933">
      <w:pPr>
        <w:tabs>
          <w:tab w:val="right" w:pos="9332"/>
        </w:tabs>
        <w:bidi w:val="0"/>
        <w:spacing w:line="480" w:lineRule="auto"/>
        <w:ind w:firstLine="91"/>
        <w:rPr>
          <w:b/>
          <w:bCs/>
          <w:sz w:val="28"/>
          <w:szCs w:val="28"/>
        </w:rPr>
      </w:pPr>
      <w:r w:rsidRPr="00F4449D">
        <w:rPr>
          <w:b/>
          <w:bCs/>
          <w:sz w:val="28"/>
          <w:szCs w:val="28"/>
        </w:rPr>
        <w:t>Date of birth: 31/10/1967</w:t>
      </w:r>
      <w:r w:rsidR="001201F9">
        <w:rPr>
          <w:b/>
          <w:bCs/>
          <w:sz w:val="28"/>
          <w:szCs w:val="28"/>
          <w:rtl/>
        </w:rPr>
        <w:tab/>
      </w:r>
    </w:p>
    <w:p w:rsidR="00F4449D" w:rsidRDefault="00F4449D" w:rsidP="00A45933">
      <w:pPr>
        <w:bidi w:val="0"/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F4449D">
        <w:rPr>
          <w:b/>
          <w:bCs/>
          <w:sz w:val="28"/>
          <w:szCs w:val="28"/>
          <w:lang w:bidi="ar-IQ"/>
        </w:rPr>
        <w:t>Marital status: Married</w:t>
      </w:r>
    </w:p>
    <w:p w:rsidR="00F4449D" w:rsidRDefault="00F4449D" w:rsidP="00A45933">
      <w:pPr>
        <w:bidi w:val="0"/>
        <w:spacing w:line="480" w:lineRule="auto"/>
        <w:ind w:firstLine="91"/>
        <w:rPr>
          <w:b/>
          <w:bCs/>
          <w:sz w:val="28"/>
          <w:szCs w:val="28"/>
          <w:rtl/>
        </w:rPr>
      </w:pPr>
      <w:r w:rsidRPr="00F4449D">
        <w:rPr>
          <w:b/>
          <w:bCs/>
          <w:sz w:val="28"/>
          <w:szCs w:val="28"/>
          <w:lang w:bidi="ar-IQ"/>
        </w:rPr>
        <w:t>Number of children: three</w:t>
      </w:r>
    </w:p>
    <w:p w:rsidR="00F4449D" w:rsidRDefault="00F4449D" w:rsidP="00A45933">
      <w:pPr>
        <w:pStyle w:val="5"/>
        <w:bidi w:val="0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F4449D">
        <w:rPr>
          <w:i w:val="0"/>
          <w:iCs w:val="0"/>
          <w:sz w:val="28"/>
          <w:szCs w:val="28"/>
        </w:rPr>
        <w:t>Religion: Muslim</w:t>
      </w:r>
    </w:p>
    <w:p w:rsidR="00F4449D" w:rsidRDefault="00F4449D" w:rsidP="00A45933">
      <w:pPr>
        <w:pStyle w:val="5"/>
        <w:bidi w:val="0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F4449D">
        <w:rPr>
          <w:i w:val="0"/>
          <w:iCs w:val="0"/>
          <w:sz w:val="28"/>
          <w:szCs w:val="28"/>
        </w:rPr>
        <w:t>Specialization: Business Administration</w:t>
      </w:r>
    </w:p>
    <w:p w:rsidR="00F4449D" w:rsidRDefault="00F4449D" w:rsidP="00A45933">
      <w:pPr>
        <w:pStyle w:val="5"/>
        <w:bidi w:val="0"/>
        <w:spacing w:before="0" w:after="0" w:line="480" w:lineRule="auto"/>
        <w:ind w:firstLine="91"/>
        <w:rPr>
          <w:i w:val="0"/>
          <w:iCs w:val="0"/>
          <w:sz w:val="28"/>
          <w:szCs w:val="28"/>
          <w:rtl/>
          <w:lang w:bidi="ar-IQ"/>
        </w:rPr>
      </w:pPr>
      <w:r w:rsidRPr="00F4449D">
        <w:rPr>
          <w:i w:val="0"/>
          <w:iCs w:val="0"/>
          <w:sz w:val="28"/>
          <w:szCs w:val="28"/>
        </w:rPr>
        <w:t>Occupation: University Professor</w:t>
      </w:r>
    </w:p>
    <w:p w:rsidR="00F4449D" w:rsidRDefault="00F4449D" w:rsidP="00A45933">
      <w:pPr>
        <w:bidi w:val="0"/>
        <w:spacing w:line="480" w:lineRule="auto"/>
        <w:ind w:firstLine="91"/>
        <w:rPr>
          <w:b/>
          <w:bCs/>
          <w:sz w:val="28"/>
          <w:szCs w:val="28"/>
          <w:rtl/>
        </w:rPr>
      </w:pPr>
      <w:r w:rsidRPr="00F4449D">
        <w:rPr>
          <w:b/>
          <w:bCs/>
          <w:sz w:val="28"/>
          <w:szCs w:val="28"/>
          <w:lang w:bidi="ar-IQ"/>
        </w:rPr>
        <w:t>Degree: Assistant Professor</w:t>
      </w:r>
    </w:p>
    <w:p w:rsidR="00F4449D" w:rsidRDefault="00F4449D" w:rsidP="00A45933">
      <w:pPr>
        <w:bidi w:val="0"/>
        <w:spacing w:line="480" w:lineRule="auto"/>
        <w:ind w:firstLine="91"/>
        <w:rPr>
          <w:b/>
          <w:bCs/>
          <w:sz w:val="28"/>
          <w:szCs w:val="28"/>
          <w:rtl/>
        </w:rPr>
      </w:pPr>
      <w:r w:rsidRPr="00F4449D">
        <w:rPr>
          <w:b/>
          <w:bCs/>
          <w:sz w:val="28"/>
          <w:szCs w:val="28"/>
        </w:rPr>
        <w:t>Job Title: University of Baghdad College of Management and Economics</w:t>
      </w:r>
    </w:p>
    <w:p w:rsidR="00F4449D" w:rsidRDefault="00F4449D" w:rsidP="00A45933">
      <w:pPr>
        <w:pStyle w:val="5"/>
        <w:tabs>
          <w:tab w:val="right" w:pos="2430"/>
        </w:tabs>
        <w:bidi w:val="0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 w:rsidRPr="00F4449D">
        <w:rPr>
          <w:i w:val="0"/>
          <w:iCs w:val="0"/>
          <w:sz w:val="28"/>
          <w:szCs w:val="28"/>
        </w:rPr>
        <w:t>Work Phone</w:t>
      </w:r>
      <w:r w:rsidRPr="00F4449D">
        <w:rPr>
          <w:i w:val="0"/>
          <w:iCs w:val="0"/>
          <w:sz w:val="28"/>
          <w:szCs w:val="28"/>
          <w:rtl/>
        </w:rPr>
        <w:t xml:space="preserve">   :</w:t>
      </w:r>
    </w:p>
    <w:p w:rsidR="00F4449D" w:rsidRDefault="00F4449D" w:rsidP="00A45933">
      <w:pPr>
        <w:bidi w:val="0"/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F4449D">
        <w:rPr>
          <w:b/>
          <w:bCs/>
          <w:sz w:val="28"/>
          <w:szCs w:val="28"/>
        </w:rPr>
        <w:t>Mobile: 07902586142/07727323419</w:t>
      </w:r>
    </w:p>
    <w:p w:rsidR="00F4449D" w:rsidRDefault="00F4449D" w:rsidP="00A45933">
      <w:pPr>
        <w:bidi w:val="0"/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F4449D">
        <w:rPr>
          <w:b/>
          <w:bCs/>
          <w:sz w:val="28"/>
          <w:szCs w:val="28"/>
        </w:rPr>
        <w:t xml:space="preserve">E-mail: </w:t>
      </w:r>
      <w:hyperlink r:id="rId8" w:history="1">
        <w:r w:rsidRPr="0004049B">
          <w:rPr>
            <w:rStyle w:val="Hyperlink"/>
            <w:b/>
            <w:bCs/>
            <w:sz w:val="28"/>
            <w:szCs w:val="28"/>
          </w:rPr>
          <w:t>alaadhaam.67@gmail.com</w:t>
        </w:r>
      </w:hyperlink>
    </w:p>
    <w:p w:rsidR="00F4449D" w:rsidRDefault="00F4449D" w:rsidP="00A45933">
      <w:pPr>
        <w:bidi w:val="0"/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</w:p>
    <w:p w:rsidR="00F4449D" w:rsidRDefault="00F4449D" w:rsidP="00A45933">
      <w:pPr>
        <w:bidi w:val="0"/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</w:p>
    <w:p w:rsidR="00F4449D" w:rsidRDefault="00F4449D" w:rsidP="00A45933">
      <w:pPr>
        <w:bidi w:val="0"/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</w:p>
    <w:p w:rsidR="00F4449D" w:rsidRDefault="00F4449D" w:rsidP="00A45933">
      <w:pPr>
        <w:bidi w:val="0"/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</w:p>
    <w:p w:rsidR="00F4449D" w:rsidRDefault="00F4449D" w:rsidP="00A45933">
      <w:pPr>
        <w:bidi w:val="0"/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</w:p>
    <w:p w:rsidR="00F4449D" w:rsidRDefault="00F4449D" w:rsidP="00A45933">
      <w:pPr>
        <w:bidi w:val="0"/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</w:p>
    <w:p w:rsidR="00F4449D" w:rsidRPr="00F4449D" w:rsidRDefault="00F4449D" w:rsidP="00A45933">
      <w:pPr>
        <w:bidi w:val="0"/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</w:p>
    <w:p w:rsidR="001201F9" w:rsidRDefault="00F4449D" w:rsidP="00A45933">
      <w:pPr>
        <w:numPr>
          <w:ilvl w:val="0"/>
          <w:numId w:val="3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First: Qualifications</w:t>
      </w:r>
    </w:p>
    <w:tbl>
      <w:tblPr>
        <w:tblpPr w:leftFromText="180" w:rightFromText="180" w:vertAnchor="text" w:horzAnchor="margin" w:tblpXSpec="center" w:tblpY="19"/>
        <w:bidiVisual/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FA60D9" w:rsidRPr="00805197" w:rsidTr="00FA60D9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FA60D9" w:rsidRPr="00DA602D" w:rsidRDefault="00FA60D9" w:rsidP="00FA60D9">
            <w:pPr>
              <w:shd w:val="clear" w:color="auto" w:fill="EEECE1"/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</w:rPr>
              <w:t>Year</w:t>
            </w:r>
          </w:p>
        </w:tc>
        <w:tc>
          <w:tcPr>
            <w:tcW w:w="2700" w:type="dxa"/>
            <w:shd w:val="clear" w:color="auto" w:fill="EEECE1"/>
          </w:tcPr>
          <w:p w:rsidR="00FA60D9" w:rsidRPr="00DA602D" w:rsidRDefault="00FA60D9" w:rsidP="00FA60D9">
            <w:pPr>
              <w:shd w:val="clear" w:color="auto" w:fill="EEECE1"/>
              <w:bidi w:val="0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College</w:t>
            </w:r>
          </w:p>
        </w:tc>
        <w:tc>
          <w:tcPr>
            <w:tcW w:w="3870" w:type="dxa"/>
            <w:shd w:val="clear" w:color="auto" w:fill="EEECE1"/>
          </w:tcPr>
          <w:p w:rsidR="00FA60D9" w:rsidRPr="00DA602D" w:rsidRDefault="00FA60D9" w:rsidP="00FA60D9">
            <w:pPr>
              <w:shd w:val="clear" w:color="auto" w:fill="EEECE1"/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</w:rPr>
              <w:t>University</w:t>
            </w:r>
          </w:p>
        </w:tc>
        <w:tc>
          <w:tcPr>
            <w:tcW w:w="1800" w:type="dxa"/>
            <w:shd w:val="clear" w:color="auto" w:fill="EEECE1"/>
          </w:tcPr>
          <w:p w:rsidR="00FA60D9" w:rsidRPr="00DA602D" w:rsidRDefault="00FA60D9" w:rsidP="00FA60D9">
            <w:pPr>
              <w:shd w:val="clear" w:color="auto" w:fill="EEECE1"/>
              <w:bidi w:val="0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0F4749">
              <w:rPr>
                <w:rFonts w:cs="Akhbar MT"/>
                <w:sz w:val="32"/>
                <w:szCs w:val="32"/>
                <w:lang w:bidi="ar-IQ"/>
              </w:rPr>
              <w:t>Degree</w:t>
            </w:r>
          </w:p>
        </w:tc>
      </w:tr>
      <w:tr w:rsidR="00FA60D9" w:rsidRPr="00805197" w:rsidTr="00FA60D9">
        <w:trPr>
          <w:trHeight w:hRule="exact" w:val="1016"/>
        </w:trPr>
        <w:tc>
          <w:tcPr>
            <w:tcW w:w="1800" w:type="dxa"/>
          </w:tcPr>
          <w:p w:rsidR="00FA60D9" w:rsidRPr="008B317A" w:rsidRDefault="00FA60D9" w:rsidP="00FA60D9">
            <w:pPr>
              <w:bidi w:val="0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1989-1990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700" w:type="dxa"/>
          </w:tcPr>
          <w:p w:rsidR="00FA60D9" w:rsidRPr="00805197" w:rsidRDefault="00FA60D9" w:rsidP="00FA60D9">
            <w:pPr>
              <w:bidi w:val="0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0F4749">
              <w:rPr>
                <w:rFonts w:cs="Akhbar MT"/>
                <w:sz w:val="30"/>
                <w:szCs w:val="30"/>
              </w:rPr>
              <w:t>Management and Economics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70" w:type="dxa"/>
          </w:tcPr>
          <w:p w:rsidR="00FA60D9" w:rsidRPr="00805197" w:rsidRDefault="00FA60D9" w:rsidP="00FA60D9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Baghdad</w:t>
            </w:r>
          </w:p>
        </w:tc>
        <w:tc>
          <w:tcPr>
            <w:tcW w:w="1800" w:type="dxa"/>
          </w:tcPr>
          <w:p w:rsidR="00FA60D9" w:rsidRPr="00805197" w:rsidRDefault="00FA60D9" w:rsidP="00FA60D9">
            <w:pPr>
              <w:bidi w:val="0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BA</w:t>
            </w:r>
          </w:p>
        </w:tc>
      </w:tr>
      <w:tr w:rsidR="00FA60D9" w:rsidRPr="00805197" w:rsidTr="00FA60D9">
        <w:trPr>
          <w:trHeight w:hRule="exact" w:val="988"/>
        </w:trPr>
        <w:tc>
          <w:tcPr>
            <w:tcW w:w="1800" w:type="dxa"/>
          </w:tcPr>
          <w:p w:rsidR="00FA60D9" w:rsidRPr="008B317A" w:rsidRDefault="00FA60D9" w:rsidP="00FA60D9">
            <w:pPr>
              <w:bidi w:val="0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2007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700" w:type="dxa"/>
          </w:tcPr>
          <w:p w:rsidR="00FA60D9" w:rsidRPr="00805197" w:rsidRDefault="00FA60D9" w:rsidP="00FA60D9">
            <w:pPr>
              <w:bidi w:val="0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0F4749">
              <w:rPr>
                <w:rFonts w:cs="Akhbar MT"/>
                <w:sz w:val="30"/>
                <w:szCs w:val="30"/>
              </w:rPr>
              <w:t>Management and Economics</w:t>
            </w:r>
          </w:p>
        </w:tc>
        <w:tc>
          <w:tcPr>
            <w:tcW w:w="3870" w:type="dxa"/>
          </w:tcPr>
          <w:p w:rsidR="00FA60D9" w:rsidRPr="00805197" w:rsidRDefault="00FA60D9" w:rsidP="00FA60D9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Kufa</w:t>
            </w:r>
          </w:p>
        </w:tc>
        <w:tc>
          <w:tcPr>
            <w:tcW w:w="1800" w:type="dxa"/>
          </w:tcPr>
          <w:p w:rsidR="00FA60D9" w:rsidRPr="00805197" w:rsidRDefault="00FA60D9" w:rsidP="00FA60D9">
            <w:pPr>
              <w:bidi w:val="0"/>
              <w:jc w:val="center"/>
              <w:rPr>
                <w:rFonts w:cs="Akhbar MT"/>
                <w:sz w:val="30"/>
                <w:szCs w:val="30"/>
                <w:rtl/>
              </w:rPr>
            </w:pPr>
            <w:r w:rsidRPr="000F4749">
              <w:rPr>
                <w:rFonts w:cs="Akhbar MT"/>
                <w:sz w:val="30"/>
                <w:szCs w:val="30"/>
              </w:rPr>
              <w:t>Masters</w:t>
            </w:r>
          </w:p>
        </w:tc>
      </w:tr>
    </w:tbl>
    <w:p w:rsidR="001201F9" w:rsidRDefault="001201F9" w:rsidP="00A45933">
      <w:pPr>
        <w:bidi w:val="0"/>
        <w:ind w:left="1530"/>
        <w:rPr>
          <w:b/>
          <w:bCs/>
          <w:sz w:val="32"/>
          <w:szCs w:val="32"/>
          <w:rtl/>
        </w:rPr>
      </w:pPr>
    </w:p>
    <w:p w:rsidR="00F4449D" w:rsidRPr="00DA602D" w:rsidRDefault="00F4449D" w:rsidP="00A45933">
      <w:pPr>
        <w:bidi w:val="0"/>
        <w:ind w:left="1530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right" w:tblpY="819"/>
        <w:bidiVisual/>
        <w:tblW w:w="90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39"/>
        <w:gridCol w:w="3572"/>
        <w:gridCol w:w="2350"/>
        <w:gridCol w:w="851"/>
      </w:tblGrid>
      <w:tr w:rsidR="00FA60D9" w:rsidRPr="006778A9" w:rsidTr="00FA60D9">
        <w:trPr>
          <w:trHeight w:hRule="exact" w:val="592"/>
        </w:trPr>
        <w:tc>
          <w:tcPr>
            <w:tcW w:w="1242" w:type="pct"/>
            <w:shd w:val="clear" w:color="auto" w:fill="EEECE1"/>
          </w:tcPr>
          <w:p w:rsidR="00FA60D9" w:rsidRPr="00DA602D" w:rsidRDefault="00FA60D9" w:rsidP="00A4593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528C1">
              <w:rPr>
                <w:sz w:val="32"/>
                <w:szCs w:val="32"/>
              </w:rPr>
              <w:t>Period from - to</w:t>
            </w:r>
          </w:p>
        </w:tc>
        <w:tc>
          <w:tcPr>
            <w:tcW w:w="1982" w:type="pct"/>
            <w:shd w:val="clear" w:color="auto" w:fill="EEECE1"/>
          </w:tcPr>
          <w:p w:rsidR="00FA60D9" w:rsidRPr="00DA602D" w:rsidRDefault="00FA60D9" w:rsidP="00A4593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528C1">
              <w:rPr>
                <w:sz w:val="32"/>
                <w:szCs w:val="32"/>
              </w:rPr>
              <w:t>Organization</w:t>
            </w:r>
          </w:p>
        </w:tc>
        <w:tc>
          <w:tcPr>
            <w:tcW w:w="1304" w:type="pct"/>
            <w:shd w:val="clear" w:color="auto" w:fill="EEECE1"/>
          </w:tcPr>
          <w:p w:rsidR="00FA60D9" w:rsidRPr="00DA602D" w:rsidRDefault="00FA60D9" w:rsidP="00A4593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F528C1">
              <w:rPr>
                <w:sz w:val="32"/>
                <w:szCs w:val="32"/>
              </w:rPr>
              <w:t>Occupation</w:t>
            </w:r>
          </w:p>
        </w:tc>
        <w:tc>
          <w:tcPr>
            <w:tcW w:w="472" w:type="pct"/>
            <w:shd w:val="clear" w:color="auto" w:fill="EEECE1"/>
          </w:tcPr>
          <w:p w:rsidR="00FA60D9" w:rsidRPr="00F528C1" w:rsidRDefault="00FA60D9" w:rsidP="00A45933">
            <w:pPr>
              <w:bidi w:val="0"/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FA60D9" w:rsidRPr="006778A9" w:rsidTr="00FA60D9">
        <w:trPr>
          <w:trHeight w:hRule="exact" w:val="1303"/>
        </w:trPr>
        <w:tc>
          <w:tcPr>
            <w:tcW w:w="1242" w:type="pct"/>
          </w:tcPr>
          <w:p w:rsidR="00FA60D9" w:rsidRPr="006778A9" w:rsidRDefault="00FA60D9" w:rsidP="00A45933">
            <w:pPr>
              <w:bidi w:val="0"/>
              <w:spacing w:line="480" w:lineRule="auto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2000</w:t>
            </w:r>
          </w:p>
        </w:tc>
        <w:tc>
          <w:tcPr>
            <w:tcW w:w="1982" w:type="pct"/>
          </w:tcPr>
          <w:p w:rsidR="00FA60D9" w:rsidRPr="0064400F" w:rsidRDefault="00FA60D9" w:rsidP="00A45933">
            <w:pPr>
              <w:bidi w:val="0"/>
              <w:spacing w:line="276" w:lineRule="auto"/>
              <w:rPr>
                <w:sz w:val="32"/>
                <w:szCs w:val="32"/>
                <w:rtl/>
              </w:rPr>
            </w:pPr>
            <w:r w:rsidRPr="0064400F">
              <w:rPr>
                <w:sz w:val="32"/>
                <w:szCs w:val="32"/>
              </w:rPr>
              <w:t>University of Baghdad _ Faculty of Management and Economics</w:t>
            </w:r>
          </w:p>
        </w:tc>
        <w:tc>
          <w:tcPr>
            <w:tcW w:w="1304" w:type="pct"/>
          </w:tcPr>
          <w:p w:rsidR="00FA60D9" w:rsidRPr="006778A9" w:rsidRDefault="00FA60D9" w:rsidP="00A45933">
            <w:pPr>
              <w:bidi w:val="0"/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Employee</w:t>
            </w:r>
          </w:p>
        </w:tc>
        <w:tc>
          <w:tcPr>
            <w:tcW w:w="472" w:type="pct"/>
          </w:tcPr>
          <w:p w:rsidR="00FA60D9" w:rsidRDefault="00FA60D9" w:rsidP="00A45933">
            <w:pPr>
              <w:bidi w:val="0"/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A60D9" w:rsidRPr="006778A9" w:rsidTr="00FA60D9">
        <w:trPr>
          <w:trHeight w:hRule="exact" w:val="1421"/>
        </w:trPr>
        <w:tc>
          <w:tcPr>
            <w:tcW w:w="1242" w:type="pct"/>
          </w:tcPr>
          <w:p w:rsidR="00FA60D9" w:rsidRPr="006778A9" w:rsidRDefault="00FA60D9" w:rsidP="00A45933">
            <w:pPr>
              <w:bidi w:val="0"/>
              <w:spacing w:line="480" w:lineRule="auto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</w:rPr>
              <w:t>2007-Now</w:t>
            </w:r>
          </w:p>
        </w:tc>
        <w:tc>
          <w:tcPr>
            <w:tcW w:w="1982" w:type="pct"/>
          </w:tcPr>
          <w:p w:rsidR="00FA60D9" w:rsidRPr="0064400F" w:rsidRDefault="00FA60D9" w:rsidP="00A45933">
            <w:pPr>
              <w:bidi w:val="0"/>
              <w:rPr>
                <w:sz w:val="32"/>
                <w:szCs w:val="32"/>
                <w:rtl/>
              </w:rPr>
            </w:pPr>
            <w:r w:rsidRPr="0064400F">
              <w:rPr>
                <w:sz w:val="32"/>
                <w:szCs w:val="32"/>
              </w:rPr>
              <w:t>University of Baghdad _ Faculty of Management and Economics</w:t>
            </w:r>
          </w:p>
        </w:tc>
        <w:tc>
          <w:tcPr>
            <w:tcW w:w="1304" w:type="pct"/>
          </w:tcPr>
          <w:p w:rsidR="00FA60D9" w:rsidRPr="006778A9" w:rsidRDefault="00FA60D9" w:rsidP="00A45933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 w:rsidRPr="00F528C1">
              <w:rPr>
                <w:sz w:val="32"/>
                <w:szCs w:val="32"/>
              </w:rPr>
              <w:t>Teaching</w:t>
            </w:r>
          </w:p>
        </w:tc>
        <w:tc>
          <w:tcPr>
            <w:tcW w:w="472" w:type="pct"/>
          </w:tcPr>
          <w:p w:rsidR="00FA60D9" w:rsidRPr="00F528C1" w:rsidRDefault="00FA60D9" w:rsidP="00A45933">
            <w:pPr>
              <w:bidi w:val="0"/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1201F9" w:rsidRPr="00DA602D" w:rsidRDefault="0064400F" w:rsidP="00A45933">
      <w:pPr>
        <w:numPr>
          <w:ilvl w:val="0"/>
          <w:numId w:val="1"/>
        </w:numPr>
        <w:bidi w:val="0"/>
        <w:spacing w:line="480" w:lineRule="auto"/>
        <w:rPr>
          <w:b/>
          <w:bCs/>
          <w:sz w:val="32"/>
          <w:szCs w:val="32"/>
        </w:rPr>
      </w:pPr>
      <w:r w:rsidRPr="0064400F">
        <w:rPr>
          <w:b/>
          <w:bCs/>
          <w:sz w:val="32"/>
          <w:szCs w:val="32"/>
        </w:rPr>
        <w:t>Second: Graduation</w:t>
      </w:r>
      <w:r w:rsidRPr="0064400F">
        <w:rPr>
          <w:b/>
          <w:bCs/>
          <w:sz w:val="32"/>
          <w:szCs w:val="32"/>
          <w:rtl/>
        </w:rPr>
        <w:t>.</w:t>
      </w:r>
    </w:p>
    <w:p w:rsidR="001201F9" w:rsidRPr="001B7D25" w:rsidRDefault="001201F9" w:rsidP="00A45933">
      <w:pPr>
        <w:bidi w:val="0"/>
        <w:spacing w:line="480" w:lineRule="auto"/>
        <w:rPr>
          <w:sz w:val="32"/>
          <w:szCs w:val="32"/>
        </w:rPr>
      </w:pPr>
    </w:p>
    <w:p w:rsidR="00FA60D9" w:rsidRPr="00FA60D9" w:rsidRDefault="00A57A07" w:rsidP="00FA60D9">
      <w:pPr>
        <w:numPr>
          <w:ilvl w:val="0"/>
          <w:numId w:val="1"/>
        </w:numPr>
        <w:bidi w:val="0"/>
        <w:spacing w:line="480" w:lineRule="auto"/>
        <w:rPr>
          <w:b/>
          <w:bCs/>
          <w:sz w:val="32"/>
          <w:szCs w:val="32"/>
        </w:rPr>
      </w:pPr>
      <w:r w:rsidRPr="00A57A07">
        <w:rPr>
          <w:b/>
          <w:bCs/>
          <w:sz w:val="32"/>
          <w:szCs w:val="32"/>
        </w:rPr>
        <w:t>Third: University teaching</w:t>
      </w:r>
      <w:r w:rsidRPr="00A57A07">
        <w:rPr>
          <w:b/>
          <w:bCs/>
          <w:sz w:val="32"/>
          <w:szCs w:val="32"/>
          <w:rtl/>
        </w:rPr>
        <w:t>.</w:t>
      </w:r>
    </w:p>
    <w:tbl>
      <w:tblPr>
        <w:bidiVisual/>
        <w:tblW w:w="9648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706"/>
        <w:gridCol w:w="4253"/>
        <w:gridCol w:w="817"/>
      </w:tblGrid>
      <w:tr w:rsidR="00FA60D9" w:rsidRPr="00805197" w:rsidTr="00FA60D9">
        <w:trPr>
          <w:trHeight w:hRule="exact" w:val="576"/>
        </w:trPr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FA60D9" w:rsidRPr="00DA602D" w:rsidRDefault="00FA60D9" w:rsidP="00A4593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528C1">
              <w:rPr>
                <w:sz w:val="32"/>
                <w:szCs w:val="32"/>
              </w:rPr>
              <w:t>Period from - to</w:t>
            </w:r>
          </w:p>
        </w:tc>
        <w:tc>
          <w:tcPr>
            <w:tcW w:w="2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FA60D9" w:rsidRPr="00DA602D" w:rsidRDefault="00FA60D9" w:rsidP="00A4593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FA60D9" w:rsidRPr="00DA602D" w:rsidRDefault="00FA60D9" w:rsidP="00A4593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A57A07">
              <w:rPr>
                <w:sz w:val="32"/>
                <w:szCs w:val="32"/>
              </w:rPr>
              <w:t>Entity (Institute / College</w:t>
            </w:r>
            <w:r w:rsidRPr="00A57A07">
              <w:rPr>
                <w:sz w:val="32"/>
                <w:szCs w:val="32"/>
                <w:rtl/>
              </w:rPr>
              <w:t>)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FA60D9" w:rsidRPr="00A57A07" w:rsidRDefault="00FA60D9" w:rsidP="00A45933">
            <w:pPr>
              <w:bidi w:val="0"/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FA60D9" w:rsidRPr="00A45933" w:rsidTr="00FA60D9">
        <w:trPr>
          <w:trHeight w:hRule="exact" w:val="1108"/>
        </w:trPr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0D9" w:rsidRPr="00805197" w:rsidRDefault="00FA60D9" w:rsidP="00FA60D9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 w:rsidRPr="00A57A07">
              <w:rPr>
                <w:rFonts w:cs="Akhbar MT"/>
                <w:sz w:val="30"/>
                <w:szCs w:val="30"/>
              </w:rPr>
              <w:t>From 2007 to now</w:t>
            </w:r>
          </w:p>
        </w:tc>
        <w:tc>
          <w:tcPr>
            <w:tcW w:w="2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0D9" w:rsidRPr="00805197" w:rsidRDefault="00FA60D9" w:rsidP="00FA60D9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Baghdad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0D9" w:rsidRPr="00A45933" w:rsidRDefault="00FA60D9" w:rsidP="00A45933">
            <w:pPr>
              <w:bidi w:val="0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A45933">
              <w:rPr>
                <w:rFonts w:cs="Akhbar MT"/>
                <w:sz w:val="28"/>
                <w:szCs w:val="28"/>
                <w:lang w:bidi="ar-IQ"/>
              </w:rPr>
              <w:t>Faculty of Administration and Economics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0D9" w:rsidRPr="00A45933" w:rsidRDefault="00FA60D9" w:rsidP="00A45933">
            <w:pPr>
              <w:bidi w:val="0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</w:t>
            </w:r>
          </w:p>
        </w:tc>
      </w:tr>
      <w:tr w:rsidR="00FA60D9" w:rsidRPr="00805197" w:rsidTr="00FA60D9">
        <w:trPr>
          <w:trHeight w:hRule="exact" w:val="851"/>
        </w:trPr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0D9" w:rsidRPr="00805197" w:rsidRDefault="00FA60D9" w:rsidP="00FA60D9">
            <w:pPr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A57A07">
              <w:rPr>
                <w:rFonts w:cs="Akhbar MT"/>
                <w:sz w:val="30"/>
                <w:szCs w:val="30"/>
                <w:lang w:bidi="ar-IQ"/>
              </w:rPr>
              <w:t>From 2013 to 2015</w:t>
            </w:r>
          </w:p>
        </w:tc>
        <w:tc>
          <w:tcPr>
            <w:tcW w:w="2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0D9" w:rsidRPr="00805197" w:rsidRDefault="00FA60D9" w:rsidP="00FA60D9">
            <w:pPr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A57A07">
              <w:rPr>
                <w:rFonts w:cs="Akhbar MT"/>
                <w:sz w:val="30"/>
                <w:szCs w:val="30"/>
              </w:rPr>
              <w:t>Al - Mamoun University College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0D9" w:rsidRPr="00805197" w:rsidRDefault="00FA60D9" w:rsidP="00FA60D9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A57A07">
              <w:rPr>
                <w:rFonts w:cs="Akhbar MT"/>
                <w:sz w:val="30"/>
                <w:szCs w:val="30"/>
              </w:rPr>
              <w:t>Faculty of Administration and Economics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0D9" w:rsidRPr="00A57A07" w:rsidRDefault="00FA60D9" w:rsidP="00FA60D9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</w:tbl>
    <w:p w:rsidR="001201F9" w:rsidRDefault="001201F9" w:rsidP="00A45933">
      <w:pPr>
        <w:bidi w:val="0"/>
        <w:spacing w:line="480" w:lineRule="auto"/>
        <w:ind w:left="720"/>
        <w:rPr>
          <w:sz w:val="32"/>
          <w:szCs w:val="32"/>
          <w:rtl/>
          <w:lang w:bidi="ar-IQ"/>
        </w:rPr>
      </w:pPr>
    </w:p>
    <w:p w:rsidR="00FA60D9" w:rsidRDefault="00FA60D9" w:rsidP="00FA60D9">
      <w:pPr>
        <w:bidi w:val="0"/>
        <w:spacing w:line="480" w:lineRule="auto"/>
        <w:ind w:left="720"/>
        <w:rPr>
          <w:sz w:val="32"/>
          <w:szCs w:val="32"/>
        </w:rPr>
      </w:pPr>
    </w:p>
    <w:p w:rsidR="001201F9" w:rsidRPr="00FA60D9" w:rsidRDefault="00FA60D9" w:rsidP="00FA60D9">
      <w:pPr>
        <w:pStyle w:val="a5"/>
        <w:numPr>
          <w:ilvl w:val="0"/>
          <w:numId w:val="6"/>
        </w:numPr>
        <w:bidi w:val="0"/>
        <w:spacing w:line="480" w:lineRule="auto"/>
        <w:rPr>
          <w:rFonts w:hint="cs"/>
          <w:sz w:val="32"/>
          <w:szCs w:val="32"/>
        </w:rPr>
      </w:pPr>
      <w:r w:rsidRPr="00FA60D9">
        <w:rPr>
          <w:sz w:val="32"/>
          <w:szCs w:val="32"/>
        </w:rPr>
        <w:lastRenderedPageBreak/>
        <w:t>Fourth: The courses I taught.</w:t>
      </w:r>
    </w:p>
    <w:tbl>
      <w:tblPr>
        <w:bidiVisual/>
        <w:tblW w:w="9738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42"/>
        <w:gridCol w:w="3119"/>
        <w:gridCol w:w="3260"/>
        <w:gridCol w:w="817"/>
      </w:tblGrid>
      <w:tr w:rsidR="00355680" w:rsidRPr="008B317A" w:rsidTr="00355680">
        <w:trPr>
          <w:trHeight w:hRule="exact" w:val="534"/>
        </w:trPr>
        <w:tc>
          <w:tcPr>
            <w:tcW w:w="2542" w:type="dxa"/>
            <w:shd w:val="clear" w:color="auto" w:fill="EEECE1"/>
          </w:tcPr>
          <w:p w:rsidR="00355680" w:rsidRPr="00F0790B" w:rsidRDefault="00355680" w:rsidP="001834D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60D9">
              <w:rPr>
                <w:rFonts w:cs="Akhbar MT"/>
                <w:b/>
                <w:bCs/>
                <w:sz w:val="32"/>
                <w:szCs w:val="32"/>
              </w:rPr>
              <w:t>the year</w:t>
            </w:r>
          </w:p>
        </w:tc>
        <w:tc>
          <w:tcPr>
            <w:tcW w:w="3119" w:type="dxa"/>
            <w:shd w:val="clear" w:color="auto" w:fill="EEECE1"/>
          </w:tcPr>
          <w:p w:rsidR="00355680" w:rsidRPr="00F0790B" w:rsidRDefault="00355680" w:rsidP="001834D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60D9">
              <w:rPr>
                <w:rFonts w:cs="Akhbar MT"/>
                <w:b/>
                <w:bCs/>
                <w:sz w:val="32"/>
                <w:szCs w:val="32"/>
              </w:rPr>
              <w:t>Article</w:t>
            </w:r>
          </w:p>
        </w:tc>
        <w:tc>
          <w:tcPr>
            <w:tcW w:w="3260" w:type="dxa"/>
            <w:shd w:val="clear" w:color="auto" w:fill="EEECE1"/>
          </w:tcPr>
          <w:p w:rsidR="00355680" w:rsidRPr="00F0790B" w:rsidRDefault="00355680" w:rsidP="001834D7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 w:rsidRPr="00FA60D9">
              <w:rPr>
                <w:rFonts w:cs="Akhbar MT"/>
                <w:b/>
                <w:bCs/>
                <w:sz w:val="32"/>
                <w:szCs w:val="32"/>
              </w:rPr>
              <w:t>Section</w:t>
            </w:r>
          </w:p>
        </w:tc>
        <w:tc>
          <w:tcPr>
            <w:tcW w:w="817" w:type="dxa"/>
            <w:shd w:val="clear" w:color="auto" w:fill="EEECE1"/>
          </w:tcPr>
          <w:p w:rsidR="00355680" w:rsidRPr="00FA60D9" w:rsidRDefault="00355680" w:rsidP="001834D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355680" w:rsidRPr="00805197" w:rsidTr="00355680">
        <w:trPr>
          <w:trHeight w:hRule="exact" w:val="1220"/>
        </w:trPr>
        <w:tc>
          <w:tcPr>
            <w:tcW w:w="2542" w:type="dxa"/>
          </w:tcPr>
          <w:p w:rsidR="00355680" w:rsidRDefault="00355680" w:rsidP="001834D7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2017</w:t>
            </w:r>
          </w:p>
        </w:tc>
        <w:tc>
          <w:tcPr>
            <w:tcW w:w="3119" w:type="dxa"/>
          </w:tcPr>
          <w:p w:rsidR="00355680" w:rsidRDefault="00355680" w:rsidP="009523D2">
            <w:pPr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355680">
              <w:rPr>
                <w:rFonts w:cs="Akhbar MT"/>
                <w:sz w:val="30"/>
                <w:szCs w:val="30"/>
                <w:lang w:bidi="ar-IQ"/>
              </w:rPr>
              <w:t>Research Methodology</w:t>
            </w:r>
          </w:p>
        </w:tc>
        <w:tc>
          <w:tcPr>
            <w:tcW w:w="3260" w:type="dxa"/>
          </w:tcPr>
          <w:p w:rsidR="00355680" w:rsidRPr="00355680" w:rsidRDefault="00355680" w:rsidP="009523D2">
            <w:pPr>
              <w:bidi w:val="0"/>
              <w:rPr>
                <w:rFonts w:cs="Akhbar MT"/>
                <w:sz w:val="28"/>
                <w:szCs w:val="28"/>
                <w:rtl/>
              </w:rPr>
            </w:pPr>
            <w:r w:rsidRPr="00355680">
              <w:rPr>
                <w:rFonts w:cs="Akhbar MT"/>
                <w:sz w:val="28"/>
                <w:szCs w:val="28"/>
              </w:rPr>
              <w:t>Department of Public Administration / Graduate Studies</w:t>
            </w:r>
          </w:p>
        </w:tc>
        <w:tc>
          <w:tcPr>
            <w:tcW w:w="817" w:type="dxa"/>
          </w:tcPr>
          <w:p w:rsidR="00355680" w:rsidRPr="00FA60D9" w:rsidRDefault="00355680" w:rsidP="00355680">
            <w:pPr>
              <w:bidi w:val="0"/>
              <w:jc w:val="center"/>
              <w:rPr>
                <w:rFonts w:cs="Akhbar MT"/>
              </w:rPr>
            </w:pPr>
            <w:r>
              <w:rPr>
                <w:rFonts w:cs="Akhbar MT"/>
              </w:rPr>
              <w:t>1</w:t>
            </w:r>
          </w:p>
        </w:tc>
      </w:tr>
      <w:tr w:rsidR="00355680" w:rsidRPr="00805197" w:rsidTr="00355680">
        <w:trPr>
          <w:trHeight w:hRule="exact" w:val="1124"/>
        </w:trPr>
        <w:tc>
          <w:tcPr>
            <w:tcW w:w="2542" w:type="dxa"/>
          </w:tcPr>
          <w:p w:rsidR="00355680" w:rsidRPr="00805197" w:rsidRDefault="009523D2" w:rsidP="001834D7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2007</w:t>
            </w:r>
          </w:p>
        </w:tc>
        <w:tc>
          <w:tcPr>
            <w:tcW w:w="3119" w:type="dxa"/>
          </w:tcPr>
          <w:p w:rsidR="00355680" w:rsidRPr="00355680" w:rsidRDefault="00355680" w:rsidP="009523D2">
            <w:pPr>
              <w:bidi w:val="0"/>
              <w:rPr>
                <w:rFonts w:cs="Akhbar MT"/>
                <w:sz w:val="28"/>
                <w:szCs w:val="28"/>
              </w:rPr>
            </w:pPr>
            <w:r w:rsidRPr="00355680">
              <w:rPr>
                <w:rFonts w:cs="Akhbar MT"/>
                <w:sz w:val="28"/>
                <w:szCs w:val="28"/>
              </w:rPr>
              <w:t>Principles of administration</w:t>
            </w:r>
          </w:p>
        </w:tc>
        <w:tc>
          <w:tcPr>
            <w:tcW w:w="3260" w:type="dxa"/>
          </w:tcPr>
          <w:p w:rsidR="00355680" w:rsidRPr="00355680" w:rsidRDefault="00355680" w:rsidP="009523D2">
            <w:pPr>
              <w:bidi w:val="0"/>
              <w:rPr>
                <w:rFonts w:cs="Akhbar MT"/>
                <w:sz w:val="28"/>
                <w:szCs w:val="28"/>
                <w:rtl/>
              </w:rPr>
            </w:pPr>
            <w:r w:rsidRPr="00355680">
              <w:rPr>
                <w:rFonts w:cs="Akhbar MT"/>
                <w:sz w:val="28"/>
                <w:szCs w:val="28"/>
              </w:rPr>
              <w:t>Department of Public Administration / Economics</w:t>
            </w:r>
          </w:p>
        </w:tc>
        <w:tc>
          <w:tcPr>
            <w:tcW w:w="817" w:type="dxa"/>
          </w:tcPr>
          <w:p w:rsidR="00355680" w:rsidRDefault="00355680" w:rsidP="00355680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</w:t>
            </w:r>
          </w:p>
        </w:tc>
      </w:tr>
      <w:tr w:rsidR="00355680" w:rsidRPr="00805197" w:rsidTr="00355680">
        <w:trPr>
          <w:trHeight w:hRule="exact" w:val="708"/>
        </w:trPr>
        <w:tc>
          <w:tcPr>
            <w:tcW w:w="2542" w:type="dxa"/>
          </w:tcPr>
          <w:p w:rsidR="00355680" w:rsidRPr="00805197" w:rsidRDefault="009523D2" w:rsidP="001834D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2007</w:t>
            </w:r>
          </w:p>
        </w:tc>
        <w:tc>
          <w:tcPr>
            <w:tcW w:w="3119" w:type="dxa"/>
          </w:tcPr>
          <w:p w:rsidR="00355680" w:rsidRDefault="00355680" w:rsidP="009523D2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 w:rsidRPr="00355680">
              <w:rPr>
                <w:rFonts w:cs="Akhbar MT"/>
                <w:sz w:val="30"/>
                <w:szCs w:val="30"/>
                <w:lang w:bidi="ar-IQ"/>
              </w:rPr>
              <w:t>Islamic Management</w:t>
            </w:r>
          </w:p>
        </w:tc>
        <w:tc>
          <w:tcPr>
            <w:tcW w:w="3260" w:type="dxa"/>
          </w:tcPr>
          <w:p w:rsidR="00355680" w:rsidRPr="00355680" w:rsidRDefault="00355680" w:rsidP="009523D2">
            <w:pPr>
              <w:bidi w:val="0"/>
              <w:rPr>
                <w:rFonts w:cs="Akhbar MT"/>
                <w:sz w:val="28"/>
                <w:szCs w:val="28"/>
                <w:rtl/>
              </w:rPr>
            </w:pPr>
            <w:r w:rsidRPr="00355680">
              <w:rPr>
                <w:rFonts w:cs="Akhbar MT"/>
                <w:sz w:val="28"/>
                <w:szCs w:val="28"/>
              </w:rPr>
              <w:t>Department of Public Administration</w:t>
            </w:r>
          </w:p>
        </w:tc>
        <w:tc>
          <w:tcPr>
            <w:tcW w:w="817" w:type="dxa"/>
          </w:tcPr>
          <w:p w:rsidR="00355680" w:rsidRDefault="00355680" w:rsidP="00355680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355680" w:rsidRPr="00805197" w:rsidTr="00355680">
        <w:trPr>
          <w:trHeight w:hRule="exact" w:val="719"/>
        </w:trPr>
        <w:tc>
          <w:tcPr>
            <w:tcW w:w="2542" w:type="dxa"/>
          </w:tcPr>
          <w:p w:rsidR="00355680" w:rsidRPr="00805197" w:rsidRDefault="009523D2" w:rsidP="001834D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2008</w:t>
            </w:r>
          </w:p>
        </w:tc>
        <w:tc>
          <w:tcPr>
            <w:tcW w:w="3119" w:type="dxa"/>
          </w:tcPr>
          <w:p w:rsidR="00355680" w:rsidRDefault="00355680" w:rsidP="009523D2">
            <w:pPr>
              <w:bidi w:val="0"/>
              <w:rPr>
                <w:rFonts w:cs="Akhbar MT"/>
                <w:sz w:val="30"/>
                <w:szCs w:val="30"/>
              </w:rPr>
            </w:pPr>
            <w:r w:rsidRPr="00355680">
              <w:rPr>
                <w:rFonts w:cs="Akhbar MT"/>
                <w:sz w:val="30"/>
                <w:szCs w:val="30"/>
              </w:rPr>
              <w:t>Public relations</w:t>
            </w:r>
          </w:p>
        </w:tc>
        <w:tc>
          <w:tcPr>
            <w:tcW w:w="3260" w:type="dxa"/>
          </w:tcPr>
          <w:p w:rsidR="00355680" w:rsidRPr="00805197" w:rsidRDefault="00355680" w:rsidP="009523D2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355680">
              <w:rPr>
                <w:rFonts w:cs="Akhbar MT"/>
                <w:sz w:val="28"/>
                <w:szCs w:val="28"/>
              </w:rPr>
              <w:t>Department of Public Administration</w:t>
            </w:r>
          </w:p>
        </w:tc>
        <w:tc>
          <w:tcPr>
            <w:tcW w:w="817" w:type="dxa"/>
          </w:tcPr>
          <w:p w:rsidR="00355680" w:rsidRDefault="00355680" w:rsidP="00355680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4</w:t>
            </w:r>
          </w:p>
        </w:tc>
      </w:tr>
      <w:tr w:rsidR="00355680" w:rsidRPr="00805197" w:rsidTr="00355680">
        <w:trPr>
          <w:trHeight w:hRule="exact" w:val="843"/>
        </w:trPr>
        <w:tc>
          <w:tcPr>
            <w:tcW w:w="2542" w:type="dxa"/>
          </w:tcPr>
          <w:p w:rsidR="00355680" w:rsidRPr="00805197" w:rsidRDefault="009523D2" w:rsidP="001834D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2009</w:t>
            </w:r>
          </w:p>
        </w:tc>
        <w:tc>
          <w:tcPr>
            <w:tcW w:w="3119" w:type="dxa"/>
          </w:tcPr>
          <w:p w:rsidR="00355680" w:rsidRDefault="00355680" w:rsidP="009523D2">
            <w:pPr>
              <w:bidi w:val="0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355680">
              <w:rPr>
                <w:rFonts w:cs="Akhbar MT"/>
                <w:sz w:val="30"/>
                <w:szCs w:val="30"/>
              </w:rPr>
              <w:t>Public relations</w:t>
            </w:r>
          </w:p>
        </w:tc>
        <w:tc>
          <w:tcPr>
            <w:tcW w:w="3260" w:type="dxa"/>
          </w:tcPr>
          <w:p w:rsidR="00355680" w:rsidRPr="00805197" w:rsidRDefault="00355680" w:rsidP="009523D2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355680">
              <w:rPr>
                <w:rFonts w:cs="Akhbar MT"/>
                <w:sz w:val="28"/>
                <w:szCs w:val="28"/>
              </w:rPr>
              <w:t>Department of Public Administration</w:t>
            </w:r>
          </w:p>
        </w:tc>
        <w:tc>
          <w:tcPr>
            <w:tcW w:w="817" w:type="dxa"/>
          </w:tcPr>
          <w:p w:rsidR="00355680" w:rsidRDefault="00355680" w:rsidP="00355680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5</w:t>
            </w:r>
          </w:p>
        </w:tc>
      </w:tr>
      <w:tr w:rsidR="00355680" w:rsidRPr="00805197" w:rsidTr="00355680">
        <w:trPr>
          <w:trHeight w:hRule="exact" w:val="846"/>
        </w:trPr>
        <w:tc>
          <w:tcPr>
            <w:tcW w:w="2542" w:type="dxa"/>
          </w:tcPr>
          <w:p w:rsidR="00355680" w:rsidRPr="00805197" w:rsidRDefault="009523D2" w:rsidP="001834D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2010</w:t>
            </w:r>
          </w:p>
        </w:tc>
        <w:tc>
          <w:tcPr>
            <w:tcW w:w="3119" w:type="dxa"/>
          </w:tcPr>
          <w:p w:rsidR="00355680" w:rsidRDefault="00355680" w:rsidP="009523D2">
            <w:pPr>
              <w:bidi w:val="0"/>
              <w:rPr>
                <w:rFonts w:cs="Akhbar MT"/>
                <w:sz w:val="30"/>
                <w:szCs w:val="30"/>
              </w:rPr>
            </w:pPr>
            <w:r w:rsidRPr="00355680">
              <w:rPr>
                <w:rFonts w:cs="Akhbar MT"/>
                <w:sz w:val="30"/>
                <w:szCs w:val="30"/>
                <w:lang w:bidi="ar-IQ"/>
              </w:rPr>
              <w:t>Islamic Management</w:t>
            </w:r>
          </w:p>
        </w:tc>
        <w:tc>
          <w:tcPr>
            <w:tcW w:w="3260" w:type="dxa"/>
          </w:tcPr>
          <w:p w:rsidR="00355680" w:rsidRPr="00805197" w:rsidRDefault="00355680" w:rsidP="009523D2">
            <w:pPr>
              <w:bidi w:val="0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355680">
              <w:rPr>
                <w:rFonts w:cs="Akhbar MT"/>
                <w:sz w:val="28"/>
                <w:szCs w:val="28"/>
              </w:rPr>
              <w:t>Department of Public Administration</w:t>
            </w:r>
          </w:p>
        </w:tc>
        <w:tc>
          <w:tcPr>
            <w:tcW w:w="817" w:type="dxa"/>
          </w:tcPr>
          <w:p w:rsidR="00355680" w:rsidRDefault="00355680" w:rsidP="00355680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6</w:t>
            </w:r>
          </w:p>
        </w:tc>
      </w:tr>
      <w:tr w:rsidR="00355680" w:rsidRPr="00805197" w:rsidTr="00355680">
        <w:trPr>
          <w:trHeight w:hRule="exact" w:val="717"/>
        </w:trPr>
        <w:tc>
          <w:tcPr>
            <w:tcW w:w="2542" w:type="dxa"/>
          </w:tcPr>
          <w:p w:rsidR="00355680" w:rsidRPr="00805197" w:rsidRDefault="009523D2" w:rsidP="001834D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2011</w:t>
            </w:r>
          </w:p>
        </w:tc>
        <w:tc>
          <w:tcPr>
            <w:tcW w:w="3119" w:type="dxa"/>
          </w:tcPr>
          <w:p w:rsidR="00355680" w:rsidRDefault="00355680" w:rsidP="009523D2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9523D2" w:rsidRPr="009523D2">
              <w:rPr>
                <w:rFonts w:cs="Akhbar MT"/>
                <w:sz w:val="30"/>
                <w:szCs w:val="30"/>
              </w:rPr>
              <w:t>marketing</w:t>
            </w:r>
          </w:p>
        </w:tc>
        <w:tc>
          <w:tcPr>
            <w:tcW w:w="3260" w:type="dxa"/>
          </w:tcPr>
          <w:p w:rsidR="00355680" w:rsidRPr="00805197" w:rsidRDefault="00355680" w:rsidP="009523D2">
            <w:pPr>
              <w:bidi w:val="0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355680">
              <w:rPr>
                <w:rFonts w:cs="Akhbar MT"/>
                <w:sz w:val="28"/>
                <w:szCs w:val="28"/>
              </w:rPr>
              <w:t>Department of Public Administration</w:t>
            </w:r>
          </w:p>
        </w:tc>
        <w:tc>
          <w:tcPr>
            <w:tcW w:w="817" w:type="dxa"/>
          </w:tcPr>
          <w:p w:rsidR="00355680" w:rsidRDefault="00355680" w:rsidP="00355680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7</w:t>
            </w:r>
          </w:p>
        </w:tc>
      </w:tr>
      <w:tr w:rsidR="00355680" w:rsidRPr="00805197" w:rsidTr="00355680">
        <w:trPr>
          <w:trHeight w:hRule="exact" w:val="841"/>
        </w:trPr>
        <w:tc>
          <w:tcPr>
            <w:tcW w:w="2542" w:type="dxa"/>
          </w:tcPr>
          <w:p w:rsidR="00355680" w:rsidRPr="00805197" w:rsidRDefault="009523D2" w:rsidP="001834D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2012</w:t>
            </w:r>
          </w:p>
        </w:tc>
        <w:tc>
          <w:tcPr>
            <w:tcW w:w="3119" w:type="dxa"/>
          </w:tcPr>
          <w:p w:rsidR="00355680" w:rsidRDefault="009523D2" w:rsidP="009523D2">
            <w:pPr>
              <w:bidi w:val="0"/>
              <w:rPr>
                <w:rFonts w:cs="Akhbar MT"/>
                <w:sz w:val="30"/>
                <w:szCs w:val="30"/>
              </w:rPr>
            </w:pPr>
            <w:r w:rsidRPr="009523D2">
              <w:rPr>
                <w:rFonts w:cs="Akhbar MT"/>
                <w:sz w:val="30"/>
                <w:szCs w:val="30"/>
              </w:rPr>
              <w:t>Research / marketing methods</w:t>
            </w:r>
          </w:p>
        </w:tc>
        <w:tc>
          <w:tcPr>
            <w:tcW w:w="3260" w:type="dxa"/>
          </w:tcPr>
          <w:p w:rsidR="00355680" w:rsidRPr="00805197" w:rsidRDefault="00355680" w:rsidP="009523D2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355680">
              <w:rPr>
                <w:rFonts w:cs="Akhbar MT"/>
                <w:sz w:val="28"/>
                <w:szCs w:val="28"/>
              </w:rPr>
              <w:t>Department of Public Administration</w:t>
            </w:r>
          </w:p>
        </w:tc>
        <w:tc>
          <w:tcPr>
            <w:tcW w:w="817" w:type="dxa"/>
          </w:tcPr>
          <w:p w:rsidR="00355680" w:rsidRDefault="00355680" w:rsidP="00355680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8</w:t>
            </w:r>
          </w:p>
        </w:tc>
      </w:tr>
      <w:tr w:rsidR="00355680" w:rsidRPr="00805197" w:rsidTr="00355680">
        <w:trPr>
          <w:trHeight w:hRule="exact" w:val="853"/>
        </w:trPr>
        <w:tc>
          <w:tcPr>
            <w:tcW w:w="2542" w:type="dxa"/>
          </w:tcPr>
          <w:p w:rsidR="00355680" w:rsidRPr="00805197" w:rsidRDefault="009523D2" w:rsidP="001834D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2013</w:t>
            </w:r>
          </w:p>
        </w:tc>
        <w:tc>
          <w:tcPr>
            <w:tcW w:w="3119" w:type="dxa"/>
          </w:tcPr>
          <w:p w:rsidR="00355680" w:rsidRDefault="009523D2" w:rsidP="009523D2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 w:rsidRPr="009523D2">
              <w:rPr>
                <w:rFonts w:cs="Akhbar MT"/>
                <w:sz w:val="30"/>
                <w:szCs w:val="30"/>
                <w:lang w:bidi="ar-IQ"/>
              </w:rPr>
              <w:t>marketing</w:t>
            </w:r>
          </w:p>
        </w:tc>
        <w:tc>
          <w:tcPr>
            <w:tcW w:w="3260" w:type="dxa"/>
          </w:tcPr>
          <w:p w:rsidR="00355680" w:rsidRPr="00805197" w:rsidRDefault="00355680" w:rsidP="009523D2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355680">
              <w:rPr>
                <w:rFonts w:cs="Akhbar MT"/>
                <w:sz w:val="28"/>
                <w:szCs w:val="28"/>
              </w:rPr>
              <w:t>Department of Public Administration</w:t>
            </w:r>
          </w:p>
        </w:tc>
        <w:tc>
          <w:tcPr>
            <w:tcW w:w="817" w:type="dxa"/>
          </w:tcPr>
          <w:p w:rsidR="00355680" w:rsidRDefault="00355680" w:rsidP="00355680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9</w:t>
            </w:r>
          </w:p>
        </w:tc>
      </w:tr>
      <w:tr w:rsidR="00355680" w:rsidRPr="00805197" w:rsidTr="00355680">
        <w:trPr>
          <w:trHeight w:hRule="exact" w:val="851"/>
        </w:trPr>
        <w:tc>
          <w:tcPr>
            <w:tcW w:w="2542" w:type="dxa"/>
          </w:tcPr>
          <w:p w:rsidR="00355680" w:rsidRPr="00805197" w:rsidRDefault="009523D2" w:rsidP="001834D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2014</w:t>
            </w:r>
          </w:p>
        </w:tc>
        <w:tc>
          <w:tcPr>
            <w:tcW w:w="3119" w:type="dxa"/>
          </w:tcPr>
          <w:p w:rsidR="00355680" w:rsidRPr="00805197" w:rsidRDefault="009523D2" w:rsidP="009523D2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9523D2">
              <w:rPr>
                <w:rFonts w:cs="Akhbar MT"/>
                <w:sz w:val="30"/>
                <w:szCs w:val="30"/>
              </w:rPr>
              <w:t>Marketing / Strategy Management</w:t>
            </w:r>
          </w:p>
        </w:tc>
        <w:tc>
          <w:tcPr>
            <w:tcW w:w="3260" w:type="dxa"/>
          </w:tcPr>
          <w:p w:rsidR="00355680" w:rsidRPr="00805197" w:rsidRDefault="00355680" w:rsidP="009523D2">
            <w:pPr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355680">
              <w:rPr>
                <w:rFonts w:cs="Akhbar MT"/>
                <w:sz w:val="28"/>
                <w:szCs w:val="28"/>
              </w:rPr>
              <w:t>Department of Public Administration</w:t>
            </w:r>
          </w:p>
        </w:tc>
        <w:tc>
          <w:tcPr>
            <w:tcW w:w="817" w:type="dxa"/>
          </w:tcPr>
          <w:p w:rsidR="00355680" w:rsidRDefault="00355680" w:rsidP="00355680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10</w:t>
            </w:r>
          </w:p>
        </w:tc>
      </w:tr>
    </w:tbl>
    <w:p w:rsidR="001201F9" w:rsidRPr="003D32BE" w:rsidRDefault="009523D2" w:rsidP="003D32BE">
      <w:pPr>
        <w:numPr>
          <w:ilvl w:val="0"/>
          <w:numId w:val="1"/>
        </w:numPr>
        <w:bidi w:val="0"/>
        <w:rPr>
          <w:rFonts w:hint="cs"/>
          <w:b/>
          <w:bCs/>
          <w:sz w:val="36"/>
          <w:szCs w:val="36"/>
        </w:rPr>
      </w:pPr>
      <w:r w:rsidRPr="009523D2">
        <w:rPr>
          <w:b/>
          <w:bCs/>
          <w:sz w:val="36"/>
          <w:szCs w:val="36"/>
        </w:rPr>
        <w:t>Fifth: Conferences and scientific seminars in which he participated.</w:t>
      </w:r>
    </w:p>
    <w:tbl>
      <w:tblPr>
        <w:bidiVisual/>
        <w:tblW w:w="9828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65"/>
        <w:gridCol w:w="2693"/>
        <w:gridCol w:w="1134"/>
        <w:gridCol w:w="3402"/>
        <w:gridCol w:w="534"/>
      </w:tblGrid>
      <w:tr w:rsidR="00703B00" w:rsidRPr="00805197" w:rsidTr="006573C0">
        <w:trPr>
          <w:trHeight w:hRule="exact" w:val="860"/>
        </w:trPr>
        <w:tc>
          <w:tcPr>
            <w:tcW w:w="2065" w:type="dxa"/>
            <w:shd w:val="clear" w:color="auto" w:fill="EEECE1"/>
          </w:tcPr>
          <w:p w:rsidR="00703B00" w:rsidRPr="00F0790B" w:rsidRDefault="00703B00" w:rsidP="006573C0">
            <w:pPr>
              <w:bidi w:val="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523D2">
              <w:rPr>
                <w:rFonts w:cs="Akhbar MT"/>
                <w:b/>
                <w:bCs/>
                <w:sz w:val="32"/>
                <w:szCs w:val="32"/>
              </w:rPr>
              <w:t>Type of participation</w:t>
            </w:r>
          </w:p>
        </w:tc>
        <w:tc>
          <w:tcPr>
            <w:tcW w:w="2693" w:type="dxa"/>
            <w:shd w:val="clear" w:color="auto" w:fill="EEECE1"/>
          </w:tcPr>
          <w:p w:rsidR="00703B00" w:rsidRPr="00F0790B" w:rsidRDefault="00703B00" w:rsidP="006573C0">
            <w:pPr>
              <w:bidi w:val="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523D2">
              <w:rPr>
                <w:rFonts w:cs="Akhbar MT"/>
                <w:b/>
                <w:bCs/>
                <w:sz w:val="32"/>
                <w:szCs w:val="32"/>
              </w:rPr>
              <w:t>Where they are held</w:t>
            </w:r>
          </w:p>
        </w:tc>
        <w:tc>
          <w:tcPr>
            <w:tcW w:w="1134" w:type="dxa"/>
            <w:shd w:val="clear" w:color="auto" w:fill="EEECE1"/>
          </w:tcPr>
          <w:p w:rsidR="00703B00" w:rsidRPr="00F0790B" w:rsidRDefault="00703B00" w:rsidP="006573C0">
            <w:pPr>
              <w:bidi w:val="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9523D2">
              <w:rPr>
                <w:rFonts w:cs="Akhbar MT"/>
                <w:b/>
                <w:bCs/>
                <w:sz w:val="32"/>
                <w:szCs w:val="32"/>
              </w:rPr>
              <w:t>Year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402" w:type="dxa"/>
            <w:shd w:val="clear" w:color="auto" w:fill="EEECE1"/>
          </w:tcPr>
          <w:p w:rsidR="00703B00" w:rsidRPr="00F0790B" w:rsidRDefault="00703B00" w:rsidP="006573C0">
            <w:pPr>
              <w:bidi w:val="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523D2">
              <w:rPr>
                <w:rFonts w:cs="Akhbar MT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534" w:type="dxa"/>
            <w:shd w:val="clear" w:color="auto" w:fill="EEECE1"/>
          </w:tcPr>
          <w:p w:rsidR="00703B00" w:rsidRPr="009523D2" w:rsidRDefault="00703B00" w:rsidP="006573C0">
            <w:pPr>
              <w:bidi w:val="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703B00" w:rsidRPr="00805197" w:rsidTr="003D32BE">
        <w:trPr>
          <w:trHeight w:hRule="exact" w:val="886"/>
        </w:trPr>
        <w:tc>
          <w:tcPr>
            <w:tcW w:w="2065" w:type="dxa"/>
          </w:tcPr>
          <w:p w:rsidR="00703B00" w:rsidRPr="00805197" w:rsidRDefault="00703B00" w:rsidP="006573C0">
            <w:pPr>
              <w:bidi w:val="0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9523D2">
              <w:rPr>
                <w:rFonts w:cs="Akhbar MT"/>
                <w:sz w:val="30"/>
                <w:szCs w:val="30"/>
              </w:rPr>
              <w:t>Researcher</w:t>
            </w:r>
          </w:p>
        </w:tc>
        <w:tc>
          <w:tcPr>
            <w:tcW w:w="2693" w:type="dxa"/>
          </w:tcPr>
          <w:p w:rsidR="00703B00" w:rsidRPr="00805197" w:rsidRDefault="00703B00" w:rsidP="006573C0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8877FA">
              <w:rPr>
                <w:rFonts w:cs="Akhbar MT"/>
                <w:sz w:val="30"/>
                <w:szCs w:val="30"/>
              </w:rPr>
              <w:t>University of Karbala</w:t>
            </w:r>
          </w:p>
        </w:tc>
        <w:tc>
          <w:tcPr>
            <w:tcW w:w="1134" w:type="dxa"/>
          </w:tcPr>
          <w:p w:rsidR="00703B00" w:rsidRPr="00805197" w:rsidRDefault="00703B00" w:rsidP="006573C0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2013</w:t>
            </w:r>
          </w:p>
        </w:tc>
        <w:tc>
          <w:tcPr>
            <w:tcW w:w="3402" w:type="dxa"/>
          </w:tcPr>
          <w:p w:rsidR="00703B00" w:rsidRPr="009523D2" w:rsidRDefault="00703B00" w:rsidP="006573C0">
            <w:pPr>
              <w:bidi w:val="0"/>
              <w:rPr>
                <w:rFonts w:cs="Akhbar MT" w:hint="cs"/>
                <w:sz w:val="30"/>
                <w:szCs w:val="30"/>
                <w:rtl/>
              </w:rPr>
            </w:pPr>
            <w:r w:rsidRPr="009523D2">
              <w:rPr>
                <w:rFonts w:cs="Akhbar MT"/>
                <w:sz w:val="30"/>
                <w:szCs w:val="30"/>
              </w:rPr>
              <w:t>Distance of the leading trend</w:t>
            </w:r>
          </w:p>
        </w:tc>
        <w:tc>
          <w:tcPr>
            <w:tcW w:w="534" w:type="dxa"/>
          </w:tcPr>
          <w:p w:rsidR="00703B00" w:rsidRPr="009523D2" w:rsidRDefault="00703B00" w:rsidP="006573C0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703B00" w:rsidRPr="00805197" w:rsidTr="00703B00">
        <w:trPr>
          <w:trHeight w:hRule="exact" w:val="1359"/>
        </w:trPr>
        <w:tc>
          <w:tcPr>
            <w:tcW w:w="2065" w:type="dxa"/>
          </w:tcPr>
          <w:p w:rsidR="00703B00" w:rsidRPr="00805197" w:rsidRDefault="00703B00" w:rsidP="006573C0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9523D2">
              <w:rPr>
                <w:rFonts w:cs="Akhbar MT"/>
                <w:sz w:val="30"/>
                <w:szCs w:val="30"/>
              </w:rPr>
              <w:lastRenderedPageBreak/>
              <w:t>Researcher</w:t>
            </w:r>
          </w:p>
        </w:tc>
        <w:tc>
          <w:tcPr>
            <w:tcW w:w="2693" w:type="dxa"/>
          </w:tcPr>
          <w:p w:rsidR="00703B00" w:rsidRPr="00805197" w:rsidRDefault="00703B00" w:rsidP="006573C0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8877FA">
              <w:rPr>
                <w:rFonts w:cs="Akhbar MT"/>
                <w:sz w:val="30"/>
                <w:szCs w:val="30"/>
              </w:rPr>
              <w:t>University of Karbala</w:t>
            </w:r>
          </w:p>
        </w:tc>
        <w:tc>
          <w:tcPr>
            <w:tcW w:w="1134" w:type="dxa"/>
          </w:tcPr>
          <w:p w:rsidR="00703B00" w:rsidRPr="00805197" w:rsidRDefault="00703B00" w:rsidP="006573C0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2016</w:t>
            </w:r>
          </w:p>
        </w:tc>
        <w:tc>
          <w:tcPr>
            <w:tcW w:w="3402" w:type="dxa"/>
          </w:tcPr>
          <w:p w:rsidR="00703B00" w:rsidRPr="008877FA" w:rsidRDefault="00703B00" w:rsidP="006573C0">
            <w:pPr>
              <w:bidi w:val="0"/>
              <w:rPr>
                <w:rFonts w:cs="Akhbar MT" w:hint="cs"/>
                <w:sz w:val="30"/>
                <w:szCs w:val="30"/>
                <w:rtl/>
              </w:rPr>
            </w:pPr>
            <w:r w:rsidRPr="008877FA">
              <w:rPr>
                <w:rFonts w:cs="Akhbar MT"/>
                <w:sz w:val="30"/>
                <w:szCs w:val="30"/>
              </w:rPr>
              <w:t>The reflection of organizational innovation on high performance excellence</w:t>
            </w:r>
          </w:p>
        </w:tc>
        <w:tc>
          <w:tcPr>
            <w:tcW w:w="534" w:type="dxa"/>
          </w:tcPr>
          <w:p w:rsidR="00703B00" w:rsidRPr="008877FA" w:rsidRDefault="00703B00" w:rsidP="006573C0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703B00" w:rsidRPr="00805197" w:rsidTr="003D32BE">
        <w:trPr>
          <w:trHeight w:hRule="exact" w:val="1122"/>
        </w:trPr>
        <w:tc>
          <w:tcPr>
            <w:tcW w:w="2065" w:type="dxa"/>
          </w:tcPr>
          <w:p w:rsidR="00703B00" w:rsidRPr="00805197" w:rsidRDefault="00703B00" w:rsidP="006573C0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9523D2">
              <w:rPr>
                <w:rFonts w:cs="Akhbar MT"/>
                <w:sz w:val="30"/>
                <w:szCs w:val="30"/>
              </w:rPr>
              <w:t>Researcher</w:t>
            </w:r>
          </w:p>
        </w:tc>
        <w:tc>
          <w:tcPr>
            <w:tcW w:w="2693" w:type="dxa"/>
          </w:tcPr>
          <w:p w:rsidR="00703B00" w:rsidRPr="004D1A88" w:rsidRDefault="00703B00" w:rsidP="006573C0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8877FA">
              <w:rPr>
                <w:rFonts w:cs="Akhbar MT"/>
                <w:sz w:val="30"/>
                <w:szCs w:val="30"/>
              </w:rPr>
              <w:t>University of Annia / Papier</w:t>
            </w:r>
          </w:p>
        </w:tc>
        <w:tc>
          <w:tcPr>
            <w:tcW w:w="1134" w:type="dxa"/>
          </w:tcPr>
          <w:p w:rsidR="00703B00" w:rsidRPr="00805197" w:rsidRDefault="00703B00" w:rsidP="006573C0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  <w:tc>
          <w:tcPr>
            <w:tcW w:w="3402" w:type="dxa"/>
          </w:tcPr>
          <w:p w:rsidR="00703B00" w:rsidRPr="008877FA" w:rsidRDefault="00703B00" w:rsidP="006573C0">
            <w:pPr>
              <w:bidi w:val="0"/>
              <w:rPr>
                <w:rFonts w:cs="Akhbar MT" w:hint="cs"/>
                <w:sz w:val="30"/>
                <w:szCs w:val="30"/>
                <w:rtl/>
              </w:rPr>
            </w:pPr>
            <w:r w:rsidRPr="008877FA">
              <w:rPr>
                <w:rFonts w:cs="Akhbar MT"/>
                <w:sz w:val="30"/>
                <w:szCs w:val="30"/>
              </w:rPr>
              <w:t>Functional alienation and its impact on human capital</w:t>
            </w:r>
          </w:p>
        </w:tc>
        <w:tc>
          <w:tcPr>
            <w:tcW w:w="534" w:type="dxa"/>
          </w:tcPr>
          <w:p w:rsidR="00703B00" w:rsidRPr="008877FA" w:rsidRDefault="00703B00" w:rsidP="006573C0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703B00" w:rsidRPr="00805197" w:rsidTr="003D32BE">
        <w:trPr>
          <w:trHeight w:hRule="exact" w:val="1482"/>
        </w:trPr>
        <w:tc>
          <w:tcPr>
            <w:tcW w:w="2065" w:type="dxa"/>
          </w:tcPr>
          <w:p w:rsidR="00703B00" w:rsidRPr="00805197" w:rsidRDefault="00703B00" w:rsidP="006573C0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9523D2">
              <w:rPr>
                <w:rFonts w:cs="Akhbar MT"/>
                <w:sz w:val="30"/>
                <w:szCs w:val="30"/>
              </w:rPr>
              <w:t>Researcher</w:t>
            </w:r>
          </w:p>
        </w:tc>
        <w:tc>
          <w:tcPr>
            <w:tcW w:w="2693" w:type="dxa"/>
          </w:tcPr>
          <w:p w:rsidR="00703B00" w:rsidRPr="008877FA" w:rsidRDefault="00703B00" w:rsidP="006573C0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8877FA">
              <w:rPr>
                <w:rFonts w:cs="Akhbar MT"/>
                <w:sz w:val="30"/>
                <w:szCs w:val="30"/>
              </w:rPr>
              <w:t>Faculty of Mustafa University and KCL</w:t>
            </w:r>
          </w:p>
        </w:tc>
        <w:tc>
          <w:tcPr>
            <w:tcW w:w="1134" w:type="dxa"/>
          </w:tcPr>
          <w:p w:rsidR="00703B00" w:rsidRPr="00805197" w:rsidRDefault="00703B00" w:rsidP="006573C0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2019</w:t>
            </w:r>
          </w:p>
        </w:tc>
        <w:tc>
          <w:tcPr>
            <w:tcW w:w="3402" w:type="dxa"/>
          </w:tcPr>
          <w:p w:rsidR="00703B00" w:rsidRPr="008877FA" w:rsidRDefault="00703B00" w:rsidP="006573C0">
            <w:pPr>
              <w:bidi w:val="0"/>
              <w:rPr>
                <w:rFonts w:cs="Akhbar MT" w:hint="cs"/>
                <w:sz w:val="30"/>
                <w:szCs w:val="30"/>
                <w:rtl/>
              </w:rPr>
            </w:pPr>
            <w:r w:rsidRPr="008877FA">
              <w:rPr>
                <w:rFonts w:cs="Akhbar MT"/>
                <w:sz w:val="30"/>
                <w:szCs w:val="30"/>
              </w:rPr>
              <w:t>Knowledge economies in achieving sustainable development through integration</w:t>
            </w:r>
          </w:p>
        </w:tc>
        <w:tc>
          <w:tcPr>
            <w:tcW w:w="534" w:type="dxa"/>
          </w:tcPr>
          <w:p w:rsidR="00703B00" w:rsidRPr="008877FA" w:rsidRDefault="00703B00" w:rsidP="006573C0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703B00" w:rsidRPr="00805197" w:rsidTr="003D32BE">
        <w:trPr>
          <w:trHeight w:hRule="exact" w:val="1060"/>
        </w:trPr>
        <w:tc>
          <w:tcPr>
            <w:tcW w:w="2065" w:type="dxa"/>
          </w:tcPr>
          <w:p w:rsidR="00703B00" w:rsidRPr="00805197" w:rsidRDefault="00703B00" w:rsidP="006573C0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9523D2">
              <w:rPr>
                <w:rFonts w:cs="Akhbar MT"/>
                <w:sz w:val="30"/>
                <w:szCs w:val="30"/>
              </w:rPr>
              <w:t>Researcher</w:t>
            </w:r>
          </w:p>
        </w:tc>
        <w:tc>
          <w:tcPr>
            <w:tcW w:w="2693" w:type="dxa"/>
          </w:tcPr>
          <w:p w:rsidR="00703B00" w:rsidRPr="00703B00" w:rsidRDefault="00703B00" w:rsidP="006573C0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703B00">
              <w:rPr>
                <w:rFonts w:cs="Akhbar MT"/>
                <w:sz w:val="30"/>
                <w:szCs w:val="30"/>
              </w:rPr>
              <w:t>College of Eagles The University and College of the</w:t>
            </w:r>
          </w:p>
        </w:tc>
        <w:tc>
          <w:tcPr>
            <w:tcW w:w="1134" w:type="dxa"/>
          </w:tcPr>
          <w:p w:rsidR="00703B00" w:rsidRPr="00805197" w:rsidRDefault="00703B00" w:rsidP="006573C0">
            <w:pPr>
              <w:bidi w:val="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02" w:type="dxa"/>
          </w:tcPr>
          <w:p w:rsidR="00703B00" w:rsidRPr="008877FA" w:rsidRDefault="00703B00" w:rsidP="006573C0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8877FA">
              <w:rPr>
                <w:rFonts w:cs="Akhbar MT"/>
                <w:sz w:val="30"/>
                <w:szCs w:val="30"/>
              </w:rPr>
              <w:t>Integration and partnership between the public and private sectors</w:t>
            </w:r>
          </w:p>
        </w:tc>
        <w:tc>
          <w:tcPr>
            <w:tcW w:w="534" w:type="dxa"/>
          </w:tcPr>
          <w:p w:rsidR="00703B00" w:rsidRPr="008877FA" w:rsidRDefault="00703B00" w:rsidP="006573C0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703B00" w:rsidRPr="00805197" w:rsidTr="00703B00">
        <w:trPr>
          <w:trHeight w:hRule="exact" w:val="1501"/>
        </w:trPr>
        <w:tc>
          <w:tcPr>
            <w:tcW w:w="2065" w:type="dxa"/>
          </w:tcPr>
          <w:p w:rsidR="00703B00" w:rsidRPr="00805197" w:rsidRDefault="00703B00" w:rsidP="006573C0">
            <w:pPr>
              <w:bidi w:val="0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9523D2">
              <w:rPr>
                <w:rFonts w:cs="Akhbar MT"/>
                <w:sz w:val="30"/>
                <w:szCs w:val="30"/>
              </w:rPr>
              <w:t>Researcher</w:t>
            </w:r>
          </w:p>
        </w:tc>
        <w:tc>
          <w:tcPr>
            <w:tcW w:w="2693" w:type="dxa"/>
          </w:tcPr>
          <w:p w:rsidR="00703B00" w:rsidRPr="00703B00" w:rsidRDefault="00703B00" w:rsidP="006573C0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703B00">
              <w:rPr>
                <w:rFonts w:cs="Akhbar MT"/>
                <w:sz w:val="30"/>
                <w:szCs w:val="30"/>
              </w:rPr>
              <w:t>University of Sulaymaniyah and Ada Society</w:t>
            </w:r>
          </w:p>
        </w:tc>
        <w:tc>
          <w:tcPr>
            <w:tcW w:w="1134" w:type="dxa"/>
          </w:tcPr>
          <w:p w:rsidR="00703B00" w:rsidRPr="00805197" w:rsidRDefault="00703B00" w:rsidP="006573C0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2019</w:t>
            </w:r>
          </w:p>
        </w:tc>
        <w:tc>
          <w:tcPr>
            <w:tcW w:w="3402" w:type="dxa"/>
          </w:tcPr>
          <w:p w:rsidR="00703B00" w:rsidRPr="00703B00" w:rsidRDefault="00703B00" w:rsidP="006573C0">
            <w:pPr>
              <w:bidi w:val="0"/>
              <w:rPr>
                <w:rFonts w:cs="Akhbar MT" w:hint="cs"/>
                <w:sz w:val="30"/>
                <w:szCs w:val="30"/>
                <w:rtl/>
              </w:rPr>
            </w:pPr>
            <w:r w:rsidRPr="00703B00">
              <w:rPr>
                <w:rFonts w:cs="Akhbar MT"/>
                <w:sz w:val="30"/>
                <w:szCs w:val="30"/>
              </w:rPr>
              <w:t>The role of moral dimensions to work in the management of organizational crises</w:t>
            </w:r>
          </w:p>
        </w:tc>
        <w:tc>
          <w:tcPr>
            <w:tcW w:w="534" w:type="dxa"/>
          </w:tcPr>
          <w:p w:rsidR="00703B00" w:rsidRPr="00703B00" w:rsidRDefault="00703B00" w:rsidP="006573C0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703B00" w:rsidRPr="00805197" w:rsidTr="00703B00">
        <w:trPr>
          <w:trHeight w:hRule="exact" w:val="1476"/>
        </w:trPr>
        <w:tc>
          <w:tcPr>
            <w:tcW w:w="2065" w:type="dxa"/>
          </w:tcPr>
          <w:p w:rsidR="00703B00" w:rsidRPr="009523D2" w:rsidRDefault="00703B00" w:rsidP="006573C0">
            <w:pPr>
              <w:bidi w:val="0"/>
              <w:rPr>
                <w:rFonts w:cs="Akhbar MT"/>
                <w:sz w:val="30"/>
                <w:szCs w:val="30"/>
              </w:rPr>
            </w:pPr>
            <w:r w:rsidRPr="009523D2">
              <w:rPr>
                <w:rFonts w:cs="Akhbar MT"/>
                <w:sz w:val="30"/>
                <w:szCs w:val="30"/>
              </w:rPr>
              <w:t>Researcher</w:t>
            </w:r>
          </w:p>
        </w:tc>
        <w:tc>
          <w:tcPr>
            <w:tcW w:w="2693" w:type="dxa"/>
          </w:tcPr>
          <w:p w:rsidR="00703B00" w:rsidRDefault="00703B00" w:rsidP="006573C0">
            <w:pPr>
              <w:bidi w:val="0"/>
              <w:rPr>
                <w:rFonts w:cs="Akhbar MT" w:hint="cs"/>
                <w:sz w:val="30"/>
                <w:szCs w:val="30"/>
                <w:rtl/>
              </w:rPr>
            </w:pPr>
            <w:r w:rsidRPr="00703B00">
              <w:rPr>
                <w:rFonts w:cs="Akhbar MT"/>
                <w:sz w:val="30"/>
                <w:szCs w:val="30"/>
              </w:rPr>
              <w:t>University of Jordan</w:t>
            </w:r>
          </w:p>
        </w:tc>
        <w:tc>
          <w:tcPr>
            <w:tcW w:w="1134" w:type="dxa"/>
          </w:tcPr>
          <w:p w:rsidR="00703B00" w:rsidRDefault="00703B00" w:rsidP="006573C0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2019</w:t>
            </w:r>
          </w:p>
        </w:tc>
        <w:tc>
          <w:tcPr>
            <w:tcW w:w="3402" w:type="dxa"/>
          </w:tcPr>
          <w:p w:rsidR="00703B00" w:rsidRPr="00703B00" w:rsidRDefault="00703B00" w:rsidP="006573C0">
            <w:pPr>
              <w:bidi w:val="0"/>
              <w:rPr>
                <w:rFonts w:cs="Akhbar MT" w:hint="cs"/>
                <w:sz w:val="30"/>
                <w:szCs w:val="30"/>
                <w:rtl/>
              </w:rPr>
            </w:pPr>
            <w:r w:rsidRPr="00703B00">
              <w:rPr>
                <w:rFonts w:cs="Akhbar MT"/>
                <w:sz w:val="30"/>
                <w:szCs w:val="30"/>
              </w:rPr>
              <w:t>Administrative requirements for the successful implementation of electronic administration</w:t>
            </w:r>
          </w:p>
        </w:tc>
        <w:tc>
          <w:tcPr>
            <w:tcW w:w="534" w:type="dxa"/>
          </w:tcPr>
          <w:p w:rsidR="00703B00" w:rsidRPr="00703B00" w:rsidRDefault="00703B00" w:rsidP="006573C0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1201F9" w:rsidRPr="00DA602D" w:rsidRDefault="003D32BE" w:rsidP="00703B00">
      <w:pPr>
        <w:numPr>
          <w:ilvl w:val="0"/>
          <w:numId w:val="1"/>
        </w:numPr>
        <w:bidi w:val="0"/>
        <w:spacing w:line="360" w:lineRule="auto"/>
        <w:rPr>
          <w:rFonts w:cs="Akhbar MT"/>
          <w:b/>
          <w:bCs/>
          <w:sz w:val="30"/>
          <w:szCs w:val="30"/>
        </w:rPr>
      </w:pPr>
      <w:r w:rsidRPr="003D32BE">
        <w:rPr>
          <w:rFonts w:cs="Akhbar MT"/>
          <w:b/>
          <w:bCs/>
          <w:sz w:val="32"/>
          <w:szCs w:val="32"/>
        </w:rPr>
        <w:t>Sixth: Other scientific activities</w:t>
      </w:r>
      <w:r w:rsidR="001201F9" w:rsidRPr="00DA602D">
        <w:rPr>
          <w:rFonts w:cs="Akhbar MT"/>
          <w:b/>
          <w:bCs/>
          <w:sz w:val="32"/>
          <w:szCs w:val="32"/>
          <w:rtl/>
        </w:rPr>
        <w:t xml:space="preserve"> </w:t>
      </w:r>
    </w:p>
    <w:tbl>
      <w:tblPr>
        <w:bidiVisual/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5532"/>
      </w:tblGrid>
      <w:tr w:rsidR="001201F9" w:rsidRPr="00805197" w:rsidTr="003D32BE">
        <w:trPr>
          <w:trHeight w:hRule="exact" w:val="549"/>
        </w:trPr>
        <w:tc>
          <w:tcPr>
            <w:tcW w:w="2977" w:type="dxa"/>
            <w:shd w:val="clear" w:color="auto" w:fill="EEECE1"/>
          </w:tcPr>
          <w:p w:rsidR="001201F9" w:rsidRPr="00031BD8" w:rsidRDefault="003D32BE" w:rsidP="003D32BE">
            <w:pPr>
              <w:bidi w:val="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D32BE">
              <w:rPr>
                <w:rFonts w:cs="Akhbar MT"/>
                <w:b/>
                <w:bCs/>
                <w:sz w:val="32"/>
                <w:szCs w:val="32"/>
              </w:rPr>
              <w:t>Out of college</w:t>
            </w:r>
          </w:p>
        </w:tc>
        <w:tc>
          <w:tcPr>
            <w:tcW w:w="5532" w:type="dxa"/>
            <w:shd w:val="clear" w:color="auto" w:fill="EEECE1"/>
          </w:tcPr>
          <w:p w:rsidR="001201F9" w:rsidRPr="00031BD8" w:rsidRDefault="003D32BE" w:rsidP="003D32BE">
            <w:pPr>
              <w:bidi w:val="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D32BE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1201F9" w:rsidRPr="00805197" w:rsidTr="003D32BE">
        <w:trPr>
          <w:trHeight w:hRule="exact" w:val="854"/>
        </w:trPr>
        <w:tc>
          <w:tcPr>
            <w:tcW w:w="2977" w:type="dxa"/>
          </w:tcPr>
          <w:p w:rsidR="001201F9" w:rsidRPr="005716E0" w:rsidRDefault="001201F9" w:rsidP="003D32BE">
            <w:pPr>
              <w:bidi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532" w:type="dxa"/>
          </w:tcPr>
          <w:p w:rsidR="001201F9" w:rsidRPr="003D32BE" w:rsidRDefault="003D32BE" w:rsidP="003D32BE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3D32BE">
              <w:rPr>
                <w:rFonts w:cs="Akhbar MT"/>
                <w:sz w:val="30"/>
                <w:szCs w:val="30"/>
              </w:rPr>
              <w:t>Member of the Educational Guidance Committee</w:t>
            </w:r>
          </w:p>
        </w:tc>
      </w:tr>
      <w:tr w:rsidR="001201F9" w:rsidRPr="00805197" w:rsidTr="003D32BE">
        <w:trPr>
          <w:trHeight w:hRule="exact" w:val="711"/>
        </w:trPr>
        <w:tc>
          <w:tcPr>
            <w:tcW w:w="2977" w:type="dxa"/>
          </w:tcPr>
          <w:p w:rsidR="001201F9" w:rsidRPr="00805197" w:rsidRDefault="001201F9" w:rsidP="003D32BE">
            <w:pPr>
              <w:bidi w:val="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532" w:type="dxa"/>
          </w:tcPr>
          <w:p w:rsidR="001201F9" w:rsidRPr="003D32BE" w:rsidRDefault="003D32BE" w:rsidP="003D32BE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3D32BE">
              <w:rPr>
                <w:rFonts w:cs="Akhbar MT"/>
                <w:sz w:val="30"/>
                <w:szCs w:val="30"/>
              </w:rPr>
              <w:t>Member of the final exams committee of the General Administration Departmen</w:t>
            </w:r>
          </w:p>
        </w:tc>
      </w:tr>
      <w:tr w:rsidR="001201F9" w:rsidRPr="00805197" w:rsidTr="003D32BE">
        <w:trPr>
          <w:trHeight w:hRule="exact" w:val="711"/>
        </w:trPr>
        <w:tc>
          <w:tcPr>
            <w:tcW w:w="2977" w:type="dxa"/>
          </w:tcPr>
          <w:p w:rsidR="001201F9" w:rsidRPr="00805197" w:rsidRDefault="001201F9" w:rsidP="003D32BE">
            <w:pPr>
              <w:bidi w:val="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532" w:type="dxa"/>
          </w:tcPr>
          <w:p w:rsidR="001201F9" w:rsidRPr="003D32BE" w:rsidRDefault="003D32BE" w:rsidP="003D32BE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3D32BE">
              <w:rPr>
                <w:rFonts w:cs="Akhbar MT"/>
                <w:sz w:val="30"/>
                <w:szCs w:val="30"/>
              </w:rPr>
              <w:t>Lecturer at the Continuing Education Workshop</w:t>
            </w:r>
          </w:p>
        </w:tc>
      </w:tr>
      <w:tr w:rsidR="001201F9" w:rsidRPr="00805197" w:rsidTr="003D32BE">
        <w:trPr>
          <w:trHeight w:hRule="exact" w:val="409"/>
        </w:trPr>
        <w:tc>
          <w:tcPr>
            <w:tcW w:w="2977" w:type="dxa"/>
          </w:tcPr>
          <w:p w:rsidR="001201F9" w:rsidRPr="00805197" w:rsidRDefault="001201F9" w:rsidP="003D32BE">
            <w:pPr>
              <w:bidi w:val="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532" w:type="dxa"/>
          </w:tcPr>
          <w:p w:rsidR="001201F9" w:rsidRPr="003D32BE" w:rsidRDefault="003D32BE" w:rsidP="003D32BE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3D32BE">
              <w:rPr>
                <w:rFonts w:cs="Akhbar MT"/>
                <w:sz w:val="30"/>
                <w:szCs w:val="30"/>
              </w:rPr>
              <w:t>Member of the Seminar Committe</w:t>
            </w:r>
          </w:p>
        </w:tc>
      </w:tr>
      <w:tr w:rsidR="001201F9" w:rsidTr="003D32BE">
        <w:tblPrEx>
          <w:tblLook w:val="0000"/>
        </w:tblPrEx>
        <w:trPr>
          <w:trHeight w:val="542"/>
        </w:trPr>
        <w:tc>
          <w:tcPr>
            <w:tcW w:w="2977" w:type="dxa"/>
          </w:tcPr>
          <w:p w:rsidR="001201F9" w:rsidRPr="00873D9D" w:rsidRDefault="001201F9" w:rsidP="003D32BE">
            <w:pPr>
              <w:bidi w:val="0"/>
              <w:ind w:left="-41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32" w:type="dxa"/>
          </w:tcPr>
          <w:p w:rsidR="001201F9" w:rsidRPr="003D32BE" w:rsidRDefault="003D32BE" w:rsidP="003D32BE">
            <w:pPr>
              <w:bidi w:val="0"/>
              <w:ind w:left="-41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3D32BE">
              <w:rPr>
                <w:rFonts w:cs="Akhbar MT"/>
                <w:b/>
                <w:bCs/>
                <w:sz w:val="28"/>
                <w:szCs w:val="28"/>
              </w:rPr>
              <w:t>Member of several Master and Higher Diploma Committees</w:t>
            </w:r>
          </w:p>
        </w:tc>
      </w:tr>
      <w:tr w:rsidR="001201F9" w:rsidTr="003D32BE">
        <w:tblPrEx>
          <w:tblLook w:val="0000"/>
        </w:tblPrEx>
        <w:trPr>
          <w:trHeight w:val="615"/>
        </w:trPr>
        <w:tc>
          <w:tcPr>
            <w:tcW w:w="2977" w:type="dxa"/>
          </w:tcPr>
          <w:p w:rsidR="001201F9" w:rsidRPr="00873D9D" w:rsidRDefault="001201F9" w:rsidP="003D32BE">
            <w:pPr>
              <w:bidi w:val="0"/>
              <w:ind w:left="-41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32" w:type="dxa"/>
          </w:tcPr>
          <w:p w:rsidR="001201F9" w:rsidRPr="00873D9D" w:rsidRDefault="003D32BE" w:rsidP="003D32BE">
            <w:pPr>
              <w:bidi w:val="0"/>
              <w:ind w:left="-41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3D32BE">
              <w:rPr>
                <w:rFonts w:cs="Akhbar MT"/>
                <w:b/>
                <w:bCs/>
                <w:sz w:val="28"/>
                <w:szCs w:val="28"/>
              </w:rPr>
              <w:t>Supervised many graduate students</w:t>
            </w:r>
          </w:p>
        </w:tc>
      </w:tr>
    </w:tbl>
    <w:p w:rsidR="001201F9" w:rsidRDefault="001201F9" w:rsidP="001201F9">
      <w:pPr>
        <w:tabs>
          <w:tab w:val="right" w:pos="720"/>
        </w:tabs>
        <w:spacing w:line="480" w:lineRule="auto"/>
        <w:ind w:left="630"/>
        <w:rPr>
          <w:rFonts w:cs="Akhbar MT"/>
          <w:b/>
          <w:bCs/>
          <w:sz w:val="32"/>
          <w:szCs w:val="32"/>
        </w:rPr>
      </w:pPr>
    </w:p>
    <w:p w:rsidR="001201F9" w:rsidRPr="00DA602D" w:rsidRDefault="003D32BE" w:rsidP="003D32BE">
      <w:pPr>
        <w:numPr>
          <w:ilvl w:val="0"/>
          <w:numId w:val="2"/>
        </w:numPr>
        <w:tabs>
          <w:tab w:val="right" w:pos="720"/>
        </w:tabs>
        <w:bidi w:val="0"/>
        <w:rPr>
          <w:rFonts w:cs="Akhbar MT"/>
          <w:b/>
          <w:bCs/>
          <w:sz w:val="32"/>
          <w:szCs w:val="32"/>
        </w:rPr>
      </w:pPr>
      <w:r w:rsidRPr="003D32BE">
        <w:rPr>
          <w:rFonts w:cs="Akhbar MT"/>
          <w:b/>
          <w:bCs/>
          <w:sz w:val="32"/>
          <w:szCs w:val="32"/>
        </w:rPr>
        <w:lastRenderedPageBreak/>
        <w:t>Seventh: Research projects in the field of specialization to serve the environment and society or the development of education</w:t>
      </w:r>
    </w:p>
    <w:tbl>
      <w:tblPr>
        <w:bidiVisual/>
        <w:tblW w:w="972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98"/>
        <w:gridCol w:w="2977"/>
        <w:gridCol w:w="4536"/>
        <w:gridCol w:w="709"/>
      </w:tblGrid>
      <w:tr w:rsidR="003D32BE" w:rsidRPr="007E6C6B" w:rsidTr="000B2BB0">
        <w:trPr>
          <w:trHeight w:hRule="exact" w:val="900"/>
        </w:trPr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3D32BE" w:rsidRPr="007E6C6B" w:rsidRDefault="003D32BE" w:rsidP="000B2BB0">
            <w:pPr>
              <w:tabs>
                <w:tab w:val="right" w:pos="720"/>
              </w:tabs>
              <w:bidi w:val="0"/>
              <w:jc w:val="center"/>
              <w:rPr>
                <w:rFonts w:cs="Akhbar MT"/>
                <w:sz w:val="32"/>
                <w:szCs w:val="32"/>
              </w:rPr>
            </w:pPr>
            <w:r w:rsidRPr="003D32BE">
              <w:rPr>
                <w:rFonts w:cs="Akhbar MT"/>
                <w:sz w:val="32"/>
                <w:szCs w:val="32"/>
              </w:rPr>
              <w:t>the year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3D32BE" w:rsidRPr="007E6C6B" w:rsidRDefault="003D32BE" w:rsidP="000B2BB0">
            <w:pPr>
              <w:tabs>
                <w:tab w:val="right" w:pos="720"/>
              </w:tabs>
              <w:bidi w:val="0"/>
              <w:jc w:val="center"/>
              <w:rPr>
                <w:rFonts w:cs="Akhbar MT"/>
                <w:sz w:val="32"/>
                <w:szCs w:val="32"/>
              </w:rPr>
            </w:pPr>
            <w:r w:rsidRPr="003D32BE">
              <w:rPr>
                <w:rFonts w:cs="Akhbar MT"/>
                <w:sz w:val="32"/>
                <w:szCs w:val="32"/>
              </w:rPr>
              <w:t>Place of publication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3D32BE" w:rsidRPr="007E6C6B" w:rsidRDefault="003D32BE" w:rsidP="000B2BB0">
            <w:pPr>
              <w:tabs>
                <w:tab w:val="right" w:pos="720"/>
              </w:tabs>
              <w:bidi w:val="0"/>
              <w:jc w:val="center"/>
              <w:rPr>
                <w:rFonts w:cs="Akhbar MT"/>
                <w:sz w:val="32"/>
                <w:szCs w:val="32"/>
              </w:rPr>
            </w:pPr>
            <w:r w:rsidRPr="003D32BE">
              <w:rPr>
                <w:rFonts w:cs="Akhbar MT"/>
                <w:sz w:val="32"/>
                <w:szCs w:val="32"/>
              </w:rPr>
              <w:t>Search Name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3D32BE" w:rsidRPr="007E6C6B" w:rsidRDefault="003D32BE" w:rsidP="000B2BB0">
            <w:pPr>
              <w:tabs>
                <w:tab w:val="right" w:pos="720"/>
              </w:tabs>
              <w:bidi w:val="0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</w:p>
        </w:tc>
      </w:tr>
      <w:tr w:rsidR="003D32BE" w:rsidRPr="007E6C6B" w:rsidTr="000B2BB0">
        <w:trPr>
          <w:trHeight w:hRule="exact" w:val="715"/>
        </w:trPr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2014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</w:rPr>
            </w:pPr>
            <w:r w:rsidRPr="00ED457A">
              <w:rPr>
                <w:rFonts w:cs="Akhbar MT"/>
                <w:sz w:val="30"/>
                <w:szCs w:val="30"/>
              </w:rPr>
              <w:t>University of Karbala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</w:rPr>
            </w:pPr>
            <w:r w:rsidRPr="00ED457A">
              <w:rPr>
                <w:rFonts w:cs="Akhbar MT"/>
                <w:sz w:val="30"/>
                <w:szCs w:val="30"/>
              </w:rPr>
              <w:t>Distance of the leading trend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0B2BB0" w:rsidP="000B2BB0">
            <w:pPr>
              <w:tabs>
                <w:tab w:val="right" w:pos="720"/>
              </w:tabs>
              <w:bidi w:val="0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3D32BE" w:rsidRPr="007E6C6B" w:rsidTr="000B2BB0">
        <w:trPr>
          <w:trHeight w:hRule="exact" w:val="1264"/>
        </w:trPr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2014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ED457A">
              <w:rPr>
                <w:rFonts w:cs="Akhbar MT"/>
                <w:sz w:val="30"/>
                <w:szCs w:val="30"/>
                <w:lang w:bidi="ar-IQ"/>
              </w:rPr>
              <w:t>Faculty of Economic Sciences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ED457A" w:rsidP="000B2BB0">
            <w:pPr>
              <w:tabs>
                <w:tab w:val="right" w:pos="720"/>
              </w:tabs>
              <w:bidi w:val="0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ED457A">
              <w:rPr>
                <w:rFonts w:cs="Akhbar MT"/>
                <w:sz w:val="30"/>
                <w:szCs w:val="30"/>
              </w:rPr>
              <w:t>Social Responsibility Dimensions ISO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0B2BB0" w:rsidP="000B2BB0">
            <w:pPr>
              <w:tabs>
                <w:tab w:val="right" w:pos="720"/>
              </w:tabs>
              <w:bidi w:val="0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3D32BE" w:rsidRPr="007E6C6B" w:rsidTr="000B2BB0">
        <w:trPr>
          <w:trHeight w:hRule="exact" w:val="1276"/>
        </w:trPr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2014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0B2BB0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</w:rPr>
            </w:pPr>
            <w:r w:rsidRPr="000B2BB0">
              <w:rPr>
                <w:rFonts w:cs="Akhbar MT"/>
                <w:sz w:val="30"/>
                <w:szCs w:val="30"/>
              </w:rPr>
              <w:t>Journal of Danair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ED457A" w:rsidP="000B2BB0">
            <w:pPr>
              <w:tabs>
                <w:tab w:val="right" w:pos="720"/>
              </w:tabs>
              <w:bidi w:val="0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ED457A">
              <w:rPr>
                <w:rFonts w:cs="Akhbar MT"/>
                <w:sz w:val="30"/>
                <w:szCs w:val="30"/>
              </w:rPr>
              <w:t>Impact of Transformational Leadership in Talent Management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0B2BB0" w:rsidP="000B2BB0">
            <w:pPr>
              <w:tabs>
                <w:tab w:val="right" w:pos="720"/>
              </w:tabs>
              <w:bidi w:val="0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3D32BE" w:rsidRPr="007E6C6B" w:rsidTr="000B2BB0">
        <w:trPr>
          <w:trHeight w:hRule="exact" w:val="997"/>
        </w:trPr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</w:rPr>
            </w:pPr>
            <w:r w:rsidRPr="00ED457A">
              <w:rPr>
                <w:rFonts w:cs="Akhbar MT"/>
                <w:sz w:val="30"/>
                <w:szCs w:val="30"/>
              </w:rPr>
              <w:t>Faculty of Economic Sciences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ED457A" w:rsidRDefault="00ED457A" w:rsidP="000B2BB0">
            <w:pPr>
              <w:tabs>
                <w:tab w:val="right" w:pos="720"/>
              </w:tabs>
              <w:bidi w:val="0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ED457A">
              <w:rPr>
                <w:rFonts w:cs="Akhbar MT"/>
                <w:sz w:val="30"/>
                <w:szCs w:val="30"/>
              </w:rPr>
              <w:t>The dimensions of local governance in Iraq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0B2BB0" w:rsidP="000B2BB0">
            <w:pPr>
              <w:tabs>
                <w:tab w:val="right" w:pos="720"/>
              </w:tabs>
              <w:bidi w:val="0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3D32BE" w:rsidRPr="007E6C6B" w:rsidTr="000B2BB0">
        <w:trPr>
          <w:trHeight w:hRule="exact" w:val="1144"/>
        </w:trPr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lang w:bidi="ar-IQ"/>
              </w:rPr>
            </w:pPr>
            <w:r w:rsidRPr="00ED457A">
              <w:rPr>
                <w:rFonts w:cs="Akhbar MT"/>
                <w:sz w:val="30"/>
                <w:szCs w:val="30"/>
                <w:lang w:bidi="ar-IQ"/>
              </w:rPr>
              <w:t>Journal of Economic Sciences / University of Baghdad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ED457A" w:rsidP="000B2BB0">
            <w:pPr>
              <w:tabs>
                <w:tab w:val="right" w:pos="720"/>
              </w:tabs>
              <w:bidi w:val="0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ED457A">
              <w:rPr>
                <w:rFonts w:cs="Akhbar MT"/>
                <w:sz w:val="30"/>
                <w:szCs w:val="30"/>
              </w:rPr>
              <w:t>The Effect of Organizational Learning on Administrative Empowerment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0B2BB0" w:rsidP="000B2BB0">
            <w:pPr>
              <w:tabs>
                <w:tab w:val="right" w:pos="720"/>
              </w:tabs>
              <w:bidi w:val="0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3D32BE" w:rsidRPr="007E6C6B" w:rsidTr="000B2BB0">
        <w:trPr>
          <w:trHeight w:hRule="exact" w:val="1266"/>
        </w:trPr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2008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</w:rPr>
            </w:pPr>
            <w:r w:rsidRPr="00ED457A">
              <w:rPr>
                <w:rFonts w:cs="Akhbar MT"/>
                <w:sz w:val="30"/>
                <w:szCs w:val="30"/>
              </w:rPr>
              <w:t>Journal of Economic Sciences / University of Baghdad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ED457A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ED457A">
              <w:rPr>
                <w:rFonts w:cs="Akhbar MT"/>
                <w:sz w:val="30"/>
                <w:szCs w:val="30"/>
              </w:rPr>
              <w:t>The effect of intelligence in organizational intelligence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2BE" w:rsidRPr="007E6C6B" w:rsidRDefault="000B2BB0" w:rsidP="000B2BB0">
            <w:pPr>
              <w:tabs>
                <w:tab w:val="right" w:pos="720"/>
              </w:tabs>
              <w:bidi w:val="0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3D32BE" w:rsidTr="000B2BB0">
        <w:tblPrEx>
          <w:tblLook w:val="0000"/>
        </w:tblPrEx>
        <w:trPr>
          <w:trHeight w:val="743"/>
        </w:trPr>
        <w:tc>
          <w:tcPr>
            <w:tcW w:w="1498" w:type="dxa"/>
          </w:tcPr>
          <w:p w:rsidR="003D32BE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</w:t>
            </w:r>
          </w:p>
        </w:tc>
        <w:tc>
          <w:tcPr>
            <w:tcW w:w="2977" w:type="dxa"/>
          </w:tcPr>
          <w:p w:rsidR="003D32BE" w:rsidRPr="00ED457A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</w:rPr>
            </w:pPr>
            <w:r w:rsidRPr="00ED457A">
              <w:rPr>
                <w:rFonts w:cs="Akhbar MT"/>
                <w:sz w:val="30"/>
                <w:szCs w:val="30"/>
              </w:rPr>
              <w:t>Journal of Iraqi Administrative Sciences</w:t>
            </w:r>
          </w:p>
        </w:tc>
        <w:tc>
          <w:tcPr>
            <w:tcW w:w="4536" w:type="dxa"/>
          </w:tcPr>
          <w:p w:rsidR="003D32BE" w:rsidRPr="00ED457A" w:rsidRDefault="00ED457A" w:rsidP="000B2BB0">
            <w:pPr>
              <w:tabs>
                <w:tab w:val="right" w:pos="720"/>
              </w:tabs>
              <w:bidi w:val="0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ED457A">
              <w:rPr>
                <w:rFonts w:cs="Akhbar MT"/>
                <w:sz w:val="30"/>
                <w:szCs w:val="30"/>
              </w:rPr>
              <w:t>The impact of human resources management strategies in local crisis management</w:t>
            </w:r>
          </w:p>
        </w:tc>
        <w:tc>
          <w:tcPr>
            <w:tcW w:w="709" w:type="dxa"/>
          </w:tcPr>
          <w:p w:rsidR="003D32BE" w:rsidRDefault="000B2BB0" w:rsidP="000B2BB0">
            <w:pPr>
              <w:tabs>
                <w:tab w:val="right" w:pos="720"/>
              </w:tabs>
              <w:bidi w:val="0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  <w:tr w:rsidR="003D32BE" w:rsidTr="000B2BB0">
        <w:tblPrEx>
          <w:tblLook w:val="0000"/>
        </w:tblPrEx>
        <w:trPr>
          <w:trHeight w:val="1289"/>
        </w:trPr>
        <w:tc>
          <w:tcPr>
            <w:tcW w:w="1498" w:type="dxa"/>
          </w:tcPr>
          <w:p w:rsidR="003D32BE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  <w:tc>
          <w:tcPr>
            <w:tcW w:w="2977" w:type="dxa"/>
          </w:tcPr>
          <w:p w:rsidR="003D32BE" w:rsidRPr="00ED457A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</w:rPr>
            </w:pPr>
            <w:r w:rsidRPr="00ED457A">
              <w:rPr>
                <w:rFonts w:cs="Akhbar MT"/>
                <w:sz w:val="30"/>
                <w:szCs w:val="30"/>
              </w:rPr>
              <w:t>Journal of Iraqi Administrative Sciences</w:t>
            </w:r>
          </w:p>
        </w:tc>
        <w:tc>
          <w:tcPr>
            <w:tcW w:w="4536" w:type="dxa"/>
          </w:tcPr>
          <w:p w:rsidR="003D32BE" w:rsidRPr="00ED457A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</w:rPr>
            </w:pPr>
            <w:r w:rsidRPr="00ED457A">
              <w:rPr>
                <w:rFonts w:cs="Akhbar MT"/>
                <w:sz w:val="30"/>
                <w:szCs w:val="30"/>
              </w:rPr>
              <w:t>Influence of leadership patterns in achieving the objectives of local administration</w:t>
            </w:r>
          </w:p>
        </w:tc>
        <w:tc>
          <w:tcPr>
            <w:tcW w:w="709" w:type="dxa"/>
          </w:tcPr>
          <w:p w:rsidR="003D32BE" w:rsidRDefault="000B2BB0" w:rsidP="000B2BB0">
            <w:pPr>
              <w:tabs>
                <w:tab w:val="right" w:pos="720"/>
              </w:tabs>
              <w:bidi w:val="0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8</w:t>
            </w:r>
          </w:p>
        </w:tc>
      </w:tr>
      <w:tr w:rsidR="003D32BE" w:rsidTr="000B2BB0">
        <w:tblPrEx>
          <w:tblLook w:val="0000"/>
        </w:tblPrEx>
        <w:trPr>
          <w:trHeight w:val="607"/>
        </w:trPr>
        <w:tc>
          <w:tcPr>
            <w:tcW w:w="1498" w:type="dxa"/>
          </w:tcPr>
          <w:p w:rsidR="003D32BE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</w:t>
            </w:r>
          </w:p>
        </w:tc>
        <w:tc>
          <w:tcPr>
            <w:tcW w:w="2977" w:type="dxa"/>
          </w:tcPr>
          <w:p w:rsidR="003D32BE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</w:rPr>
            </w:pPr>
            <w:r w:rsidRPr="00ED457A">
              <w:rPr>
                <w:rFonts w:cs="Akhbar MT"/>
                <w:sz w:val="30"/>
                <w:szCs w:val="30"/>
              </w:rPr>
              <w:t>Reese Magazine</w:t>
            </w:r>
          </w:p>
        </w:tc>
        <w:tc>
          <w:tcPr>
            <w:tcW w:w="4536" w:type="dxa"/>
          </w:tcPr>
          <w:p w:rsidR="003D32BE" w:rsidRPr="00ED457A" w:rsidRDefault="00ED457A" w:rsidP="000B2BB0">
            <w:pPr>
              <w:tabs>
                <w:tab w:val="right" w:pos="720"/>
              </w:tabs>
              <w:bidi w:val="0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ED457A">
              <w:rPr>
                <w:rFonts w:cs="Akhbar MT"/>
                <w:sz w:val="30"/>
                <w:szCs w:val="30"/>
                <w:lang w:bidi="ar-IQ"/>
              </w:rPr>
              <w:t>Functional alienation and its effect on human capital</w:t>
            </w:r>
          </w:p>
        </w:tc>
        <w:tc>
          <w:tcPr>
            <w:tcW w:w="709" w:type="dxa"/>
          </w:tcPr>
          <w:p w:rsidR="003D32BE" w:rsidRDefault="000B2BB0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9</w:t>
            </w:r>
          </w:p>
        </w:tc>
      </w:tr>
      <w:tr w:rsidR="003D32BE" w:rsidTr="000B2BB0">
        <w:tblPrEx>
          <w:tblLook w:val="0000"/>
        </w:tblPrEx>
        <w:trPr>
          <w:trHeight w:val="607"/>
        </w:trPr>
        <w:tc>
          <w:tcPr>
            <w:tcW w:w="1498" w:type="dxa"/>
          </w:tcPr>
          <w:p w:rsidR="003D32BE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2019</w:t>
            </w:r>
          </w:p>
        </w:tc>
        <w:tc>
          <w:tcPr>
            <w:tcW w:w="2977" w:type="dxa"/>
          </w:tcPr>
          <w:p w:rsidR="003D32BE" w:rsidRPr="00ED457A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</w:rPr>
            </w:pPr>
            <w:r w:rsidRPr="00ED457A">
              <w:rPr>
                <w:rFonts w:cs="Akhbar MT"/>
                <w:sz w:val="30"/>
                <w:szCs w:val="30"/>
              </w:rPr>
              <w:t>Faculty of Al-Mustafa University, Al-Nisour College and Al-Kut College</w:t>
            </w:r>
          </w:p>
        </w:tc>
        <w:tc>
          <w:tcPr>
            <w:tcW w:w="4536" w:type="dxa"/>
          </w:tcPr>
          <w:p w:rsidR="003D32BE" w:rsidRPr="00ED457A" w:rsidRDefault="00ED457A" w:rsidP="000B2BB0">
            <w:pPr>
              <w:tabs>
                <w:tab w:val="right" w:pos="720"/>
              </w:tabs>
              <w:bidi w:val="0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ED457A">
              <w:rPr>
                <w:rFonts w:cs="Akhbar MT"/>
                <w:sz w:val="30"/>
                <w:szCs w:val="30"/>
                <w:lang w:bidi="ar-IQ"/>
              </w:rPr>
              <w:t>Knowledge economies in achieving sustainable development through integration and partnership between the public and private sectors</w:t>
            </w:r>
          </w:p>
        </w:tc>
        <w:tc>
          <w:tcPr>
            <w:tcW w:w="709" w:type="dxa"/>
          </w:tcPr>
          <w:p w:rsidR="003D32BE" w:rsidRDefault="000B2BB0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10</w:t>
            </w:r>
          </w:p>
        </w:tc>
      </w:tr>
      <w:tr w:rsidR="003D32BE" w:rsidTr="000B2BB0">
        <w:tblPrEx>
          <w:tblLook w:val="0000"/>
        </w:tblPrEx>
        <w:trPr>
          <w:trHeight w:val="607"/>
        </w:trPr>
        <w:tc>
          <w:tcPr>
            <w:tcW w:w="1498" w:type="dxa"/>
          </w:tcPr>
          <w:p w:rsidR="003D32BE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2019</w:t>
            </w:r>
          </w:p>
        </w:tc>
        <w:tc>
          <w:tcPr>
            <w:tcW w:w="2977" w:type="dxa"/>
          </w:tcPr>
          <w:p w:rsidR="003D32BE" w:rsidRPr="00ED457A" w:rsidRDefault="00ED457A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</w:rPr>
            </w:pPr>
            <w:r w:rsidRPr="00ED457A">
              <w:rPr>
                <w:rFonts w:cs="Akhbar MT"/>
                <w:sz w:val="30"/>
                <w:szCs w:val="30"/>
              </w:rPr>
              <w:t xml:space="preserve">University of Sulaymaniyah and the </w:t>
            </w:r>
            <w:r w:rsidRPr="00ED457A">
              <w:rPr>
                <w:rFonts w:cs="Akhbar MT"/>
                <w:sz w:val="30"/>
                <w:szCs w:val="30"/>
              </w:rPr>
              <w:lastRenderedPageBreak/>
              <w:t>Association of Business Administration</w:t>
            </w:r>
          </w:p>
        </w:tc>
        <w:tc>
          <w:tcPr>
            <w:tcW w:w="4536" w:type="dxa"/>
          </w:tcPr>
          <w:p w:rsidR="003D32BE" w:rsidRPr="00ED457A" w:rsidRDefault="00ED457A" w:rsidP="000B2BB0">
            <w:pPr>
              <w:tabs>
                <w:tab w:val="right" w:pos="720"/>
              </w:tabs>
              <w:bidi w:val="0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ED457A">
              <w:rPr>
                <w:rFonts w:cs="Akhbar MT"/>
                <w:sz w:val="30"/>
                <w:szCs w:val="30"/>
                <w:lang w:bidi="ar-IQ"/>
              </w:rPr>
              <w:lastRenderedPageBreak/>
              <w:t xml:space="preserve">The role of moral dimensions to work in the management of </w:t>
            </w:r>
            <w:r w:rsidRPr="00ED457A">
              <w:rPr>
                <w:rFonts w:cs="Akhbar MT"/>
                <w:sz w:val="30"/>
                <w:szCs w:val="30"/>
                <w:lang w:bidi="ar-IQ"/>
              </w:rPr>
              <w:lastRenderedPageBreak/>
              <w:t>organizational crises</w:t>
            </w:r>
          </w:p>
        </w:tc>
        <w:tc>
          <w:tcPr>
            <w:tcW w:w="709" w:type="dxa"/>
          </w:tcPr>
          <w:p w:rsidR="003D32BE" w:rsidRDefault="000B2BB0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lastRenderedPageBreak/>
              <w:t>11</w:t>
            </w:r>
          </w:p>
        </w:tc>
      </w:tr>
      <w:tr w:rsidR="003D32BE" w:rsidTr="000B2BB0">
        <w:tblPrEx>
          <w:tblLook w:val="0000"/>
        </w:tblPrEx>
        <w:trPr>
          <w:trHeight w:val="607"/>
        </w:trPr>
        <w:tc>
          <w:tcPr>
            <w:tcW w:w="1498" w:type="dxa"/>
          </w:tcPr>
          <w:p w:rsidR="003D32BE" w:rsidRDefault="003D32BE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77" w:type="dxa"/>
          </w:tcPr>
          <w:p w:rsidR="003D32BE" w:rsidRDefault="003D32BE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536" w:type="dxa"/>
          </w:tcPr>
          <w:p w:rsidR="003D32BE" w:rsidRDefault="003D32BE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09" w:type="dxa"/>
          </w:tcPr>
          <w:p w:rsidR="003D32BE" w:rsidRDefault="003D32BE" w:rsidP="000B2BB0">
            <w:pPr>
              <w:tabs>
                <w:tab w:val="right" w:pos="720"/>
              </w:tabs>
              <w:bidi w:val="0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201F9" w:rsidRPr="00DA602D" w:rsidRDefault="000B2BB0" w:rsidP="000B2BB0">
      <w:pPr>
        <w:numPr>
          <w:ilvl w:val="0"/>
          <w:numId w:val="1"/>
        </w:numPr>
        <w:shd w:val="clear" w:color="auto" w:fill="FFFFFF"/>
        <w:bidi w:val="0"/>
        <w:spacing w:line="276" w:lineRule="auto"/>
        <w:rPr>
          <w:rFonts w:cs="Akhbar MT"/>
          <w:b/>
          <w:bCs/>
          <w:sz w:val="32"/>
          <w:szCs w:val="32"/>
        </w:rPr>
      </w:pPr>
      <w:r w:rsidRPr="000B2BB0">
        <w:rPr>
          <w:rFonts w:cs="Akhbar MT"/>
          <w:b/>
          <w:bCs/>
          <w:sz w:val="32"/>
          <w:szCs w:val="32"/>
        </w:rPr>
        <w:t>Eighth: Thank you books, prizes and certificates of appreciation.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37"/>
        <w:gridCol w:w="2693"/>
        <w:gridCol w:w="4111"/>
        <w:gridCol w:w="979"/>
      </w:tblGrid>
      <w:tr w:rsidR="001201F9" w:rsidRPr="00DD394D" w:rsidTr="000B2BB0">
        <w:trPr>
          <w:trHeight w:hRule="exact" w:val="898"/>
        </w:trPr>
        <w:tc>
          <w:tcPr>
            <w:tcW w:w="1937" w:type="dxa"/>
            <w:shd w:val="clear" w:color="auto" w:fill="EEECE1"/>
          </w:tcPr>
          <w:p w:rsidR="001201F9" w:rsidRPr="00736E9C" w:rsidRDefault="000B2BB0" w:rsidP="000B2BB0">
            <w:pPr>
              <w:shd w:val="clear" w:color="auto" w:fill="EEECE1"/>
              <w:bidi w:val="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D32BE">
              <w:rPr>
                <w:rFonts w:cs="Akhbar MT"/>
                <w:sz w:val="32"/>
                <w:szCs w:val="32"/>
              </w:rPr>
              <w:t>the year</w:t>
            </w:r>
          </w:p>
        </w:tc>
        <w:tc>
          <w:tcPr>
            <w:tcW w:w="2693" w:type="dxa"/>
            <w:shd w:val="clear" w:color="auto" w:fill="EEECE1"/>
          </w:tcPr>
          <w:p w:rsidR="001201F9" w:rsidRPr="00736E9C" w:rsidRDefault="000B2BB0" w:rsidP="000B2BB0">
            <w:pPr>
              <w:shd w:val="clear" w:color="auto" w:fill="EEECE1"/>
              <w:bidi w:val="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B2BB0">
              <w:rPr>
                <w:rFonts w:cs="Akhbar MT"/>
                <w:b/>
                <w:bCs/>
                <w:sz w:val="32"/>
                <w:szCs w:val="32"/>
              </w:rPr>
              <w:t>Donor</w:t>
            </w:r>
          </w:p>
        </w:tc>
        <w:tc>
          <w:tcPr>
            <w:tcW w:w="4111" w:type="dxa"/>
            <w:shd w:val="clear" w:color="auto" w:fill="EEECE1"/>
          </w:tcPr>
          <w:p w:rsidR="001201F9" w:rsidRPr="000B2BB0" w:rsidRDefault="000B2BB0" w:rsidP="000B2BB0">
            <w:pPr>
              <w:shd w:val="clear" w:color="auto" w:fill="EEECE1"/>
              <w:bidi w:val="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B2BB0">
              <w:rPr>
                <w:rFonts w:cs="Akhbar MT"/>
                <w:b/>
                <w:bCs/>
                <w:sz w:val="32"/>
                <w:szCs w:val="32"/>
              </w:rPr>
              <w:t>Thank you letter, award or appreciation certificate</w:t>
            </w:r>
          </w:p>
        </w:tc>
        <w:tc>
          <w:tcPr>
            <w:tcW w:w="979" w:type="dxa"/>
            <w:shd w:val="clear" w:color="auto" w:fill="EEECE1"/>
          </w:tcPr>
          <w:p w:rsidR="001201F9" w:rsidRPr="00736E9C" w:rsidRDefault="001201F9" w:rsidP="000B2BB0">
            <w:pPr>
              <w:shd w:val="clear" w:color="auto" w:fill="EEECE1"/>
              <w:bidi w:val="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1201F9" w:rsidRPr="00DD394D" w:rsidTr="000B2BB0">
        <w:trPr>
          <w:trHeight w:hRule="exact" w:val="854"/>
        </w:trPr>
        <w:tc>
          <w:tcPr>
            <w:tcW w:w="1937" w:type="dxa"/>
          </w:tcPr>
          <w:p w:rsidR="001201F9" w:rsidRPr="00DD394D" w:rsidRDefault="000B2BB0" w:rsidP="000B2BB0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2015-2018</w:t>
            </w:r>
          </w:p>
        </w:tc>
        <w:tc>
          <w:tcPr>
            <w:tcW w:w="2693" w:type="dxa"/>
          </w:tcPr>
          <w:p w:rsidR="001201F9" w:rsidRPr="000B2BB0" w:rsidRDefault="000B2BB0" w:rsidP="000B2BB0">
            <w:pPr>
              <w:bidi w:val="0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0B2BB0">
              <w:rPr>
                <w:rFonts w:cs="Akhbar MT"/>
                <w:sz w:val="32"/>
                <w:szCs w:val="32"/>
                <w:lang w:bidi="ar-IQ"/>
              </w:rPr>
              <w:t>Mr. President of the University of Baghdad</w:t>
            </w:r>
          </w:p>
        </w:tc>
        <w:tc>
          <w:tcPr>
            <w:tcW w:w="4111" w:type="dxa"/>
          </w:tcPr>
          <w:p w:rsidR="001201F9" w:rsidRPr="00DD394D" w:rsidRDefault="000B2BB0" w:rsidP="000B2BB0">
            <w:pPr>
              <w:bidi w:val="0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5</w:t>
            </w:r>
            <w:r w:rsidRPr="000B2BB0">
              <w:rPr>
                <w:rFonts w:cs="Akhbar MT"/>
                <w:sz w:val="32"/>
                <w:szCs w:val="32"/>
              </w:rPr>
              <w:t>Books Acknowledgments</w:t>
            </w:r>
          </w:p>
        </w:tc>
        <w:tc>
          <w:tcPr>
            <w:tcW w:w="979" w:type="dxa"/>
          </w:tcPr>
          <w:p w:rsidR="001201F9" w:rsidRDefault="000B2BB0" w:rsidP="000B2BB0">
            <w:pPr>
              <w:bidi w:val="0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1</w:t>
            </w:r>
          </w:p>
          <w:p w:rsidR="000B2BB0" w:rsidRPr="00DD394D" w:rsidRDefault="000B2BB0" w:rsidP="000B2BB0">
            <w:pPr>
              <w:bidi w:val="0"/>
              <w:rPr>
                <w:rFonts w:cs="Akhbar MT" w:hint="cs"/>
                <w:sz w:val="32"/>
                <w:szCs w:val="32"/>
                <w:rtl/>
                <w:lang w:bidi="ar-IQ"/>
              </w:rPr>
            </w:pPr>
          </w:p>
        </w:tc>
      </w:tr>
      <w:tr w:rsidR="001201F9" w:rsidRPr="00DD394D" w:rsidTr="000B2BB0">
        <w:trPr>
          <w:trHeight w:hRule="exact" w:val="853"/>
        </w:trPr>
        <w:tc>
          <w:tcPr>
            <w:tcW w:w="1937" w:type="dxa"/>
          </w:tcPr>
          <w:p w:rsidR="001201F9" w:rsidRPr="00DD394D" w:rsidRDefault="000B2BB0" w:rsidP="000B2BB0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2015-2018</w:t>
            </w:r>
          </w:p>
        </w:tc>
        <w:tc>
          <w:tcPr>
            <w:tcW w:w="2693" w:type="dxa"/>
          </w:tcPr>
          <w:p w:rsidR="001201F9" w:rsidRPr="00DD394D" w:rsidRDefault="000B2BB0" w:rsidP="000B2BB0">
            <w:pPr>
              <w:bidi w:val="0"/>
              <w:rPr>
                <w:rFonts w:cs="Akhbar MT"/>
                <w:sz w:val="32"/>
                <w:szCs w:val="32"/>
                <w:rtl/>
              </w:rPr>
            </w:pPr>
            <w:r w:rsidRPr="000B2BB0">
              <w:rPr>
                <w:rFonts w:cs="Akhbar MT"/>
                <w:sz w:val="32"/>
                <w:szCs w:val="32"/>
              </w:rPr>
              <w:t>Mr. Dean</w:t>
            </w:r>
          </w:p>
        </w:tc>
        <w:tc>
          <w:tcPr>
            <w:tcW w:w="4111" w:type="dxa"/>
          </w:tcPr>
          <w:p w:rsidR="001201F9" w:rsidRPr="00DD394D" w:rsidRDefault="000B2BB0" w:rsidP="000B2BB0">
            <w:pPr>
              <w:bidi w:val="0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</w:t>
            </w:r>
            <w:r w:rsidRPr="000B2BB0">
              <w:rPr>
                <w:rFonts w:cs="Akhbar MT"/>
                <w:sz w:val="32"/>
                <w:szCs w:val="32"/>
                <w:lang w:bidi="ar-IQ"/>
              </w:rPr>
              <w:t>Book of thanks and appreciation</w:t>
            </w:r>
          </w:p>
        </w:tc>
        <w:tc>
          <w:tcPr>
            <w:tcW w:w="979" w:type="dxa"/>
          </w:tcPr>
          <w:p w:rsidR="001201F9" w:rsidRPr="00DD394D" w:rsidRDefault="000B2BB0" w:rsidP="000B2BB0">
            <w:pPr>
              <w:bidi w:val="0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2</w:t>
            </w:r>
          </w:p>
        </w:tc>
      </w:tr>
    </w:tbl>
    <w:p w:rsidR="001201F9" w:rsidRDefault="001201F9" w:rsidP="001201F9">
      <w:pPr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1201F9" w:rsidRDefault="000B2BB0" w:rsidP="000B2BB0">
      <w:pPr>
        <w:numPr>
          <w:ilvl w:val="0"/>
          <w:numId w:val="5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 w:rsidRPr="000B2BB0">
        <w:rPr>
          <w:rFonts w:cs="Akhbar MT"/>
          <w:b/>
          <w:bCs/>
          <w:sz w:val="32"/>
          <w:szCs w:val="32"/>
        </w:rPr>
        <w:t>Ninth: Languages.</w:t>
      </w:r>
    </w:p>
    <w:p w:rsidR="006573C0" w:rsidRPr="006573C0" w:rsidRDefault="006573C0" w:rsidP="006573C0">
      <w:pPr>
        <w:pStyle w:val="a5"/>
        <w:numPr>
          <w:ilvl w:val="0"/>
          <w:numId w:val="7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 w:rsidRPr="006573C0">
        <w:rPr>
          <w:rFonts w:cs="Akhbar MT"/>
          <w:b/>
          <w:bCs/>
          <w:sz w:val="32"/>
          <w:szCs w:val="32"/>
        </w:rPr>
        <w:t>Arabic language</w:t>
      </w:r>
    </w:p>
    <w:p w:rsidR="006573C0" w:rsidRPr="006573C0" w:rsidRDefault="006573C0" w:rsidP="006573C0">
      <w:pPr>
        <w:pStyle w:val="a5"/>
        <w:numPr>
          <w:ilvl w:val="0"/>
          <w:numId w:val="7"/>
        </w:numPr>
        <w:bidi w:val="0"/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6573C0">
        <w:rPr>
          <w:rFonts w:cs="Akhbar MT"/>
          <w:b/>
          <w:bCs/>
          <w:sz w:val="32"/>
          <w:szCs w:val="32"/>
        </w:rPr>
        <w:t>English</w:t>
      </w:r>
    </w:p>
    <w:p w:rsidR="006573C0" w:rsidRDefault="006573C0" w:rsidP="006573C0">
      <w:pPr>
        <w:numPr>
          <w:ilvl w:val="0"/>
          <w:numId w:val="5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 w:rsidRPr="006573C0">
        <w:rPr>
          <w:rFonts w:cs="Akhbar MT"/>
          <w:b/>
          <w:bCs/>
          <w:sz w:val="32"/>
          <w:szCs w:val="32"/>
        </w:rPr>
        <w:t>Supervision</w:t>
      </w:r>
    </w:p>
    <w:p w:rsidR="006573C0" w:rsidRDefault="006573C0" w:rsidP="006573C0">
      <w:pPr>
        <w:pStyle w:val="a5"/>
        <w:numPr>
          <w:ilvl w:val="0"/>
          <w:numId w:val="8"/>
        </w:numPr>
        <w:tabs>
          <w:tab w:val="right" w:pos="720"/>
        </w:tabs>
        <w:bidi w:val="0"/>
        <w:spacing w:line="360" w:lineRule="auto"/>
        <w:rPr>
          <w:lang w:bidi="ar-IQ"/>
        </w:rPr>
      </w:pPr>
      <w:r w:rsidRPr="006573C0">
        <w:rPr>
          <w:lang w:bidi="ar-IQ"/>
        </w:rPr>
        <w:t>Impact of human resources management strategies in the management of local crisis .. Case study in the Ministry of Maysan province 2018 Diploma of local administration</w:t>
      </w:r>
    </w:p>
    <w:p w:rsidR="001201F9" w:rsidRPr="00CB4291" w:rsidRDefault="001201F9" w:rsidP="001201F9">
      <w:pPr>
        <w:spacing w:line="360" w:lineRule="auto"/>
        <w:rPr>
          <w:sz w:val="32"/>
          <w:szCs w:val="32"/>
          <w:rtl/>
          <w:lang w:bidi="ar-IQ"/>
        </w:rPr>
      </w:pPr>
    </w:p>
    <w:p w:rsidR="005E5AA3" w:rsidRDefault="006573C0" w:rsidP="006573C0">
      <w:pPr>
        <w:pStyle w:val="a5"/>
        <w:numPr>
          <w:ilvl w:val="0"/>
          <w:numId w:val="8"/>
        </w:numPr>
        <w:bidi w:val="0"/>
        <w:rPr>
          <w:lang w:bidi="ar-IQ"/>
        </w:rPr>
      </w:pPr>
      <w:r w:rsidRPr="006573C0">
        <w:rPr>
          <w:lang w:bidi="ar-IQ"/>
        </w:rPr>
        <w:t>Influence of leadership patterns in achieving the objectives of local administration Case study in Diwaniyah Governorate 2018 Diploma of local administration</w:t>
      </w:r>
    </w:p>
    <w:sectPr w:rsidR="005E5AA3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E8" w:rsidRDefault="003B17E8" w:rsidP="004B5B9C">
      <w:r>
        <w:separator/>
      </w:r>
    </w:p>
  </w:endnote>
  <w:endnote w:type="continuationSeparator" w:id="0">
    <w:p w:rsidR="003B17E8" w:rsidRDefault="003B17E8" w:rsidP="004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E8" w:rsidRDefault="003B17E8" w:rsidP="004B5B9C">
      <w:r>
        <w:separator/>
      </w:r>
    </w:p>
  </w:footnote>
  <w:footnote w:type="continuationSeparator" w:id="0">
    <w:p w:rsidR="003B17E8" w:rsidRDefault="003B17E8" w:rsidP="004B5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A" w:rsidRDefault="003B17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4C" w:rsidRDefault="003B17E8">
    <w:pPr>
      <w:pStyle w:val="a3"/>
      <w:rPr>
        <w:rtl/>
      </w:rPr>
    </w:pPr>
  </w:p>
  <w:p w:rsidR="00947B4C" w:rsidRDefault="003B17E8">
    <w:pPr>
      <w:pStyle w:val="a3"/>
      <w:rPr>
        <w:rtl/>
      </w:rPr>
    </w:pPr>
  </w:p>
  <w:p w:rsidR="00947B4C" w:rsidRDefault="003B17E8">
    <w:pPr>
      <w:pStyle w:val="a3"/>
      <w:rPr>
        <w:rtl/>
      </w:rPr>
    </w:pPr>
  </w:p>
  <w:p w:rsidR="00947B4C" w:rsidRDefault="003B17E8">
    <w:pPr>
      <w:pStyle w:val="a3"/>
      <w:rPr>
        <w:rtl/>
      </w:rPr>
    </w:pPr>
  </w:p>
  <w:p w:rsidR="00947B4C" w:rsidRDefault="003B17E8">
    <w:pPr>
      <w:pStyle w:val="a3"/>
      <w:rPr>
        <w:rtl/>
      </w:rPr>
    </w:pPr>
  </w:p>
  <w:p w:rsidR="00947B4C" w:rsidRDefault="003B17E8">
    <w:pPr>
      <w:pStyle w:val="a3"/>
      <w:rPr>
        <w:rtl/>
      </w:rPr>
    </w:pPr>
  </w:p>
  <w:p w:rsidR="00947B4C" w:rsidRDefault="003B17E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A" w:rsidRDefault="003B17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j0115840"/>
      </v:shape>
    </w:pict>
  </w:numPicBullet>
  <w:abstractNum w:abstractNumId="0">
    <w:nsid w:val="0298373B"/>
    <w:multiLevelType w:val="hybridMultilevel"/>
    <w:tmpl w:val="0A1673B4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C5B82"/>
    <w:multiLevelType w:val="hybridMultilevel"/>
    <w:tmpl w:val="989CFE1E"/>
    <w:lvl w:ilvl="0" w:tplc="D25EEE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7DDB03B5"/>
    <w:multiLevelType w:val="hybridMultilevel"/>
    <w:tmpl w:val="F01018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1F9"/>
    <w:rsid w:val="000B2BB0"/>
    <w:rsid w:val="000B6F86"/>
    <w:rsid w:val="000F4749"/>
    <w:rsid w:val="00117C04"/>
    <w:rsid w:val="001201F9"/>
    <w:rsid w:val="002160CA"/>
    <w:rsid w:val="00321C42"/>
    <w:rsid w:val="00355680"/>
    <w:rsid w:val="003B17E8"/>
    <w:rsid w:val="003D32BE"/>
    <w:rsid w:val="004B5B9C"/>
    <w:rsid w:val="005E5AA3"/>
    <w:rsid w:val="0064400F"/>
    <w:rsid w:val="006573C0"/>
    <w:rsid w:val="00703B00"/>
    <w:rsid w:val="007C2EBB"/>
    <w:rsid w:val="008308F8"/>
    <w:rsid w:val="008877FA"/>
    <w:rsid w:val="008E5F7E"/>
    <w:rsid w:val="008F2AEE"/>
    <w:rsid w:val="009523D2"/>
    <w:rsid w:val="00A45933"/>
    <w:rsid w:val="00A57A07"/>
    <w:rsid w:val="00CC3CC8"/>
    <w:rsid w:val="00DE36D8"/>
    <w:rsid w:val="00ED457A"/>
    <w:rsid w:val="00F4449D"/>
    <w:rsid w:val="00F528C1"/>
    <w:rsid w:val="00FA60D9"/>
    <w:rsid w:val="00FC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1201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1201F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1201F9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1201F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Balloon Text"/>
    <w:basedOn w:val="a"/>
    <w:link w:val="Char0"/>
    <w:uiPriority w:val="99"/>
    <w:semiHidden/>
    <w:unhideWhenUsed/>
    <w:rsid w:val="001201F9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201F9"/>
    <w:rPr>
      <w:rFonts w:ascii="Tahoma" w:eastAsia="Times New Roman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F4449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6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dhaam.6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4</cp:revision>
  <dcterms:created xsi:type="dcterms:W3CDTF">2019-05-01T21:36:00Z</dcterms:created>
  <dcterms:modified xsi:type="dcterms:W3CDTF">2019-07-02T19:17:00Z</dcterms:modified>
</cp:coreProperties>
</file>