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AB4821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87.35pt;z-index:251653632" stroked="f">
            <v:textbox style="mso-next-textbox:#_x0000_s1028">
              <w:txbxContent>
                <w:p w:rsidR="0041130E" w:rsidRDefault="0041130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41130E" w:rsidRDefault="004A7D3C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  <w:r w:rsidR="00324905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الادارة والاقتصاد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:</w:t>
                  </w:r>
                  <w:r w:rsidR="00324905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الاقتصاد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  <w:r w:rsidR="00324905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الثانية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41130E" w:rsidRDefault="0041130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رئاسة </w:t>
                  </w:r>
                  <w:r w:rsidR="000B20B8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جامعة بغداد</w:t>
                  </w:r>
                </w:p>
                <w:p w:rsidR="00783516" w:rsidRPr="006716C3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324905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عفراء هادي سعد</w:t>
      </w:r>
      <w:r w:rsidR="00324905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ab/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324905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استاذ مساعد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324905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651728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324905">
        <w:rPr>
          <w:rFonts w:cs="Arabic Transparent"/>
          <w:b/>
          <w:bCs/>
          <w:noProof/>
          <w:sz w:val="28"/>
          <w:szCs w:val="26"/>
          <w:lang w:bidi="ar-IQ"/>
        </w:rPr>
        <w:t>afraakhliefa@yahoo.com</w:t>
      </w:r>
    </w:p>
    <w:p w:rsidR="00125D5F" w:rsidRDefault="00AB4821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AB4821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8.15pt;margin-top:8.45pt;width:545.95pt;height:0;flip:x;z-index:251664896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32490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المصارف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3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Pr="00384B08" w:rsidRDefault="00324905" w:rsidP="00124165">
            <w:pP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اهمية المصارف وتعريفها والمركز المالي لها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CF59B0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CF59B0" w:rsidRDefault="00324905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نقود وبنوك   د. عوض فاضل 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Default="00324905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نقود و بنوك    د.يحيى زكريا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324905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10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324905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10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324905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393"/>
        <w:gridCol w:w="3543"/>
        <w:gridCol w:w="2552"/>
      </w:tblGrid>
      <w:tr w:rsidR="00EA30C6" w:rsidRPr="00384B08" w:rsidTr="000B20B8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EA30C6" w:rsidRPr="00384B08" w:rsidRDefault="00324905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تعريف المصارف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EA30C6" w:rsidRPr="00384B08" w:rsidRDefault="00324905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اهمية المصارف واهدافها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  <w:vAlign w:val="center"/>
          </w:tcPr>
          <w:p w:rsidR="00EA30C6" w:rsidRPr="00384B08" w:rsidRDefault="00324905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تعريف البنك المركزي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EA30C6" w:rsidRPr="00384B08" w:rsidRDefault="00324905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ميزانية البنك المركزي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EA30C6" w:rsidRPr="00384B08" w:rsidRDefault="00324905" w:rsidP="003249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العوامل المؤثره بالرصيد النقدي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  <w:vAlign w:val="center"/>
          </w:tcPr>
          <w:p w:rsidR="00EA30C6" w:rsidRPr="00384B08" w:rsidRDefault="00324905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ميزانية المصارف التجارية 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  <w:vAlign w:val="center"/>
          </w:tcPr>
          <w:p w:rsidR="00EA30C6" w:rsidRPr="00384B08" w:rsidRDefault="00324905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المضاعف النقدي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  <w:vAlign w:val="center"/>
          </w:tcPr>
          <w:p w:rsidR="00EA30C6" w:rsidRPr="00384B08" w:rsidRDefault="00324905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مقارنةما بين البنك المركزي والتجاري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  <w:vAlign w:val="center"/>
          </w:tcPr>
          <w:p w:rsidR="00EA30C6" w:rsidRPr="00384B08" w:rsidRDefault="00324905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مؤشرات قياس المركز المالي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  <w:vAlign w:val="center"/>
          </w:tcPr>
          <w:p w:rsidR="00EA30C6" w:rsidRPr="00384B08" w:rsidRDefault="00B949C2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مؤشرات السيولة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  <w:vAlign w:val="center"/>
          </w:tcPr>
          <w:p w:rsidR="00EA30C6" w:rsidRPr="00384B08" w:rsidRDefault="00B949C2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مؤشرات الربحية 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  <w:vAlign w:val="center"/>
          </w:tcPr>
          <w:p w:rsidR="00EA30C6" w:rsidRPr="00384B08" w:rsidRDefault="00B949C2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مؤشرات اليسر</w:t>
            </w:r>
            <w:bookmarkStart w:id="0" w:name="_GoBack"/>
            <w:bookmarkEnd w:id="0"/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16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21" w:rsidRDefault="00AB4821" w:rsidP="006716C3">
      <w:r>
        <w:separator/>
      </w:r>
    </w:p>
  </w:endnote>
  <w:endnote w:type="continuationSeparator" w:id="0">
    <w:p w:rsidR="00AB4821" w:rsidRDefault="00AB4821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21" w:rsidRDefault="00AB4821" w:rsidP="006716C3">
      <w:r>
        <w:separator/>
      </w:r>
    </w:p>
  </w:footnote>
  <w:footnote w:type="continuationSeparator" w:id="0">
    <w:p w:rsidR="00AB4821" w:rsidRDefault="00AB4821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AB48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482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AB48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B31"/>
    <w:rsid w:val="00024C5E"/>
    <w:rsid w:val="00047226"/>
    <w:rsid w:val="000B20B8"/>
    <w:rsid w:val="000C50E7"/>
    <w:rsid w:val="00107044"/>
    <w:rsid w:val="00124165"/>
    <w:rsid w:val="00125D5F"/>
    <w:rsid w:val="00131628"/>
    <w:rsid w:val="001D1221"/>
    <w:rsid w:val="00213CA0"/>
    <w:rsid w:val="002566BA"/>
    <w:rsid w:val="00282F65"/>
    <w:rsid w:val="002D3FF6"/>
    <w:rsid w:val="00300767"/>
    <w:rsid w:val="003032A0"/>
    <w:rsid w:val="00324905"/>
    <w:rsid w:val="00384B08"/>
    <w:rsid w:val="003E33A7"/>
    <w:rsid w:val="0041130E"/>
    <w:rsid w:val="004332CE"/>
    <w:rsid w:val="00457A4B"/>
    <w:rsid w:val="0047594F"/>
    <w:rsid w:val="00475AEA"/>
    <w:rsid w:val="004A7D3C"/>
    <w:rsid w:val="005862E3"/>
    <w:rsid w:val="005C1C01"/>
    <w:rsid w:val="00621356"/>
    <w:rsid w:val="006228F7"/>
    <w:rsid w:val="006404A6"/>
    <w:rsid w:val="00651728"/>
    <w:rsid w:val="006716C3"/>
    <w:rsid w:val="00690B80"/>
    <w:rsid w:val="006B5672"/>
    <w:rsid w:val="006B776F"/>
    <w:rsid w:val="006B7B4D"/>
    <w:rsid w:val="006D4A36"/>
    <w:rsid w:val="00760B71"/>
    <w:rsid w:val="00783516"/>
    <w:rsid w:val="00786613"/>
    <w:rsid w:val="007906E9"/>
    <w:rsid w:val="00802A1E"/>
    <w:rsid w:val="00814E51"/>
    <w:rsid w:val="008202A4"/>
    <w:rsid w:val="0083225D"/>
    <w:rsid w:val="008C4BAF"/>
    <w:rsid w:val="00951EAD"/>
    <w:rsid w:val="009A1B5C"/>
    <w:rsid w:val="009B6067"/>
    <w:rsid w:val="00A068AE"/>
    <w:rsid w:val="00A1380C"/>
    <w:rsid w:val="00A14537"/>
    <w:rsid w:val="00A8213B"/>
    <w:rsid w:val="00A82BB4"/>
    <w:rsid w:val="00AB4821"/>
    <w:rsid w:val="00AD224A"/>
    <w:rsid w:val="00AD2CA8"/>
    <w:rsid w:val="00AE36CF"/>
    <w:rsid w:val="00B86234"/>
    <w:rsid w:val="00B949C2"/>
    <w:rsid w:val="00BC3D6A"/>
    <w:rsid w:val="00BD7D7F"/>
    <w:rsid w:val="00BF2A8E"/>
    <w:rsid w:val="00BF5B61"/>
    <w:rsid w:val="00C006C5"/>
    <w:rsid w:val="00C11A4D"/>
    <w:rsid w:val="00C11D00"/>
    <w:rsid w:val="00C50250"/>
    <w:rsid w:val="00CA3A8B"/>
    <w:rsid w:val="00CC4920"/>
    <w:rsid w:val="00CF4A97"/>
    <w:rsid w:val="00CF59B0"/>
    <w:rsid w:val="00D3773F"/>
    <w:rsid w:val="00D92B32"/>
    <w:rsid w:val="00D940BF"/>
    <w:rsid w:val="00DC42C3"/>
    <w:rsid w:val="00DC6262"/>
    <w:rsid w:val="00DD7CE8"/>
    <w:rsid w:val="00E02434"/>
    <w:rsid w:val="00E20E8F"/>
    <w:rsid w:val="00E41B13"/>
    <w:rsid w:val="00E562DD"/>
    <w:rsid w:val="00EA15D2"/>
    <w:rsid w:val="00EA30C6"/>
    <w:rsid w:val="00EB38F5"/>
    <w:rsid w:val="00EC4B31"/>
    <w:rsid w:val="00F53FC5"/>
    <w:rsid w:val="00F62A56"/>
    <w:rsid w:val="00FD0224"/>
    <w:rsid w:val="00FD11EB"/>
    <w:rsid w:val="00FD1920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1" type="connector" idref="#_x0000_s1048"/>
        <o:r id="V:Rule2" type="connector" idref="#_x0000_s10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mohammed</cp:lastModifiedBy>
  <cp:revision>16</cp:revision>
  <cp:lastPrinted>2010-09-26T09:25:00Z</cp:lastPrinted>
  <dcterms:created xsi:type="dcterms:W3CDTF">2012-05-03T13:24:00Z</dcterms:created>
  <dcterms:modified xsi:type="dcterms:W3CDTF">2018-01-24T18:07:00Z</dcterms:modified>
</cp:coreProperties>
</file>