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AB" w:rsidRPr="000F2EAB" w:rsidRDefault="000F2EAB" w:rsidP="000F2EA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0F2EA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F2EAB" w:rsidRPr="000F2EAB" w:rsidTr="000F092A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0F2EAB" w:rsidRPr="000F2EAB" w:rsidRDefault="000F2EAB" w:rsidP="000F2EAB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0F2EAB" w:rsidRPr="000F2EAB" w:rsidRDefault="000F2EAB" w:rsidP="000F2EAB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  <w:lang w:bidi="ar-IQ"/>
        </w:rPr>
      </w:pPr>
      <w:r w:rsidRPr="000F2EAB"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F2EAB" w:rsidRPr="000F2EAB" w:rsidTr="000F092A">
        <w:trPr>
          <w:trHeight w:val="794"/>
        </w:trPr>
        <w:tc>
          <w:tcPr>
            <w:tcW w:w="9720" w:type="dxa"/>
            <w:shd w:val="clear" w:color="auto" w:fill="A7BFDE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0F2EA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0F2EAB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0F2EA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0F2EAB" w:rsidRPr="000F2EAB" w:rsidRDefault="000F2EAB" w:rsidP="000F2EAB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0F2EAB" w:rsidRPr="000F2EAB" w:rsidTr="000F092A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بغداد/ كلية الأدارة والأقتصاد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المحاسبة</w:t>
            </w:r>
            <w:r w:rsidRPr="000F2EAB">
              <w:rPr>
                <w:rFonts w:ascii="Cambria" w:eastAsia="Times New Roman" w:hAnsi="Cambria" w:cs="Times New Roman"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F2EAB">
              <w:rPr>
                <w:rFonts w:ascii="Cambria" w:eastAsia="Times New Roman" w:hAnsi="Cambria" w:cs="Times New Roman"/>
                <w:color w:val="D9D9D9"/>
                <w:sz w:val="28"/>
                <w:szCs w:val="28"/>
                <w:rtl/>
                <w:lang w:bidi="ar-IQ"/>
              </w:rPr>
              <w:t>العلمي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والحريات العامة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بكلوريوس محاسبة 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القاعة الدراسية 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الدراسي ال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ساعة اسبوعياً</w:t>
            </w:r>
          </w:p>
        </w:tc>
      </w:tr>
      <w:tr w:rsidR="000F2EAB" w:rsidRPr="000F2EAB" w:rsidTr="000F092A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15/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0F2EAB" w:rsidRPr="000F2EAB" w:rsidTr="000F092A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0F2EAB" w:rsidRPr="000F2EAB" w:rsidRDefault="000F2EAB" w:rsidP="000F2E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توضيح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حقوق الانسان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F2EAB" w:rsidRPr="000F2EAB" w:rsidRDefault="000F2EAB" w:rsidP="000F2E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توضيح مفهوم الحريات العامة.</w:t>
            </w:r>
          </w:p>
          <w:p w:rsidR="000F2EAB" w:rsidRPr="000F2EAB" w:rsidRDefault="000F2EAB" w:rsidP="000F2E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كوادر علمية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مدركة لمفهوم حقوق الانسان والحريات العامة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0F2EAB" w:rsidRPr="000F2EAB" w:rsidRDefault="000F2EAB" w:rsidP="000F2EAB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-801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F2EAB" w:rsidRPr="000F2EAB" w:rsidTr="000F092A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0F2EAB" w:rsidRPr="000F2EAB" w:rsidTr="000F092A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وفهم لعناصر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معرفة وفهم لعناصر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الحريات العامة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0F2EAB" w:rsidRPr="000F2EAB" w:rsidTr="000F092A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تسليط الضوء على الحالات العملية من واقع البيئة ال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عراقية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لحقوق الانسان والحريات العامة</w:t>
            </w:r>
          </w:p>
        </w:tc>
      </w:tr>
      <w:tr w:rsidR="000F2EAB" w:rsidRPr="000F2EAB" w:rsidTr="000F092A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F2EAB" w:rsidRPr="000F2EAB" w:rsidTr="000F092A">
        <w:trPr>
          <w:trHeight w:val="624"/>
        </w:trPr>
        <w:tc>
          <w:tcPr>
            <w:tcW w:w="9720" w:type="dxa"/>
            <w:shd w:val="clear" w:color="auto" w:fill="A7BFDE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المحاضرات والمناقشات الجماعية .</w:t>
            </w:r>
          </w:p>
        </w:tc>
      </w:tr>
      <w:tr w:rsidR="000F2EAB" w:rsidRPr="000F2EAB" w:rsidTr="000F092A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F2EAB" w:rsidRPr="000F2EAB" w:rsidTr="000F092A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</w:p>
          <w:p w:rsidR="000F2EAB" w:rsidRPr="000F2EAB" w:rsidRDefault="000F2EAB" w:rsidP="000F2E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الأختبارات التحريرية</w:t>
            </w:r>
          </w:p>
          <w:p w:rsidR="000F2EAB" w:rsidRPr="000F2EAB" w:rsidRDefault="000F2EAB" w:rsidP="000F2E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الأختبارات الشفوية</w:t>
            </w:r>
          </w:p>
        </w:tc>
      </w:tr>
      <w:tr w:rsidR="000F2EAB" w:rsidRPr="000F2EAB" w:rsidTr="000F092A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الطريقة المباشرة في التفكير بالأستناد الى المنطق في ترتيب وتبويب الأفكار بناءاً على نماذج او معايير محددة مقدماً.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الطريقة غير المباشرة في التفكير بالأستناد الى البحث عن مفاتيح لحلول المشكلة من بين مجموعة من البيانات والمعلومات المتوافرة.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F2EAB" w:rsidRPr="000F2EAB" w:rsidTr="000F092A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F2EAB" w:rsidRPr="000F2EAB" w:rsidTr="000F092A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المشكلة ومن ثم تقديم الحلول المباشرة للمشكلة على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 ما متعارف عليه من ممارسات حقوق الانسان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والحريات العامة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0F2EAB" w:rsidRPr="000F2EAB" w:rsidTr="000F092A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F2EAB" w:rsidRPr="000F2EAB" w:rsidTr="000F092A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الأختبارات التحريري </w:t>
            </w:r>
          </w:p>
          <w:p w:rsidR="000F2EAB" w:rsidRPr="000F2EAB" w:rsidRDefault="000F2EAB" w:rsidP="000F2E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الأختبارات الشفوية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F2EAB" w:rsidRPr="000F2EAB" w:rsidTr="000F092A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0F2EAB" w:rsidRPr="000F2EAB" w:rsidRDefault="000F2EAB" w:rsidP="000F2EA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0F2EAB" w:rsidRPr="000F2EAB" w:rsidRDefault="000F2EAB" w:rsidP="000F2EAB">
      <w:pPr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992"/>
        <w:gridCol w:w="2977"/>
        <w:gridCol w:w="1985"/>
        <w:gridCol w:w="1395"/>
        <w:gridCol w:w="1440"/>
      </w:tblGrid>
      <w:tr w:rsidR="000F2EAB" w:rsidRPr="000F2EAB" w:rsidTr="000F092A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  <w:t xml:space="preserve">  </w:t>
            </w:r>
          </w:p>
        </w:tc>
      </w:tr>
      <w:tr w:rsidR="000F2EAB" w:rsidRPr="000F2EAB" w:rsidTr="000F092A">
        <w:trPr>
          <w:trHeight w:val="907"/>
        </w:trPr>
        <w:tc>
          <w:tcPr>
            <w:tcW w:w="931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977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395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F2EAB" w:rsidRPr="000F2EAB" w:rsidTr="000F092A">
        <w:trPr>
          <w:trHeight w:val="344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F2EAB" w:rsidRPr="000F2EAB" w:rsidRDefault="000F2EAB" w:rsidP="000F2EAB">
            <w:pPr>
              <w:numPr>
                <w:ilvl w:val="0"/>
                <w:numId w:val="6"/>
              </w:num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عند الاغريق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8D7CD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الأول: </w:t>
            </w:r>
            <w:r w:rsidR="008D7CD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التطور التاريخي لحقوق الانسان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397"/>
        </w:trPr>
        <w:tc>
          <w:tcPr>
            <w:tcW w:w="931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D7CDB" w:rsidRDefault="008D7CDB" w:rsidP="008D7CDB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في حضارة وادي الرافدين</w:t>
            </w:r>
          </w:p>
          <w:p w:rsidR="008D7CDB" w:rsidRDefault="008D7CDB" w:rsidP="008D7CDB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حقوق الانسان في  ووادي النيل </w:t>
            </w:r>
          </w:p>
          <w:p w:rsidR="000F2EAB" w:rsidRPr="000F2EAB" w:rsidRDefault="008D7CDB" w:rsidP="008D7CDB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في الشريعة الاسلامية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الاول:  </w:t>
            </w:r>
            <w:r w:rsidR="008D7CD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التطور التاريخي لحقوق الانسان</w:t>
            </w:r>
          </w:p>
        </w:tc>
        <w:tc>
          <w:tcPr>
            <w:tcW w:w="1395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320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8D7CDB" w:rsidP="000F2EA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في الحضارة الهندية القديمة والصينية والفارسية واليهودية والمسيحية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الاول:  </w:t>
            </w:r>
            <w:r w:rsidR="008D7CD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التطور التاريخي لحقوق الانسان</w:t>
            </w:r>
          </w:p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331"/>
        </w:trPr>
        <w:tc>
          <w:tcPr>
            <w:tcW w:w="931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shd w:val="clear" w:color="auto" w:fill="A7BFDE"/>
            <w:vAlign w:val="center"/>
          </w:tcPr>
          <w:p w:rsidR="000F2EAB" w:rsidRPr="000F2EAB" w:rsidRDefault="008D7CDB" w:rsidP="008D7CD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حقوق الانسان في العصر الحديث والتطور التاريخي لتعليم حقوق الانسان في العراق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0F2EAB" w:rsidRPr="000F2EAB" w:rsidRDefault="008D7CD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الاول: 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التطور التاريخي لحقوق الانسان</w:t>
            </w: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395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340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8D7CDB" w:rsidP="000F2E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الحق ومفهوم حقوق الانسان وخصائصها واهميتها واركانها واسباب ظهورها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8D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 w:rsidR="008D7CD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الثاني: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8D7CD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حقوق الانسان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323"/>
        </w:trPr>
        <w:tc>
          <w:tcPr>
            <w:tcW w:w="931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shd w:val="clear" w:color="auto" w:fill="A7BFDE"/>
            <w:vAlign w:val="center"/>
          </w:tcPr>
          <w:p w:rsidR="000F2EAB" w:rsidRPr="000F2EAB" w:rsidRDefault="008D7CD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حقوق الانسان والاعلان العالمي لحقوق الانسان لسنة 1948 والمس</w:t>
            </w:r>
            <w:r w:rsidR="00712E15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 بها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0F2EAB" w:rsidRPr="000F2EAB" w:rsidRDefault="008D7CD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الثاني: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حقوق الانسان</w:t>
            </w:r>
          </w:p>
        </w:tc>
        <w:tc>
          <w:tcPr>
            <w:tcW w:w="1395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9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712E15" w:rsidP="000F2EAB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المعاهدات العالمية والاقليمية لحقوق الانسان وتصنيفاتها</w:t>
            </w:r>
            <w:r w:rsidR="000F2EAB" w:rsidRPr="000F2EAB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Default="000F2EAB" w:rsidP="00712E15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الفصل </w:t>
            </w:r>
            <w:r w:rsidR="00712E15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الثالث:</w:t>
            </w:r>
          </w:p>
          <w:p w:rsidR="00712E15" w:rsidRPr="000F2EAB" w:rsidRDefault="00712E15" w:rsidP="00712E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المعاهدات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712E15" w:rsidP="00712E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المواطنة وحقوق الانسان والتربية والتثقيف على حقوق الانسان 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Default="000F2EAB" w:rsidP="00712E15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الفصل </w:t>
            </w:r>
            <w:r w:rsidR="00712E15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الرابع:</w:t>
            </w:r>
          </w:p>
          <w:p w:rsidR="00712E15" w:rsidRPr="000F2EAB" w:rsidRDefault="00712E15" w:rsidP="00712E1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المواطنة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712E15" w:rsidP="00712E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الشروط العامة لنجاح النظام الديمقراطي وعناصرها واركانها ومزاياها وعيوبها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712E15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الفصل ال</w:t>
            </w:r>
            <w:r w:rsidR="00712E15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خامس</w:t>
            </w:r>
            <w:r w:rsidRPr="000F2EAB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:</w:t>
            </w:r>
          </w:p>
          <w:p w:rsidR="000F2EAB" w:rsidRPr="000F2EAB" w:rsidRDefault="00712E15" w:rsidP="00712E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النظام الديمقراطي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الأمتحان الاول الفصل 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AE0F64" w:rsidP="000F2EA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الانتخابات ومقاصدها ومتطلباتها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االسا</w:t>
            </w:r>
            <w:r w:rsidR="00712E15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دس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الانتخابات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AE0F64" w:rsidP="000F2EA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جماعات الضغط وخصائصها وعلاقاتها مع الديمقراطية</w:t>
            </w:r>
            <w:r w:rsidR="000F2EAB"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سابع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:rsidR="000F2EAB" w:rsidRPr="000F2EAB" w:rsidRDefault="00AE0F64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جماعات الضغط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AE0F64" w:rsidP="000F2E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ايجابيات جماعات الضغط  وعيوبها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AE0F64" w:rsidRPr="000F2EAB" w:rsidRDefault="00AE0F64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سابع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:rsidR="000F2EAB" w:rsidRPr="000F2EAB" w:rsidRDefault="00AE0F64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جماعات الضغط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AE0F64" w:rsidP="00AE0F6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الفساد الاداري واسبابه وآليات مكافحته وانواعه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AE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ثامن</w:t>
            </w: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ال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فساد الاداري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0F2EAB" w:rsidRPr="000F2EAB" w:rsidTr="000F092A">
        <w:trPr>
          <w:trHeight w:val="411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AE0F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الأمتحان الثاني الفصل </w:t>
            </w:r>
            <w:r w:rsidR="00AE0F6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</w:t>
            </w:r>
          </w:p>
        </w:tc>
        <w:tc>
          <w:tcPr>
            <w:tcW w:w="139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</w:tbl>
    <w:p w:rsidR="000F2EAB" w:rsidRPr="000F2EAB" w:rsidRDefault="000F2EAB" w:rsidP="000F2EAB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0F2EAB" w:rsidRPr="000F2EAB" w:rsidTr="000F092A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F2EAB" w:rsidRPr="000F2EAB" w:rsidTr="000F092A">
        <w:trPr>
          <w:trHeight w:val="1483"/>
        </w:trPr>
        <w:tc>
          <w:tcPr>
            <w:tcW w:w="4007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0F2EAB" w:rsidRPr="000F2EAB" w:rsidRDefault="000F2EAB" w:rsidP="000F2E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0F2EAB" w:rsidRPr="000F2EAB" w:rsidRDefault="000F2EAB" w:rsidP="000F2E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0F2EAB" w:rsidRPr="000F2EAB" w:rsidRDefault="000F2EAB" w:rsidP="000F2E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raditional Arabic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كتب مقررة</w:t>
            </w:r>
          </w:p>
        </w:tc>
      </w:tr>
      <w:tr w:rsidR="000F2EAB" w:rsidRPr="000F2EAB" w:rsidTr="000F092A">
        <w:trPr>
          <w:trHeight w:val="1152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0F2EAB" w:rsidRPr="000F2EAB" w:rsidTr="000F092A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:rsidR="000F2EAB" w:rsidRPr="000F2EAB" w:rsidRDefault="000F2EAB" w:rsidP="000F2EAB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0F2EAB" w:rsidRPr="000F2EAB" w:rsidTr="000F092A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F2EAB" w:rsidRPr="000F2EAB" w:rsidRDefault="000F2EAB" w:rsidP="000F2EAB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0F2EAB" w:rsidRPr="000F2EAB" w:rsidTr="000F092A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F2EAB" w:rsidRPr="000F2EAB" w:rsidTr="000F092A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طالب</w:t>
            </w:r>
          </w:p>
        </w:tc>
      </w:tr>
      <w:tr w:rsidR="000F2EAB" w:rsidRPr="000F2EAB" w:rsidTr="000F092A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0F2EAB" w:rsidRPr="000F2EAB" w:rsidRDefault="000F2EAB" w:rsidP="000F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0F2EAB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40 طالب</w:t>
            </w:r>
          </w:p>
        </w:tc>
      </w:tr>
    </w:tbl>
    <w:p w:rsidR="000F2EAB" w:rsidRPr="000F2EAB" w:rsidRDefault="000F2EAB" w:rsidP="000F2EAB">
      <w:pPr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0F2EAB" w:rsidRPr="000F2EAB" w:rsidRDefault="000F2EAB" w:rsidP="000F2EAB">
      <w:pPr>
        <w:spacing w:after="24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IQ"/>
        </w:rPr>
      </w:pPr>
      <w:r w:rsidRPr="000F2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IQ"/>
        </w:rPr>
        <w:t>أ.م.د. محمود خليل خضير</w:t>
      </w:r>
    </w:p>
    <w:p w:rsidR="000F2EAB" w:rsidRPr="000F2EAB" w:rsidRDefault="000F2EAB" w:rsidP="000F2EAB">
      <w:pPr>
        <w:rPr>
          <w:lang w:bidi="ar-IQ"/>
        </w:rPr>
      </w:pPr>
    </w:p>
    <w:p w:rsidR="00B1029E" w:rsidRPr="000F2EAB" w:rsidRDefault="00B1029E"/>
    <w:sectPr w:rsidR="00B1029E" w:rsidRPr="000F2EAB" w:rsidSect="001C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73" w:rsidRDefault="00644173">
      <w:pPr>
        <w:spacing w:after="0" w:line="240" w:lineRule="auto"/>
      </w:pPr>
      <w:r>
        <w:separator/>
      </w:r>
    </w:p>
  </w:endnote>
  <w:endnote w:type="continuationSeparator" w:id="0">
    <w:p w:rsidR="00644173" w:rsidRDefault="0064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5" w:rsidRDefault="006441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B04428" w:rsidRDefault="00644173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AE0F64" w:rsidP="00807DE1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B04428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3443ED" w:rsidRPr="003443ED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B04428" w:rsidRDefault="00644173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B04428" w:rsidRDefault="00644173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B04428" w:rsidRDefault="00644173" w:rsidP="00807DE1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B04428" w:rsidRDefault="00644173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807DE1" w:rsidRDefault="0064417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5" w:rsidRDefault="006441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73" w:rsidRDefault="00644173">
      <w:pPr>
        <w:spacing w:after="0" w:line="240" w:lineRule="auto"/>
      </w:pPr>
      <w:r>
        <w:separator/>
      </w:r>
    </w:p>
  </w:footnote>
  <w:footnote w:type="continuationSeparator" w:id="0">
    <w:p w:rsidR="00644173" w:rsidRDefault="0064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5" w:rsidRDefault="006441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5" w:rsidRDefault="006441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5" w:rsidRDefault="00644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CE5"/>
    <w:multiLevelType w:val="hybridMultilevel"/>
    <w:tmpl w:val="3BF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42C9"/>
    <w:multiLevelType w:val="hybridMultilevel"/>
    <w:tmpl w:val="CB8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75B18"/>
    <w:multiLevelType w:val="hybridMultilevel"/>
    <w:tmpl w:val="C184A1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5D52F8"/>
    <w:multiLevelType w:val="hybridMultilevel"/>
    <w:tmpl w:val="8DC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80B07"/>
    <w:multiLevelType w:val="hybridMultilevel"/>
    <w:tmpl w:val="FFC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51B29"/>
    <w:multiLevelType w:val="hybridMultilevel"/>
    <w:tmpl w:val="DD7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D29E0"/>
    <w:multiLevelType w:val="hybridMultilevel"/>
    <w:tmpl w:val="145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6F8E"/>
    <w:multiLevelType w:val="hybridMultilevel"/>
    <w:tmpl w:val="C956648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68D15E87"/>
    <w:multiLevelType w:val="hybridMultilevel"/>
    <w:tmpl w:val="6FF0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93905"/>
    <w:multiLevelType w:val="hybridMultilevel"/>
    <w:tmpl w:val="456ED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28643C1"/>
    <w:multiLevelType w:val="hybridMultilevel"/>
    <w:tmpl w:val="DA8EF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AB"/>
    <w:rsid w:val="000F2EAB"/>
    <w:rsid w:val="00183B7D"/>
    <w:rsid w:val="003443ED"/>
    <w:rsid w:val="00644173"/>
    <w:rsid w:val="00712E15"/>
    <w:rsid w:val="008D7CDB"/>
    <w:rsid w:val="00AE0F64"/>
    <w:rsid w:val="00B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F2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0F2EAB"/>
  </w:style>
  <w:style w:type="paragraph" w:styleId="a4">
    <w:name w:val="header"/>
    <w:basedOn w:val="a"/>
    <w:link w:val="Char0"/>
    <w:uiPriority w:val="99"/>
    <w:semiHidden/>
    <w:unhideWhenUsed/>
    <w:rsid w:val="000F2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F2EAB"/>
  </w:style>
  <w:style w:type="paragraph" w:styleId="a5">
    <w:name w:val="No Spacing"/>
    <w:uiPriority w:val="1"/>
    <w:qFormat/>
    <w:rsid w:val="000F2EA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F2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0F2EAB"/>
  </w:style>
  <w:style w:type="paragraph" w:styleId="a4">
    <w:name w:val="header"/>
    <w:basedOn w:val="a"/>
    <w:link w:val="Char0"/>
    <w:uiPriority w:val="99"/>
    <w:semiHidden/>
    <w:unhideWhenUsed/>
    <w:rsid w:val="000F2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F2EAB"/>
  </w:style>
  <w:style w:type="paragraph" w:styleId="a5">
    <w:name w:val="No Spacing"/>
    <w:uiPriority w:val="1"/>
    <w:qFormat/>
    <w:rsid w:val="000F2EA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Iraq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Bushra</dc:creator>
  <cp:lastModifiedBy>DR.Ahmed Saker 2o1O</cp:lastModifiedBy>
  <cp:revision>2</cp:revision>
  <dcterms:created xsi:type="dcterms:W3CDTF">2020-09-26T04:54:00Z</dcterms:created>
  <dcterms:modified xsi:type="dcterms:W3CDTF">2020-09-26T04:54:00Z</dcterms:modified>
</cp:coreProperties>
</file>