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AD" w:rsidRPr="00374AD8" w:rsidRDefault="00194022" w:rsidP="00300DCE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 xml:space="preserve">وزارة التعليم العالي والبحث 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>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 xml:space="preserve"> 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>كلية</w:t>
      </w:r>
      <w:r w:rsidR="00300DCE">
        <w:rPr>
          <w:rFonts w:hint="cs"/>
          <w:b/>
          <w:bCs/>
          <w:sz w:val="24"/>
          <w:szCs w:val="24"/>
          <w:rtl/>
          <w:lang w:bidi="ar-IQ"/>
        </w:rPr>
        <w:t>ا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>لإدارة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 xml:space="preserve"> الإدارة الصناعية </w:t>
      </w:r>
    </w:p>
    <w:p w:rsidR="00194022" w:rsidRPr="00374AD8" w:rsidRDefault="00194022" w:rsidP="008528D7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8528D7">
        <w:rPr>
          <w:rFonts w:hint="cs"/>
          <w:b/>
          <w:bCs/>
          <w:sz w:val="24"/>
          <w:szCs w:val="24"/>
          <w:rtl/>
          <w:lang w:bidi="ar-IQ"/>
        </w:rPr>
        <w:t>11</w:t>
      </w:r>
      <w:bookmarkStart w:id="0" w:name="_GoBack"/>
      <w:bookmarkEnd w:id="0"/>
      <w:r w:rsidR="00F205FF">
        <w:rPr>
          <w:rFonts w:hint="cs"/>
          <w:b/>
          <w:bCs/>
          <w:sz w:val="24"/>
          <w:szCs w:val="24"/>
          <w:rtl/>
          <w:lang w:bidi="ar-IQ"/>
        </w:rPr>
        <w:t>/</w:t>
      </w:r>
      <w:r w:rsidR="008528D7">
        <w:rPr>
          <w:rFonts w:hint="cs"/>
          <w:b/>
          <w:bCs/>
          <w:sz w:val="24"/>
          <w:szCs w:val="24"/>
          <w:rtl/>
          <w:lang w:bidi="ar-IQ"/>
        </w:rPr>
        <w:t>2</w:t>
      </w:r>
      <w:r w:rsidR="00F205FF">
        <w:rPr>
          <w:rFonts w:hint="cs"/>
          <w:b/>
          <w:bCs/>
          <w:sz w:val="24"/>
          <w:szCs w:val="24"/>
          <w:rtl/>
          <w:lang w:bidi="ar-IQ"/>
        </w:rPr>
        <w:t>/20</w:t>
      </w:r>
      <w:r w:rsidR="008528D7">
        <w:rPr>
          <w:rFonts w:hint="cs"/>
          <w:b/>
          <w:bCs/>
          <w:sz w:val="24"/>
          <w:szCs w:val="24"/>
          <w:rtl/>
          <w:lang w:bidi="ar-IQ"/>
        </w:rPr>
        <w:t>20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a3"/>
        <w:bidiVisual/>
        <w:tblW w:w="0" w:type="auto"/>
        <w:tblLook w:val="04A0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580F7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 / كلية الإدارة والإقتصاد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537E9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الادارة الصناعية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580F74" w:rsidP="00194022">
            <w:pPr>
              <w:spacing w:line="480" w:lineRule="auto"/>
              <w:rPr>
                <w:rtl/>
                <w:lang w:bidi="ar-IQ"/>
              </w:rPr>
            </w:pPr>
            <w:r w:rsidRPr="00580F74">
              <w:rPr>
                <w:rFonts w:cs="Arial" w:hint="cs"/>
                <w:rtl/>
                <w:lang w:bidi="ar-IQ"/>
              </w:rPr>
              <w:t>التصميم</w:t>
            </w:r>
            <w:r w:rsidR="005F3960">
              <w:rPr>
                <w:rFonts w:cs="Arial" w:hint="cs"/>
                <w:rtl/>
                <w:lang w:bidi="ar-IQ"/>
              </w:rPr>
              <w:t xml:space="preserve"> </w:t>
            </w:r>
            <w:r w:rsidRPr="00580F74">
              <w:rPr>
                <w:rFonts w:cs="Arial" w:hint="cs"/>
                <w:rtl/>
                <w:lang w:bidi="ar-IQ"/>
              </w:rPr>
              <w:t>وطرق</w:t>
            </w:r>
            <w:r w:rsidR="005F3960">
              <w:rPr>
                <w:rFonts w:cs="Arial" w:hint="cs"/>
                <w:rtl/>
                <w:lang w:bidi="ar-IQ"/>
              </w:rPr>
              <w:t xml:space="preserve"> </w:t>
            </w:r>
            <w:r w:rsidRPr="00580F74">
              <w:rPr>
                <w:rFonts w:cs="Arial" w:hint="cs"/>
                <w:rtl/>
                <w:lang w:bidi="ar-IQ"/>
              </w:rPr>
              <w:t>التصنيع</w:t>
            </w:r>
            <w:r w:rsidR="003D1F3E">
              <w:rPr>
                <w:rFonts w:cs="Arial" w:hint="cs"/>
                <w:rtl/>
                <w:lang w:bidi="ar-IQ"/>
              </w:rPr>
              <w:t xml:space="preserve"> (2)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537E9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مقررات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CD1E15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تزويد الطالب بالمعلومات النظرية و التطبيقات العلمية التي تخص عمليات التصنيع المختلفة كالخراطة وقطع المعادن والتثقيب والتوسيع والتفريز والقشط واللحام والمعلومات التقنية والرياضية التي تخص المكائن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a4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a3"/>
        <w:bidiVisual/>
        <w:tblW w:w="8792" w:type="dxa"/>
        <w:tblLook w:val="04A0"/>
      </w:tblPr>
      <w:tblGrid>
        <w:gridCol w:w="2409"/>
        <w:gridCol w:w="618"/>
        <w:gridCol w:w="1559"/>
        <w:gridCol w:w="1701"/>
        <w:gridCol w:w="1087"/>
        <w:gridCol w:w="1418"/>
      </w:tblGrid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F017BB">
        <w:trPr>
          <w:trHeight w:val="1415"/>
        </w:trPr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F017BB">
        <w:trPr>
          <w:trHeight w:val="1581"/>
        </w:trPr>
        <w:tc>
          <w:tcPr>
            <w:tcW w:w="8792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3027" w:type="dxa"/>
            <w:gridSpan w:val="2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505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027" w:type="dxa"/>
            <w:gridSpan w:val="2"/>
            <w:vMerge w:val="restart"/>
          </w:tcPr>
          <w:p w:rsidR="00102658" w:rsidRPr="00374AD8" w:rsidRDefault="00436847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الثانية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02658" w:rsidRPr="00374AD8" w:rsidRDefault="00436847" w:rsidP="00436847">
            <w:pPr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التصميم وطرق التصنيع</w:t>
            </w:r>
            <w:r w:rsidR="00AD14E7">
              <w:rPr>
                <w:rFonts w:hint="cs"/>
                <w:rtl/>
                <w:lang w:bidi="ar-IQ"/>
              </w:rPr>
              <w:t xml:space="preserve"> (1)</w:t>
            </w:r>
          </w:p>
        </w:tc>
        <w:tc>
          <w:tcPr>
            <w:tcW w:w="1087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102658" w:rsidRPr="00374AD8" w:rsidRDefault="00436847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ساعة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التثقيب والتوسيع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اجزاء ماكنة التثقيب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على عملية التثقيب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التثقيب وقوى التثقيب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القشط والتسوية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مقدمة عن عمليات القشط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اقلام القطع في المقشطة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عملية القشط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التجليخ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الآت التجليخ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384B08" w:rsidRDefault="00BE1572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آليه عملية التجليخ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BE1572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BE1572" w:rsidRPr="002D6B0B" w:rsidRDefault="00BE1572" w:rsidP="00A706BD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انواع احجار التجليخ</w:t>
            </w:r>
          </w:p>
        </w:tc>
        <w:tc>
          <w:tcPr>
            <w:tcW w:w="1559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BE1572" w:rsidRPr="00374AD8" w:rsidRDefault="00BE1572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BE1572" w:rsidRPr="00374AD8" w:rsidRDefault="00BE1572" w:rsidP="00102658">
            <w:pPr>
              <w:rPr>
                <w:rtl/>
                <w:lang w:bidi="ar-IQ"/>
              </w:rPr>
            </w:pPr>
          </w:p>
        </w:tc>
      </w:tr>
      <w:tr w:rsidR="008C3D4A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8C3D4A" w:rsidRPr="00384B08" w:rsidRDefault="008C3D4A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اللحام</w:t>
            </w:r>
          </w:p>
        </w:tc>
        <w:tc>
          <w:tcPr>
            <w:tcW w:w="1559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</w:p>
        </w:tc>
      </w:tr>
      <w:tr w:rsidR="008C3D4A" w:rsidRPr="00374AD8" w:rsidTr="00F01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8C3D4A" w:rsidRPr="00384B08" w:rsidRDefault="008C3D4A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انواع اللحام </w:t>
            </w:r>
          </w:p>
        </w:tc>
        <w:tc>
          <w:tcPr>
            <w:tcW w:w="1559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</w:p>
        </w:tc>
      </w:tr>
      <w:tr w:rsidR="008C3D4A" w:rsidRPr="00374AD8" w:rsidTr="0041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8C3D4A" w:rsidRPr="00384B08" w:rsidRDefault="008C3D4A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لحام القوس الكهربائي</w:t>
            </w:r>
          </w:p>
        </w:tc>
        <w:tc>
          <w:tcPr>
            <w:tcW w:w="1559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 ساعة</w:t>
            </w:r>
          </w:p>
        </w:tc>
        <w:tc>
          <w:tcPr>
            <w:tcW w:w="1418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</w:p>
        </w:tc>
      </w:tr>
      <w:tr w:rsidR="008C3D4A" w:rsidRPr="00374AD8" w:rsidTr="004141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9"/>
        </w:trPr>
        <w:tc>
          <w:tcPr>
            <w:tcW w:w="3027" w:type="dxa"/>
            <w:gridSpan w:val="2"/>
            <w:vAlign w:val="center"/>
          </w:tcPr>
          <w:p w:rsidR="008C3D4A" w:rsidRPr="00384B08" w:rsidRDefault="008C3D4A" w:rsidP="00A706B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انواع اللحام الحديث</w:t>
            </w:r>
          </w:p>
        </w:tc>
        <w:tc>
          <w:tcPr>
            <w:tcW w:w="1559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auto"/>
          </w:tcPr>
          <w:p w:rsidR="008C3D4A" w:rsidRPr="00374AD8" w:rsidRDefault="008C3D4A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087" w:type="dxa"/>
            <w:shd w:val="clear" w:color="auto" w:fill="auto"/>
          </w:tcPr>
          <w:p w:rsidR="008C3D4A" w:rsidRDefault="008C3D4A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8C3D4A" w:rsidRPr="00374AD8" w:rsidRDefault="008C3D4A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a3"/>
        <w:bidiVisual/>
        <w:tblW w:w="0" w:type="auto"/>
        <w:tblLook w:val="04A0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Default="00537E94">
            <w:pPr>
              <w:rPr>
                <w:rFonts w:cs="Simplified Arabic"/>
                <w:b/>
                <w:bCs/>
                <w:rtl/>
              </w:rPr>
            </w:pPr>
            <w:r w:rsidRPr="00F246F7">
              <w:rPr>
                <w:rFonts w:cs="Simplified Arabic"/>
                <w:b/>
                <w:bCs/>
              </w:rPr>
              <w:t>Manufacturing process .R.H Amstead. P.F.Ostwald</w:t>
            </w:r>
          </w:p>
          <w:p w:rsidR="008C1379" w:rsidRPr="00AA3A4E" w:rsidRDefault="008C1379" w:rsidP="008C1379">
            <w:pPr>
              <w:spacing w:line="360" w:lineRule="auto"/>
              <w:rPr>
                <w:rFonts w:cs="Simplified Arabic"/>
                <w:b/>
                <w:bCs/>
              </w:rPr>
            </w:pPr>
            <w:r w:rsidRPr="00AA3A4E">
              <w:rPr>
                <w:rFonts w:cs="Simplified Arabic" w:hint="cs"/>
                <w:b/>
                <w:bCs/>
                <w:rtl/>
              </w:rPr>
              <w:t xml:space="preserve">قطع المعادن".محمد جواد التورنجي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rtl/>
              </w:rPr>
              <w:t xml:space="preserve">وزارة التعليم العالي والبحث العلمي  </w:t>
            </w:r>
          </w:p>
          <w:p w:rsidR="008C1379" w:rsidRDefault="008C1379" w:rsidP="008C1379">
            <w:p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5F3B40">
              <w:rPr>
                <w:rFonts w:cs="Simplified Arabic"/>
                <w:b/>
                <w:bCs/>
                <w:sz w:val="28"/>
                <w:szCs w:val="28"/>
              </w:rPr>
              <w:t>"cutting tool technology" industerial Handbook</w:t>
            </w:r>
          </w:p>
          <w:p w:rsidR="00537E94" w:rsidRPr="00374AD8" w:rsidRDefault="008C1379" w:rsidP="008C1379">
            <w:pPr>
              <w:rPr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</w:rPr>
              <w:t>"</w:t>
            </w:r>
            <w:r w:rsidRPr="00AD554B">
              <w:rPr>
                <w:rFonts w:cs="Simplified Arabic" w:hint="cs"/>
                <w:b/>
                <w:bCs/>
                <w:rtl/>
              </w:rPr>
              <w:t>تقنيه التشغيل</w:t>
            </w:r>
            <w:r w:rsidRPr="002475D7">
              <w:rPr>
                <w:rFonts w:cs="Simplified Arabic" w:hint="cs"/>
                <w:b/>
                <w:bCs/>
                <w:rtl/>
              </w:rPr>
              <w:t xml:space="preserve">" </w:t>
            </w:r>
            <w:r>
              <w:rPr>
                <w:rFonts w:cs="Simplified Arabic" w:hint="cs"/>
                <w:b/>
                <w:bCs/>
                <w:rtl/>
              </w:rPr>
              <w:t>.</w:t>
            </w:r>
            <w:r w:rsidRPr="00822803">
              <w:rPr>
                <w:rFonts w:cs="Simplified Arabic" w:hint="cs"/>
                <w:b/>
                <w:bCs/>
                <w:rtl/>
              </w:rPr>
              <w:t>الاداره العامة لتصميم وتطوير المناهج .المملكه العربية السعودية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compat/>
  <w:rsids>
    <w:rsidRoot w:val="00194022"/>
    <w:rsid w:val="00102658"/>
    <w:rsid w:val="0018627A"/>
    <w:rsid w:val="00194022"/>
    <w:rsid w:val="002564E1"/>
    <w:rsid w:val="002D6B0B"/>
    <w:rsid w:val="00300DCE"/>
    <w:rsid w:val="00320A08"/>
    <w:rsid w:val="00374AD8"/>
    <w:rsid w:val="003D1F3E"/>
    <w:rsid w:val="00436847"/>
    <w:rsid w:val="004942AD"/>
    <w:rsid w:val="004B06AE"/>
    <w:rsid w:val="00537E94"/>
    <w:rsid w:val="00580F74"/>
    <w:rsid w:val="005831C5"/>
    <w:rsid w:val="005E78AC"/>
    <w:rsid w:val="005F3960"/>
    <w:rsid w:val="00694BD0"/>
    <w:rsid w:val="007148CF"/>
    <w:rsid w:val="00756A2D"/>
    <w:rsid w:val="007B3F04"/>
    <w:rsid w:val="008528D7"/>
    <w:rsid w:val="008C1379"/>
    <w:rsid w:val="008C3D4A"/>
    <w:rsid w:val="00A16BEC"/>
    <w:rsid w:val="00AD14E7"/>
    <w:rsid w:val="00BA2C52"/>
    <w:rsid w:val="00BE1572"/>
    <w:rsid w:val="00C279E8"/>
    <w:rsid w:val="00CD1E15"/>
    <w:rsid w:val="00D62814"/>
    <w:rsid w:val="00DD78DA"/>
    <w:rsid w:val="00EE7317"/>
    <w:rsid w:val="00EF49A2"/>
    <w:rsid w:val="00F017BB"/>
    <w:rsid w:val="00F205FF"/>
    <w:rsid w:val="00F5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AD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022"/>
    <w:pPr>
      <w:ind w:left="720"/>
      <w:contextualSpacing/>
    </w:pPr>
  </w:style>
  <w:style w:type="paragraph" w:styleId="a5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C5B7-14B4-416B-BB04-0D496CFE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Midia Karar</cp:lastModifiedBy>
  <cp:revision>4</cp:revision>
  <cp:lastPrinted>2017-11-27T06:09:00Z</cp:lastPrinted>
  <dcterms:created xsi:type="dcterms:W3CDTF">2017-11-27T06:14:00Z</dcterms:created>
  <dcterms:modified xsi:type="dcterms:W3CDTF">2020-10-18T06:12:00Z</dcterms:modified>
</cp:coreProperties>
</file>