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ED4B4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DF4CC4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أ.م. وداد موسى محمد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F4CC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DF4CC4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DF4CC4">
        <w:rPr>
          <w:rFonts w:cs="Arabic Transparent"/>
          <w:b/>
          <w:bCs/>
          <w:noProof/>
          <w:lang w:bidi="ar-IQ"/>
        </w:rPr>
        <w:t>widadhjg      coadec.uobaghdad.edu.iq</w:t>
      </w:r>
    </w:p>
    <w:p w:rsidR="00125D5F" w:rsidRDefault="00ED4B4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\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ED4B4C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86C51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ادارة مواد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4C0995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A61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التعرف على ادارة المواد </w:t>
            </w:r>
            <w:r w:rsidR="009E1D2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وما هيه ووظائفها والتعرف على استراتيجية الشراء ، والتعرف على الحجم الاقتصادي لطلبية الشراء لاستفادة الطالب منها مستقبلا .</w:t>
            </w:r>
            <w:bookmarkStart w:id="0" w:name="_GoBack"/>
            <w:bookmarkEnd w:id="0"/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CF59B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1409C9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كتاب ادارة المواد      المؤلف عمرو وصفي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774F7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908"/>
        <w:gridCol w:w="3028"/>
        <w:gridCol w:w="2552"/>
      </w:tblGrid>
      <w:tr w:rsidR="00EA30C6" w:rsidRPr="00384B08" w:rsidTr="001409C9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1409C9" w:rsidRDefault="00EA30C6" w:rsidP="001409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409C9">
              <w:rPr>
                <w:rFonts w:ascii="Arial" w:hAnsi="Arial"/>
                <w:b/>
                <w:bCs/>
                <w:rtl/>
              </w:rPr>
              <w:t>الم</w:t>
            </w:r>
            <w:r w:rsidR="00DD7CE8" w:rsidRPr="001409C9">
              <w:rPr>
                <w:rFonts w:ascii="Arial" w:hAnsi="Arial" w:hint="cs"/>
                <w:b/>
                <w:bCs/>
                <w:rtl/>
              </w:rPr>
              <w:t>ـ</w:t>
            </w:r>
            <w:r w:rsidRPr="001409C9">
              <w:rPr>
                <w:rFonts w:ascii="Arial" w:hAnsi="Arial"/>
                <w:b/>
                <w:bCs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مفهوم واهداف ادارة المواد</w:t>
            </w:r>
          </w:p>
          <w:p w:rsidR="001409C9" w:rsidRPr="001409C9" w:rsidRDefault="001409C9" w:rsidP="001409C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1409C9">
              <w:rPr>
                <w:rFonts w:hint="cs"/>
                <w:b/>
                <w:bCs/>
                <w:rtl/>
              </w:rPr>
              <w:t>-وظائف ادارة المواد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1409C9">
              <w:rPr>
                <w:rFonts w:hint="cs"/>
                <w:b/>
                <w:bCs/>
                <w:rtl/>
              </w:rPr>
              <w:t>-مفهوم واهمية وظيفة الشراء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1409C9">
              <w:rPr>
                <w:rFonts w:hint="cs"/>
                <w:b/>
                <w:bCs/>
                <w:rtl/>
              </w:rPr>
              <w:t>حجم وظيفة الشراء وشكلها التنظيمي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lang w:bidi="ar-IQ"/>
              </w:rPr>
            </w:pPr>
            <w:r w:rsidRPr="001409C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امتحان الشهر الاول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-مفهوم استراتيجيات الشراء</w:t>
            </w:r>
          </w:p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1409C9">
              <w:rPr>
                <w:rFonts w:hint="cs"/>
                <w:b/>
                <w:bCs/>
                <w:rtl/>
              </w:rPr>
              <w:t>-استراتيجية الشراء حسب الحاجة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مفهوم الحجم الاقتصادي لطلبية الشراء</w:t>
            </w:r>
          </w:p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1409C9">
              <w:rPr>
                <w:rFonts w:hint="cs"/>
                <w:b/>
                <w:bCs/>
                <w:rtl/>
              </w:rPr>
              <w:t>-العوامل المؤثرة في تحديد الحجم الاقتصادي لطلبية الشراء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طرق حساب الحجم الاقتصادي لطلبية الشراء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اهمية ومراحل اختيار مصدر الشراء المناسب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اهمية ومراحل اختيار مصدر الشراء المناسب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اهمية ومراحل اختيار مصدر الشراء المناسب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1409C9" w:rsidRPr="00384B08" w:rsidTr="001409C9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rtl/>
                <w:lang w:bidi="ar-IQ"/>
              </w:rPr>
            </w:pPr>
            <w:r w:rsidRPr="001409C9">
              <w:rPr>
                <w:rFonts w:ascii="Cambria" w:hAnsi="Cambria" w:hint="cs"/>
                <w:b/>
                <w:bCs/>
                <w:color w:val="000000"/>
                <w:rtl/>
                <w:lang w:bidi="ar-IQ"/>
              </w:rPr>
              <w:t>الامتحان الثاني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تقويم اداء الموردين بعد التعامل معهم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تقويم اداء الموردين بعد التعامل معهم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الشراء بالسعر المناسب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  <w:r w:rsidRPr="001409C9">
              <w:rPr>
                <w:rFonts w:hint="cs"/>
                <w:b/>
                <w:bCs/>
                <w:rtl/>
              </w:rPr>
              <w:t>الشراء بالسعر المناسب</w:t>
            </w: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  <w:tr w:rsidR="001409C9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1409C9" w:rsidRPr="005862E3" w:rsidRDefault="001409C9" w:rsidP="001409C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  <w:vAlign w:val="center"/>
          </w:tcPr>
          <w:p w:rsidR="001409C9" w:rsidRPr="001409C9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409C9" w:rsidRPr="00384B08" w:rsidRDefault="001409C9" w:rsidP="001409C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C" w:rsidRDefault="00ED4B4C" w:rsidP="006716C3">
      <w:r>
        <w:separator/>
      </w:r>
    </w:p>
  </w:endnote>
  <w:endnote w:type="continuationSeparator" w:id="0">
    <w:p w:rsidR="00ED4B4C" w:rsidRDefault="00ED4B4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C" w:rsidRDefault="00ED4B4C" w:rsidP="006716C3">
      <w:r>
        <w:separator/>
      </w:r>
    </w:p>
  </w:footnote>
  <w:footnote w:type="continuationSeparator" w:id="0">
    <w:p w:rsidR="00ED4B4C" w:rsidRDefault="00ED4B4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ED4B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B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ED4B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2390"/>
    <w:rsid w:val="000A0C3B"/>
    <w:rsid w:val="000B03BD"/>
    <w:rsid w:val="000B20B8"/>
    <w:rsid w:val="000C50E7"/>
    <w:rsid w:val="000D6AD3"/>
    <w:rsid w:val="000E737B"/>
    <w:rsid w:val="00107044"/>
    <w:rsid w:val="00124165"/>
    <w:rsid w:val="00125D5F"/>
    <w:rsid w:val="00131628"/>
    <w:rsid w:val="001409C9"/>
    <w:rsid w:val="0019580F"/>
    <w:rsid w:val="001D1221"/>
    <w:rsid w:val="00205165"/>
    <w:rsid w:val="00213CA0"/>
    <w:rsid w:val="002566BA"/>
    <w:rsid w:val="00282F65"/>
    <w:rsid w:val="00285017"/>
    <w:rsid w:val="002D3FF6"/>
    <w:rsid w:val="00300767"/>
    <w:rsid w:val="003032A0"/>
    <w:rsid w:val="00344683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86C51"/>
    <w:rsid w:val="004A2246"/>
    <w:rsid w:val="004A7D3C"/>
    <w:rsid w:val="004C0995"/>
    <w:rsid w:val="004E01CC"/>
    <w:rsid w:val="00521DA4"/>
    <w:rsid w:val="005262A6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71E"/>
    <w:rsid w:val="00690B80"/>
    <w:rsid w:val="006B5672"/>
    <w:rsid w:val="006B776F"/>
    <w:rsid w:val="006B7B4D"/>
    <w:rsid w:val="006D4A36"/>
    <w:rsid w:val="006E5F92"/>
    <w:rsid w:val="006F0F61"/>
    <w:rsid w:val="00760B71"/>
    <w:rsid w:val="00774F74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1BB6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A1878"/>
    <w:rsid w:val="009A1B5C"/>
    <w:rsid w:val="009B6067"/>
    <w:rsid w:val="009C0342"/>
    <w:rsid w:val="009E1D26"/>
    <w:rsid w:val="009E7B9C"/>
    <w:rsid w:val="009F0B79"/>
    <w:rsid w:val="00A12DAA"/>
    <w:rsid w:val="00A1380C"/>
    <w:rsid w:val="00A14537"/>
    <w:rsid w:val="00A61DBB"/>
    <w:rsid w:val="00A61DD2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DE6AE9"/>
    <w:rsid w:val="00DF4CC4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ED4B4C"/>
    <w:rsid w:val="00F53FC5"/>
    <w:rsid w:val="00F62A56"/>
    <w:rsid w:val="00FA07E0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8EF-13BB-484B-A04C-320C2C27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29</cp:revision>
  <cp:lastPrinted>2010-09-26T09:25:00Z</cp:lastPrinted>
  <dcterms:created xsi:type="dcterms:W3CDTF">2012-10-16T15:57:00Z</dcterms:created>
  <dcterms:modified xsi:type="dcterms:W3CDTF">2021-06-01T12:48:00Z</dcterms:modified>
</cp:coreProperties>
</file>