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735C" w:rsidRPr="0013598D" w:rsidRDefault="0013598D" w:rsidP="0013598D">
      <w:pPr>
        <w:bidi/>
        <w:jc w:val="center"/>
        <w:rPr>
          <w:b/>
          <w:bCs/>
          <w:sz w:val="28"/>
          <w:szCs w:val="28"/>
          <w:rtl/>
          <w:lang w:bidi="ar-IQ"/>
        </w:rPr>
      </w:pPr>
      <w:r w:rsidRPr="0013598D">
        <w:rPr>
          <w:rFonts w:hint="cs"/>
          <w:b/>
          <w:bCs/>
          <w:sz w:val="28"/>
          <w:szCs w:val="28"/>
          <w:rtl/>
          <w:lang w:bidi="ar-IQ"/>
        </w:rPr>
        <w:t>نموذج وصف المقرر</w:t>
      </w:r>
    </w:p>
    <w:p w:rsidR="00CA735C" w:rsidRPr="0013598D" w:rsidRDefault="00CA735C" w:rsidP="00CA735C">
      <w:pPr>
        <w:bidi/>
        <w:rPr>
          <w:b/>
          <w:bCs/>
          <w:sz w:val="28"/>
          <w:szCs w:val="28"/>
          <w:rtl/>
          <w:lang w:bidi="ar-IQ"/>
        </w:rPr>
      </w:pPr>
    </w:p>
    <w:p w:rsidR="00CA735C" w:rsidRPr="0013598D" w:rsidRDefault="0013598D" w:rsidP="00CA735C">
      <w:pPr>
        <w:bidi/>
        <w:rPr>
          <w:b/>
          <w:bCs/>
          <w:sz w:val="28"/>
          <w:szCs w:val="28"/>
          <w:rtl/>
          <w:lang w:bidi="ar-IQ"/>
        </w:rPr>
      </w:pPr>
      <w:r w:rsidRPr="0013598D">
        <w:rPr>
          <w:rFonts w:hint="cs"/>
          <w:b/>
          <w:bCs/>
          <w:sz w:val="28"/>
          <w:szCs w:val="28"/>
          <w:rtl/>
          <w:lang w:bidi="ar-IQ"/>
        </w:rPr>
        <w:t>وصف المقرر</w:t>
      </w:r>
    </w:p>
    <w:p w:rsidR="00CA735C" w:rsidRDefault="009F546E" w:rsidP="00CA735C">
      <w:pPr>
        <w:bidi/>
        <w:rPr>
          <w:rtl/>
          <w:lang w:bidi="ar-IQ"/>
        </w:rPr>
      </w:pPr>
      <w:r>
        <w:rPr>
          <w:noProof/>
          <w:rtl/>
          <w:lang w:val="en-US"/>
        </w:rPr>
        <mc:AlternateContent>
          <mc:Choice Requires="wps">
            <w:drawing>
              <wp:anchor distT="0" distB="0" distL="114300" distR="114300" simplePos="0" relativeHeight="251658240" behindDoc="0" locked="0" layoutInCell="1" allowOverlap="1" wp14:anchorId="480AB792" wp14:editId="5E312DEF">
                <wp:simplePos x="0" y="0"/>
                <wp:positionH relativeFrom="column">
                  <wp:posOffset>28575</wp:posOffset>
                </wp:positionH>
                <wp:positionV relativeFrom="paragraph">
                  <wp:posOffset>198120</wp:posOffset>
                </wp:positionV>
                <wp:extent cx="5829300" cy="1019175"/>
                <wp:effectExtent l="9525" t="825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019175"/>
                        </a:xfrm>
                        <a:prstGeom prst="rect">
                          <a:avLst/>
                        </a:prstGeom>
                        <a:solidFill>
                          <a:srgbClr val="FFFFFF"/>
                        </a:solidFill>
                        <a:ln w="9525">
                          <a:solidFill>
                            <a:srgbClr val="000000"/>
                          </a:solidFill>
                          <a:miter lim="800000"/>
                          <a:headEnd/>
                          <a:tailEnd/>
                        </a:ln>
                      </wps:spPr>
                      <wps:txbx>
                        <w:txbxContent>
                          <w:p w:rsidR="000254C5" w:rsidRPr="0013598D" w:rsidRDefault="000254C5" w:rsidP="0013598D">
                            <w:pPr>
                              <w:bidi/>
                              <w:jc w:val="lowKashida"/>
                              <w:rPr>
                                <w:sz w:val="28"/>
                                <w:szCs w:val="28"/>
                                <w:lang w:bidi="ar-IQ"/>
                              </w:rPr>
                            </w:pPr>
                            <w:r w:rsidRPr="0013598D">
                              <w:rPr>
                                <w:rFonts w:hint="cs"/>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AB792" id="_x0000_t202" coordsize="21600,21600" o:spt="202" path="m,l,21600r21600,l21600,xe">
                <v:stroke joinstyle="miter"/>
                <v:path gradientshapeok="t" o:connecttype="rect"/>
              </v:shapetype>
              <v:shape id="Text Box 2" o:spid="_x0000_s1026" type="#_x0000_t202" style="position:absolute;left:0;text-align:left;margin-left:2.25pt;margin-top:15.6pt;width:459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">
                <v:textbox>
                  <w:txbxContent>
                    <w:p w:rsidR="000254C5" w:rsidRPr="0013598D" w:rsidRDefault="000254C5" w:rsidP="0013598D">
                      <w:pPr>
                        <w:bidi/>
                        <w:jc w:val="lowKashida"/>
                        <w:rPr>
                          <w:sz w:val="28"/>
                          <w:szCs w:val="28"/>
                          <w:lang w:bidi="ar-IQ"/>
                        </w:rPr>
                      </w:pPr>
                      <w:r w:rsidRPr="0013598D">
                        <w:rPr>
                          <w:rFonts w:hint="cs"/>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w:t>
                      </w:r>
                    </w:p>
                  </w:txbxContent>
                </v:textbox>
              </v:shape>
            </w:pict>
          </mc:Fallback>
        </mc:AlternateContent>
      </w: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tbl>
      <w:tblPr>
        <w:tblStyle w:val="a3"/>
        <w:tblpPr w:leftFromText="180" w:rightFromText="180" w:vertAnchor="text" w:horzAnchor="margin" w:tblpY="83"/>
        <w:bidiVisual/>
        <w:tblW w:w="0" w:type="auto"/>
        <w:tblLook w:val="04A0" w:firstRow="1" w:lastRow="0" w:firstColumn="1" w:lastColumn="0" w:noHBand="0" w:noVBand="1"/>
      </w:tblPr>
      <w:tblGrid>
        <w:gridCol w:w="3713"/>
        <w:gridCol w:w="5303"/>
      </w:tblGrid>
      <w:tr w:rsidR="00854347" w:rsidTr="00C51AEA">
        <w:trPr>
          <w:trHeight w:val="455"/>
        </w:trPr>
        <w:tc>
          <w:tcPr>
            <w:tcW w:w="3713" w:type="dxa"/>
          </w:tcPr>
          <w:p w:rsidR="00854347" w:rsidRPr="0013598D" w:rsidRDefault="00854347" w:rsidP="00854347">
            <w:pPr>
              <w:pStyle w:val="a6"/>
              <w:numPr>
                <w:ilvl w:val="0"/>
                <w:numId w:val="1"/>
              </w:numPr>
              <w:bidi/>
              <w:rPr>
                <w:sz w:val="28"/>
                <w:szCs w:val="28"/>
                <w:rtl/>
                <w:lang w:bidi="ar-IQ"/>
              </w:rPr>
            </w:pPr>
            <w:r w:rsidRPr="0013598D">
              <w:rPr>
                <w:rFonts w:hint="cs"/>
                <w:sz w:val="28"/>
                <w:szCs w:val="28"/>
                <w:rtl/>
                <w:lang w:bidi="ar-IQ"/>
              </w:rPr>
              <w:t>المؤسسة التعليمية</w:t>
            </w:r>
          </w:p>
        </w:tc>
        <w:tc>
          <w:tcPr>
            <w:tcW w:w="5303" w:type="dxa"/>
          </w:tcPr>
          <w:p w:rsidR="00854347" w:rsidRPr="002D3C3A" w:rsidRDefault="00854347" w:rsidP="00854347">
            <w:pPr>
              <w:bidi/>
              <w:ind w:left="360"/>
              <w:jc w:val="center"/>
              <w:rPr>
                <w:sz w:val="28"/>
                <w:szCs w:val="28"/>
                <w:lang w:bidi="ar-IQ"/>
              </w:rPr>
            </w:pPr>
            <w:r w:rsidRPr="002D3C3A">
              <w:rPr>
                <w:rFonts w:hint="cs"/>
                <w:sz w:val="28"/>
                <w:szCs w:val="28"/>
                <w:rtl/>
                <w:lang w:bidi="ar-IQ"/>
              </w:rPr>
              <w:t>كلية</w:t>
            </w:r>
            <w:r w:rsidRPr="002D3C3A">
              <w:rPr>
                <w:sz w:val="28"/>
                <w:szCs w:val="28"/>
                <w:rtl/>
                <w:lang w:bidi="ar-IQ"/>
              </w:rPr>
              <w:t xml:space="preserve"> </w:t>
            </w:r>
            <w:r w:rsidRPr="002D3C3A">
              <w:rPr>
                <w:rFonts w:hint="cs"/>
                <w:sz w:val="28"/>
                <w:szCs w:val="28"/>
                <w:rtl/>
                <w:lang w:bidi="ar-IQ"/>
              </w:rPr>
              <w:t>الإدارة</w:t>
            </w:r>
            <w:r w:rsidRPr="002D3C3A">
              <w:rPr>
                <w:sz w:val="28"/>
                <w:szCs w:val="28"/>
                <w:rtl/>
                <w:lang w:bidi="ar-IQ"/>
              </w:rPr>
              <w:t xml:space="preserve"> </w:t>
            </w:r>
            <w:r w:rsidRPr="002D3C3A">
              <w:rPr>
                <w:rFonts w:hint="cs"/>
                <w:sz w:val="28"/>
                <w:szCs w:val="28"/>
                <w:rtl/>
                <w:lang w:bidi="ar-IQ"/>
              </w:rPr>
              <w:t>والاقتصاد</w:t>
            </w:r>
            <w:r w:rsidRPr="002D3C3A">
              <w:rPr>
                <w:sz w:val="28"/>
                <w:szCs w:val="28"/>
                <w:rtl/>
                <w:lang w:bidi="ar-IQ"/>
              </w:rPr>
              <w:t xml:space="preserve"> –</w:t>
            </w:r>
            <w:r>
              <w:rPr>
                <w:rFonts w:hint="cs"/>
                <w:sz w:val="28"/>
                <w:szCs w:val="28"/>
                <w:rtl/>
                <w:lang w:bidi="ar-IQ"/>
              </w:rPr>
              <w:t xml:space="preserve"> </w:t>
            </w:r>
            <w:r w:rsidRPr="002D3C3A">
              <w:rPr>
                <w:rFonts w:hint="cs"/>
                <w:sz w:val="28"/>
                <w:szCs w:val="28"/>
                <w:rtl/>
                <w:lang w:bidi="ar-IQ"/>
              </w:rPr>
              <w:t>جامعة</w:t>
            </w:r>
            <w:r w:rsidRPr="002D3C3A">
              <w:rPr>
                <w:sz w:val="28"/>
                <w:szCs w:val="28"/>
                <w:rtl/>
                <w:lang w:bidi="ar-IQ"/>
              </w:rPr>
              <w:t xml:space="preserve"> </w:t>
            </w:r>
            <w:r w:rsidRPr="002D3C3A">
              <w:rPr>
                <w:rFonts w:hint="cs"/>
                <w:sz w:val="28"/>
                <w:szCs w:val="28"/>
                <w:rtl/>
                <w:lang w:bidi="ar-IQ"/>
              </w:rPr>
              <w:t>بغداد</w:t>
            </w:r>
          </w:p>
        </w:tc>
      </w:tr>
      <w:tr w:rsidR="00854347" w:rsidTr="00C51AEA">
        <w:trPr>
          <w:trHeight w:val="465"/>
        </w:trPr>
        <w:tc>
          <w:tcPr>
            <w:tcW w:w="3713" w:type="dxa"/>
          </w:tcPr>
          <w:p w:rsidR="00854347" w:rsidRPr="0013598D" w:rsidRDefault="00854347" w:rsidP="00854347">
            <w:pPr>
              <w:pStyle w:val="a6"/>
              <w:numPr>
                <w:ilvl w:val="0"/>
                <w:numId w:val="1"/>
              </w:numPr>
              <w:bidi/>
              <w:rPr>
                <w:sz w:val="28"/>
                <w:szCs w:val="28"/>
                <w:rtl/>
                <w:lang w:bidi="ar-IQ"/>
              </w:rPr>
            </w:pPr>
            <w:r w:rsidRPr="0013598D">
              <w:rPr>
                <w:rFonts w:hint="cs"/>
                <w:sz w:val="28"/>
                <w:szCs w:val="28"/>
                <w:rtl/>
                <w:lang w:bidi="ar-IQ"/>
              </w:rPr>
              <w:t>القسم العلمي / المركز</w:t>
            </w:r>
          </w:p>
        </w:tc>
        <w:tc>
          <w:tcPr>
            <w:tcW w:w="5303" w:type="dxa"/>
          </w:tcPr>
          <w:p w:rsidR="00854347" w:rsidRPr="002D3C3A" w:rsidRDefault="00854347" w:rsidP="00854347">
            <w:pPr>
              <w:bidi/>
              <w:jc w:val="center"/>
              <w:rPr>
                <w:sz w:val="28"/>
                <w:szCs w:val="28"/>
                <w:lang w:bidi="ar-IQ"/>
              </w:rPr>
            </w:pPr>
            <w:r w:rsidRPr="002D3C3A">
              <w:rPr>
                <w:rFonts w:hint="cs"/>
                <w:sz w:val="28"/>
                <w:szCs w:val="28"/>
                <w:rtl/>
                <w:lang w:bidi="ar-IQ"/>
              </w:rPr>
              <w:t>قسم</w:t>
            </w:r>
            <w:r w:rsidRPr="002D3C3A">
              <w:rPr>
                <w:sz w:val="28"/>
                <w:szCs w:val="28"/>
                <w:rtl/>
                <w:lang w:bidi="ar-IQ"/>
              </w:rPr>
              <w:t xml:space="preserve"> </w:t>
            </w:r>
            <w:r w:rsidR="00FA129B">
              <w:rPr>
                <w:rFonts w:hint="cs"/>
                <w:sz w:val="28"/>
                <w:szCs w:val="28"/>
                <w:rtl/>
                <w:lang w:bidi="ar-IQ"/>
              </w:rPr>
              <w:t>الاقتصاد</w:t>
            </w:r>
          </w:p>
        </w:tc>
      </w:tr>
      <w:tr w:rsidR="00CA735C" w:rsidTr="00C51AEA">
        <w:trPr>
          <w:trHeight w:val="462"/>
        </w:trPr>
        <w:tc>
          <w:tcPr>
            <w:tcW w:w="3713" w:type="dxa"/>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اسم / رمز المقرر</w:t>
            </w:r>
          </w:p>
        </w:tc>
        <w:tc>
          <w:tcPr>
            <w:tcW w:w="5303" w:type="dxa"/>
          </w:tcPr>
          <w:p w:rsidR="00CA735C" w:rsidRPr="0013598D" w:rsidRDefault="00314AD6" w:rsidP="00C51AEA">
            <w:pPr>
              <w:bidi/>
              <w:jc w:val="center"/>
              <w:rPr>
                <w:sz w:val="28"/>
                <w:szCs w:val="28"/>
                <w:rtl/>
                <w:lang w:bidi="ar-IQ"/>
              </w:rPr>
            </w:pPr>
            <w:r>
              <w:rPr>
                <w:rFonts w:hint="cs"/>
                <w:sz w:val="28"/>
                <w:szCs w:val="28"/>
                <w:rtl/>
                <w:lang w:bidi="ar-IQ"/>
              </w:rPr>
              <w:t>مدخل محاسبة 2</w:t>
            </w:r>
          </w:p>
        </w:tc>
      </w:tr>
      <w:tr w:rsidR="00CA735C" w:rsidTr="00C51AEA">
        <w:trPr>
          <w:trHeight w:val="462"/>
        </w:trPr>
        <w:tc>
          <w:tcPr>
            <w:tcW w:w="3713" w:type="dxa"/>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اشكال الحضور المتاحة</w:t>
            </w:r>
          </w:p>
        </w:tc>
        <w:tc>
          <w:tcPr>
            <w:tcW w:w="5303" w:type="dxa"/>
          </w:tcPr>
          <w:p w:rsidR="00CA735C" w:rsidRPr="0013598D" w:rsidRDefault="00122262" w:rsidP="00122262">
            <w:pPr>
              <w:bidi/>
              <w:jc w:val="center"/>
              <w:rPr>
                <w:sz w:val="28"/>
                <w:szCs w:val="28"/>
                <w:rtl/>
                <w:lang w:bidi="ar-IQ"/>
              </w:rPr>
            </w:pPr>
            <w:r w:rsidRPr="00122262">
              <w:rPr>
                <w:rFonts w:hint="cs"/>
                <w:sz w:val="28"/>
                <w:szCs w:val="28"/>
                <w:rtl/>
                <w:lang w:bidi="ar-IQ"/>
              </w:rPr>
              <w:t>الحضور بالوقت المحدد وبوقت كامل</w:t>
            </w:r>
          </w:p>
        </w:tc>
      </w:tr>
      <w:tr w:rsidR="00CA735C" w:rsidTr="00C51AEA">
        <w:trPr>
          <w:trHeight w:val="462"/>
        </w:trPr>
        <w:tc>
          <w:tcPr>
            <w:tcW w:w="3713" w:type="dxa"/>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الفصل / السنة</w:t>
            </w:r>
          </w:p>
        </w:tc>
        <w:tc>
          <w:tcPr>
            <w:tcW w:w="5303" w:type="dxa"/>
          </w:tcPr>
          <w:p w:rsidR="00CA735C" w:rsidRPr="0013598D" w:rsidRDefault="007A5D55" w:rsidP="007A5D55">
            <w:pPr>
              <w:bidi/>
              <w:rPr>
                <w:sz w:val="28"/>
                <w:szCs w:val="28"/>
                <w:rtl/>
                <w:lang w:bidi="ar-IQ"/>
              </w:rPr>
            </w:pPr>
            <w:r>
              <w:rPr>
                <w:rFonts w:hint="cs"/>
                <w:sz w:val="28"/>
                <w:szCs w:val="28"/>
                <w:rtl/>
                <w:lang w:bidi="ar-IQ"/>
              </w:rPr>
              <w:t>الكورس الثاني</w:t>
            </w:r>
          </w:p>
        </w:tc>
      </w:tr>
      <w:tr w:rsidR="00CA735C" w:rsidTr="00C51AEA">
        <w:trPr>
          <w:trHeight w:val="462"/>
        </w:trPr>
        <w:tc>
          <w:tcPr>
            <w:tcW w:w="3713" w:type="dxa"/>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عدد الساعات الدراسية (الكلي)</w:t>
            </w:r>
          </w:p>
        </w:tc>
        <w:tc>
          <w:tcPr>
            <w:tcW w:w="5303" w:type="dxa"/>
          </w:tcPr>
          <w:p w:rsidR="00CA735C" w:rsidRPr="0013598D" w:rsidRDefault="007A5D55" w:rsidP="007A5D55">
            <w:pPr>
              <w:bidi/>
              <w:rPr>
                <w:sz w:val="28"/>
                <w:szCs w:val="28"/>
                <w:rtl/>
                <w:lang w:bidi="ar-IQ"/>
              </w:rPr>
            </w:pPr>
            <w:r>
              <w:rPr>
                <w:rFonts w:hint="cs"/>
                <w:sz w:val="28"/>
                <w:szCs w:val="28"/>
                <w:rtl/>
                <w:lang w:bidi="ar-IQ"/>
              </w:rPr>
              <w:t>٣٠</w:t>
            </w:r>
          </w:p>
        </w:tc>
      </w:tr>
      <w:tr w:rsidR="00CA735C" w:rsidTr="00C51AEA">
        <w:trPr>
          <w:trHeight w:val="462"/>
        </w:trPr>
        <w:tc>
          <w:tcPr>
            <w:tcW w:w="3713" w:type="dxa"/>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تاريخ اعداد هذا الوصف</w:t>
            </w:r>
          </w:p>
        </w:tc>
        <w:tc>
          <w:tcPr>
            <w:tcW w:w="5303" w:type="dxa"/>
          </w:tcPr>
          <w:p w:rsidR="00CA735C" w:rsidRPr="0013598D" w:rsidRDefault="00122262" w:rsidP="00122262">
            <w:pPr>
              <w:bidi/>
              <w:jc w:val="center"/>
              <w:rPr>
                <w:sz w:val="28"/>
                <w:szCs w:val="28"/>
                <w:rtl/>
                <w:lang w:bidi="ar-IQ"/>
              </w:rPr>
            </w:pPr>
            <w:r>
              <w:rPr>
                <w:rFonts w:hint="cs"/>
                <w:sz w:val="28"/>
                <w:szCs w:val="28"/>
                <w:rtl/>
                <w:lang w:bidi="ar-IQ"/>
              </w:rPr>
              <w:t>20</w:t>
            </w:r>
            <w:r w:rsidR="00FA129B">
              <w:rPr>
                <w:rFonts w:hint="cs"/>
                <w:sz w:val="28"/>
                <w:szCs w:val="28"/>
                <w:rtl/>
                <w:lang w:bidi="ar-IQ"/>
              </w:rPr>
              <w:t>٢٠</w:t>
            </w:r>
          </w:p>
        </w:tc>
      </w:tr>
      <w:tr w:rsidR="00CA735C" w:rsidTr="0008350B">
        <w:trPr>
          <w:trHeight w:val="455"/>
        </w:trPr>
        <w:tc>
          <w:tcPr>
            <w:tcW w:w="9016" w:type="dxa"/>
            <w:gridSpan w:val="2"/>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اهداف المقرر</w:t>
            </w:r>
          </w:p>
        </w:tc>
      </w:tr>
      <w:tr w:rsidR="00E05158" w:rsidTr="000254C5">
        <w:trPr>
          <w:trHeight w:val="4175"/>
        </w:trPr>
        <w:tc>
          <w:tcPr>
            <w:tcW w:w="9016" w:type="dxa"/>
            <w:gridSpan w:val="2"/>
          </w:tcPr>
          <w:p w:rsidR="00E05158" w:rsidRPr="00B33073" w:rsidRDefault="007A78BF" w:rsidP="007A78BF">
            <w:pPr>
              <w:bidi/>
              <w:jc w:val="both"/>
              <w:rPr>
                <w:rFonts w:cs="Simplified Arabic"/>
                <w:sz w:val="28"/>
                <w:szCs w:val="28"/>
                <w:rtl/>
                <w:lang w:bidi="ar-IQ"/>
              </w:rPr>
            </w:pPr>
            <w:r>
              <w:rPr>
                <w:rFonts w:cs="Simplified Arabic" w:hint="cs"/>
                <w:sz w:val="28"/>
                <w:szCs w:val="28"/>
                <w:rtl/>
                <w:lang w:bidi="ar-IQ"/>
              </w:rPr>
              <w:t xml:space="preserve">تعليم الطلبة </w:t>
            </w:r>
            <w:r w:rsidR="00E05158" w:rsidRPr="00B33073">
              <w:rPr>
                <w:rFonts w:cs="Simplified Arabic" w:hint="cs"/>
                <w:sz w:val="28"/>
                <w:szCs w:val="28"/>
                <w:rtl/>
                <w:lang w:bidi="ar-IQ"/>
              </w:rPr>
              <w:t>أساسيات المحاسبة المالية وكيفية تسجيل التعاملات المالية في سجل اليومية العامة ومن ثم ترحيلها الى سجل الاستاذ وترصيدها وبعدها إعداد ميزان المراجعة واجراء قيود التسوية وتصحيح الاخطاء لاعداد ميزان المراجعة المعدل واخيراً تسجيل قيود الغلق لإعداد الحسابات الختامية في نهاية الفترة المالية</w:t>
            </w:r>
          </w:p>
        </w:tc>
      </w:tr>
    </w:tbl>
    <w:p w:rsidR="00CA735C" w:rsidRDefault="00CA735C" w:rsidP="00CA735C">
      <w:pPr>
        <w:bidi/>
        <w:rPr>
          <w:rtl/>
          <w:lang w:bidi="ar-IQ"/>
        </w:rPr>
      </w:pPr>
    </w:p>
    <w:p w:rsidR="00CA735C" w:rsidRDefault="00CA735C" w:rsidP="00CA735C">
      <w:pPr>
        <w:bidi/>
        <w:rPr>
          <w:rtl/>
          <w:lang w:bidi="ar-IQ"/>
        </w:rPr>
      </w:pPr>
    </w:p>
    <w:tbl>
      <w:tblPr>
        <w:tblStyle w:val="a3"/>
        <w:bidiVisual/>
        <w:tblW w:w="0" w:type="auto"/>
        <w:tblLook w:val="04A0" w:firstRow="1" w:lastRow="0" w:firstColumn="1" w:lastColumn="0" w:noHBand="0" w:noVBand="1"/>
      </w:tblPr>
      <w:tblGrid>
        <w:gridCol w:w="9016"/>
      </w:tblGrid>
      <w:tr w:rsidR="00412DA7" w:rsidTr="000254C5">
        <w:trPr>
          <w:trHeight w:val="516"/>
        </w:trPr>
        <w:tc>
          <w:tcPr>
            <w:tcW w:w="9212" w:type="dxa"/>
          </w:tcPr>
          <w:p w:rsidR="00412DA7" w:rsidRDefault="00412DA7" w:rsidP="000254C5">
            <w:pPr>
              <w:bidi/>
              <w:rPr>
                <w:rtl/>
                <w:lang w:bidi="ar-IQ"/>
              </w:rPr>
            </w:pPr>
            <w:r>
              <w:rPr>
                <w:rFonts w:hint="cs"/>
                <w:rtl/>
              </w:rPr>
              <w:lastRenderedPageBreak/>
              <w:t>10- مخرجات المقرر وطرائق التعليم والتعلم والتقييم</w:t>
            </w:r>
          </w:p>
        </w:tc>
      </w:tr>
      <w:tr w:rsidR="00412DA7" w:rsidTr="000254C5">
        <w:trPr>
          <w:trHeight w:val="915"/>
        </w:trPr>
        <w:tc>
          <w:tcPr>
            <w:tcW w:w="9212" w:type="dxa"/>
          </w:tcPr>
          <w:p w:rsidR="00412DA7" w:rsidRDefault="00412DA7" w:rsidP="000254C5">
            <w:pPr>
              <w:pStyle w:val="a6"/>
              <w:numPr>
                <w:ilvl w:val="0"/>
                <w:numId w:val="2"/>
              </w:numPr>
              <w:bidi/>
            </w:pPr>
            <w:r>
              <w:rPr>
                <w:rFonts w:hint="cs"/>
                <w:rtl/>
              </w:rPr>
              <w:t>الاهداف المعرفية</w:t>
            </w:r>
          </w:p>
          <w:p w:rsidR="00412DA7" w:rsidRDefault="00412DA7" w:rsidP="00B33073">
            <w:pPr>
              <w:pStyle w:val="a6"/>
              <w:bidi/>
              <w:rPr>
                <w:rtl/>
              </w:rPr>
            </w:pPr>
            <w:r>
              <w:rPr>
                <w:rFonts w:hint="cs"/>
                <w:rtl/>
              </w:rPr>
              <w:t>أ1-</w:t>
            </w:r>
            <w:r w:rsidR="00AE3006">
              <w:rPr>
                <w:rFonts w:hint="cs"/>
                <w:rtl/>
              </w:rPr>
              <w:t xml:space="preserve"> </w:t>
            </w:r>
            <w:r w:rsidR="00B33073">
              <w:rPr>
                <w:rFonts w:hint="cs"/>
                <w:rtl/>
              </w:rPr>
              <w:t xml:space="preserve">تدريس الطالب نظم المحاسبة المالية </w:t>
            </w:r>
            <w:r w:rsidR="00CF4B53" w:rsidRPr="00CF4B53">
              <w:rPr>
                <w:rFonts w:hint="cs"/>
                <w:rtl/>
              </w:rPr>
              <w:t xml:space="preserve">التي تزود الإدارة </w:t>
            </w:r>
            <w:r w:rsidR="00B33073">
              <w:rPr>
                <w:rFonts w:hint="cs"/>
                <w:rtl/>
              </w:rPr>
              <w:t xml:space="preserve">والجهات الخارجية </w:t>
            </w:r>
            <w:r w:rsidR="00CF4B53" w:rsidRPr="00CF4B53">
              <w:rPr>
                <w:rFonts w:hint="cs"/>
                <w:rtl/>
              </w:rPr>
              <w:t xml:space="preserve">بالمعلومات الملائمة التي تمكنها من </w:t>
            </w:r>
            <w:r w:rsidR="00B33073">
              <w:rPr>
                <w:rFonts w:hint="cs"/>
                <w:rtl/>
              </w:rPr>
              <w:t>اتخاذ القرارت الملائمة</w:t>
            </w:r>
            <w:r w:rsidR="00CF4B53" w:rsidRPr="00CF4B53">
              <w:rPr>
                <w:rFonts w:hint="cs"/>
                <w:rtl/>
              </w:rPr>
              <w:t>.</w:t>
            </w:r>
          </w:p>
          <w:p w:rsidR="007A78BF" w:rsidRDefault="00412DA7" w:rsidP="007A78BF">
            <w:pPr>
              <w:pStyle w:val="a6"/>
              <w:bidi/>
              <w:rPr>
                <w:rtl/>
              </w:rPr>
            </w:pPr>
            <w:r>
              <w:rPr>
                <w:rFonts w:hint="cs"/>
                <w:rtl/>
              </w:rPr>
              <w:t>أ2-</w:t>
            </w:r>
            <w:r w:rsidR="007A78BF">
              <w:rPr>
                <w:rFonts w:hint="cs"/>
                <w:rtl/>
              </w:rPr>
              <w:t xml:space="preserve"> تدريس الطالب </w:t>
            </w:r>
            <w:r w:rsidR="007A78BF" w:rsidRPr="007A78BF">
              <w:rPr>
                <w:rFonts w:hint="cs"/>
                <w:rtl/>
              </w:rPr>
              <w:t>أساسيات المحاسبة المالية وكيفية تسجيل التعاملات المالية في سجل اليومية</w:t>
            </w:r>
            <w:r w:rsidR="00013C8F" w:rsidRPr="007A78BF">
              <w:rPr>
                <w:rFonts w:hint="cs"/>
                <w:rtl/>
              </w:rPr>
              <w:t xml:space="preserve"> العامة ومن ثم ترحيلها الى سجل الاستاذ وترصيدها</w:t>
            </w:r>
          </w:p>
          <w:p w:rsidR="00412DA7" w:rsidRDefault="007A78BF" w:rsidP="00013C8F">
            <w:pPr>
              <w:pStyle w:val="a6"/>
              <w:bidi/>
              <w:rPr>
                <w:rtl/>
              </w:rPr>
            </w:pPr>
            <w:r w:rsidRPr="007A78BF">
              <w:rPr>
                <w:rFonts w:hint="cs"/>
                <w:rtl/>
              </w:rPr>
              <w:t xml:space="preserve"> </w:t>
            </w:r>
            <w:r w:rsidR="00412DA7">
              <w:rPr>
                <w:rFonts w:hint="cs"/>
                <w:rtl/>
              </w:rPr>
              <w:t>أ3-</w:t>
            </w:r>
            <w:r w:rsidRPr="007A78BF">
              <w:rPr>
                <w:rFonts w:hint="cs"/>
                <w:rtl/>
              </w:rPr>
              <w:t xml:space="preserve"> </w:t>
            </w:r>
            <w:r w:rsidR="00013C8F">
              <w:rPr>
                <w:rFonts w:hint="cs"/>
                <w:rtl/>
              </w:rPr>
              <w:t xml:space="preserve">تدريس الطالب </w:t>
            </w:r>
            <w:r w:rsidRPr="007A78BF">
              <w:rPr>
                <w:rFonts w:hint="cs"/>
                <w:rtl/>
              </w:rPr>
              <w:t>إعداد ميزان المراجعة واجراء قيود التسوية وتصحيح الاخطاء لاعداد ميزان المراجعة المعدل واخيراً تسجيل قيود الغلق لإعداد الحسابات الختامية في نهاية الفترة المالية</w:t>
            </w:r>
          </w:p>
          <w:p w:rsidR="007A78BF" w:rsidRDefault="00412DA7" w:rsidP="007A78BF">
            <w:pPr>
              <w:pStyle w:val="a6"/>
              <w:bidi/>
              <w:rPr>
                <w:rtl/>
              </w:rPr>
            </w:pPr>
            <w:r>
              <w:rPr>
                <w:rFonts w:hint="cs"/>
                <w:rtl/>
              </w:rPr>
              <w:t>أ4-</w:t>
            </w:r>
            <w:r w:rsidR="007A78BF" w:rsidRPr="007A78BF">
              <w:rPr>
                <w:rFonts w:hint="cs"/>
                <w:rtl/>
              </w:rPr>
              <w:t xml:space="preserve"> </w:t>
            </w:r>
          </w:p>
          <w:p w:rsidR="00412DA7" w:rsidRDefault="00412DA7" w:rsidP="000254C5">
            <w:pPr>
              <w:pStyle w:val="a6"/>
              <w:bidi/>
              <w:rPr>
                <w:rtl/>
              </w:rPr>
            </w:pPr>
          </w:p>
          <w:p w:rsidR="00412DA7" w:rsidRDefault="00412DA7" w:rsidP="000254C5">
            <w:pPr>
              <w:pStyle w:val="a6"/>
              <w:bidi/>
              <w:rPr>
                <w:rtl/>
              </w:rPr>
            </w:pPr>
            <w:r>
              <w:rPr>
                <w:rFonts w:hint="cs"/>
                <w:rtl/>
              </w:rPr>
              <w:t>أ5-</w:t>
            </w:r>
          </w:p>
          <w:p w:rsidR="00412DA7" w:rsidRPr="00A9320D" w:rsidRDefault="00412DA7" w:rsidP="000254C5">
            <w:pPr>
              <w:pStyle w:val="a6"/>
              <w:bidi/>
              <w:rPr>
                <w:rtl/>
              </w:rPr>
            </w:pPr>
            <w:r>
              <w:rPr>
                <w:rFonts w:hint="cs"/>
                <w:rtl/>
              </w:rPr>
              <w:t>أ6-</w:t>
            </w:r>
          </w:p>
        </w:tc>
      </w:tr>
      <w:tr w:rsidR="00412DA7" w:rsidTr="000254C5">
        <w:trPr>
          <w:trHeight w:val="972"/>
        </w:trPr>
        <w:tc>
          <w:tcPr>
            <w:tcW w:w="9212" w:type="dxa"/>
          </w:tcPr>
          <w:p w:rsidR="00412DA7" w:rsidRDefault="00412DA7" w:rsidP="000254C5">
            <w:pPr>
              <w:bidi/>
              <w:rPr>
                <w:rtl/>
              </w:rPr>
            </w:pPr>
            <w:r>
              <w:rPr>
                <w:rFonts w:hint="cs"/>
                <w:rtl/>
              </w:rPr>
              <w:t>ب- الاهداف المهاراتية الخاصة بالمقرر</w:t>
            </w:r>
          </w:p>
          <w:p w:rsidR="00412DA7" w:rsidRPr="00CF4B53" w:rsidRDefault="00412DA7" w:rsidP="001D757D">
            <w:pPr>
              <w:bidi/>
              <w:rPr>
                <w:rtl/>
              </w:rPr>
            </w:pPr>
            <w:r w:rsidRPr="00CF4B53">
              <w:rPr>
                <w:rFonts w:hint="cs"/>
                <w:rtl/>
              </w:rPr>
              <w:t xml:space="preserve">ب1- </w:t>
            </w:r>
            <w:r w:rsidR="00CF4B53" w:rsidRPr="00CF4B53">
              <w:rPr>
                <w:rFonts w:hint="cs"/>
                <w:rtl/>
              </w:rPr>
              <w:t xml:space="preserve">تدريس الطالب </w:t>
            </w:r>
            <w:r w:rsidR="00013C8F" w:rsidRPr="00013C8F">
              <w:rPr>
                <w:rFonts w:hint="cs"/>
                <w:rtl/>
              </w:rPr>
              <w:t xml:space="preserve">المحاسبة المالية </w:t>
            </w:r>
            <w:r w:rsidR="00CF4B53" w:rsidRPr="00CF4B53">
              <w:rPr>
                <w:rFonts w:hint="cs"/>
                <w:rtl/>
              </w:rPr>
              <w:t xml:space="preserve">التي تزود </w:t>
            </w:r>
            <w:r w:rsidR="001D757D">
              <w:rPr>
                <w:rFonts w:hint="cs"/>
                <w:rtl/>
              </w:rPr>
              <w:t>الاطراف المختلفة</w:t>
            </w:r>
            <w:r w:rsidR="00CF4B53" w:rsidRPr="00CF4B53">
              <w:rPr>
                <w:rFonts w:hint="cs"/>
                <w:rtl/>
              </w:rPr>
              <w:t xml:space="preserve"> بالمعلومات الملائمة التي تمكنها </w:t>
            </w:r>
            <w:r w:rsidR="001D757D">
              <w:rPr>
                <w:rFonts w:hint="cs"/>
                <w:rtl/>
              </w:rPr>
              <w:t>اتخاذ القرارات</w:t>
            </w:r>
          </w:p>
          <w:p w:rsidR="00412DA7" w:rsidRDefault="00412DA7" w:rsidP="000254C5">
            <w:pPr>
              <w:bidi/>
              <w:rPr>
                <w:rtl/>
              </w:rPr>
            </w:pPr>
            <w:r>
              <w:rPr>
                <w:rFonts w:hint="cs"/>
                <w:rtl/>
              </w:rPr>
              <w:t>ب2-</w:t>
            </w:r>
          </w:p>
          <w:p w:rsidR="00412DA7" w:rsidRDefault="00412DA7" w:rsidP="000254C5">
            <w:pPr>
              <w:bidi/>
              <w:rPr>
                <w:rtl/>
              </w:rPr>
            </w:pPr>
            <w:r>
              <w:rPr>
                <w:rFonts w:hint="cs"/>
                <w:rtl/>
              </w:rPr>
              <w:t>ب3-</w:t>
            </w:r>
          </w:p>
          <w:p w:rsidR="00412DA7" w:rsidRDefault="00412DA7" w:rsidP="000254C5">
            <w:pPr>
              <w:bidi/>
              <w:rPr>
                <w:rtl/>
              </w:rPr>
            </w:pPr>
            <w:r>
              <w:rPr>
                <w:rFonts w:hint="cs"/>
                <w:rtl/>
              </w:rPr>
              <w:t>ب4-</w:t>
            </w:r>
          </w:p>
        </w:tc>
      </w:tr>
      <w:tr w:rsidR="00412DA7" w:rsidTr="00AE3006">
        <w:trPr>
          <w:trHeight w:val="305"/>
        </w:trPr>
        <w:tc>
          <w:tcPr>
            <w:tcW w:w="9212" w:type="dxa"/>
          </w:tcPr>
          <w:p w:rsidR="00412DA7" w:rsidRDefault="00412DA7" w:rsidP="000254C5">
            <w:pPr>
              <w:bidi/>
              <w:rPr>
                <w:rtl/>
              </w:rPr>
            </w:pPr>
            <w:r>
              <w:rPr>
                <w:rFonts w:hint="cs"/>
                <w:rtl/>
              </w:rPr>
              <w:t>طرائق التعليم والتعلم</w:t>
            </w:r>
          </w:p>
        </w:tc>
      </w:tr>
      <w:tr w:rsidR="00412DA7" w:rsidTr="000254C5">
        <w:trPr>
          <w:trHeight w:val="1396"/>
        </w:trPr>
        <w:tc>
          <w:tcPr>
            <w:tcW w:w="9212" w:type="dxa"/>
          </w:tcPr>
          <w:p w:rsidR="00412DA7" w:rsidRDefault="00AE3006" w:rsidP="000254C5">
            <w:pPr>
              <w:bidi/>
              <w:rPr>
                <w:rtl/>
              </w:rPr>
            </w:pPr>
            <w:r>
              <w:rPr>
                <w:rFonts w:hint="cs"/>
                <w:rtl/>
              </w:rPr>
              <w:t>المحاضرات</w:t>
            </w:r>
          </w:p>
          <w:p w:rsidR="00AE3006" w:rsidRDefault="00AE3006" w:rsidP="00AE3006">
            <w:pPr>
              <w:bidi/>
              <w:rPr>
                <w:rtl/>
              </w:rPr>
            </w:pPr>
            <w:r>
              <w:rPr>
                <w:rFonts w:hint="cs"/>
                <w:rtl/>
              </w:rPr>
              <w:t>حل التمرينات</w:t>
            </w:r>
          </w:p>
          <w:p w:rsidR="00AE3006" w:rsidRDefault="00AE3006" w:rsidP="00AE3006">
            <w:pPr>
              <w:bidi/>
              <w:rPr>
                <w:rtl/>
              </w:rPr>
            </w:pPr>
            <w:r>
              <w:rPr>
                <w:rFonts w:hint="cs"/>
                <w:rtl/>
              </w:rPr>
              <w:t>الاختبارات اليومية</w:t>
            </w:r>
          </w:p>
          <w:p w:rsidR="00AE3006" w:rsidRDefault="00AE3006" w:rsidP="00AE3006">
            <w:pPr>
              <w:bidi/>
              <w:rPr>
                <w:rtl/>
              </w:rPr>
            </w:pPr>
            <w:r>
              <w:rPr>
                <w:rFonts w:hint="cs"/>
                <w:rtl/>
              </w:rPr>
              <w:t>الواجبات المنزلية</w:t>
            </w:r>
          </w:p>
          <w:p w:rsidR="00AE3006" w:rsidRDefault="00AE3006" w:rsidP="00AE3006">
            <w:pPr>
              <w:bidi/>
              <w:rPr>
                <w:rtl/>
              </w:rPr>
            </w:pPr>
            <w:r>
              <w:rPr>
                <w:rFonts w:hint="cs"/>
                <w:rtl/>
              </w:rPr>
              <w:t>طرح التساؤلات الفكرية</w:t>
            </w:r>
          </w:p>
          <w:p w:rsidR="00AE3006" w:rsidRDefault="00AE3006" w:rsidP="0008350B">
            <w:pPr>
              <w:bidi/>
              <w:rPr>
                <w:rtl/>
              </w:rPr>
            </w:pPr>
            <w:r>
              <w:rPr>
                <w:rFonts w:hint="cs"/>
                <w:rtl/>
              </w:rPr>
              <w:t>كتابة المقالات</w:t>
            </w:r>
          </w:p>
        </w:tc>
      </w:tr>
      <w:tr w:rsidR="00412DA7" w:rsidTr="0008350B">
        <w:trPr>
          <w:trHeight w:val="350"/>
        </w:trPr>
        <w:tc>
          <w:tcPr>
            <w:tcW w:w="9212" w:type="dxa"/>
          </w:tcPr>
          <w:p w:rsidR="00412DA7" w:rsidRDefault="00412DA7" w:rsidP="000254C5">
            <w:pPr>
              <w:bidi/>
              <w:rPr>
                <w:rtl/>
              </w:rPr>
            </w:pPr>
            <w:r>
              <w:rPr>
                <w:rFonts w:hint="cs"/>
                <w:rtl/>
              </w:rPr>
              <w:t>طرائق التقييم</w:t>
            </w:r>
          </w:p>
        </w:tc>
      </w:tr>
      <w:tr w:rsidR="00412DA7" w:rsidTr="000254C5">
        <w:trPr>
          <w:trHeight w:val="1283"/>
        </w:trPr>
        <w:tc>
          <w:tcPr>
            <w:tcW w:w="9212" w:type="dxa"/>
          </w:tcPr>
          <w:p w:rsidR="00412DA7" w:rsidRDefault="00AE3006" w:rsidP="000254C5">
            <w:pPr>
              <w:bidi/>
              <w:rPr>
                <w:rtl/>
              </w:rPr>
            </w:pPr>
            <w:r>
              <w:rPr>
                <w:rFonts w:hint="cs"/>
                <w:rtl/>
              </w:rPr>
              <w:t xml:space="preserve">الامتحانات الفصلية </w:t>
            </w:r>
          </w:p>
          <w:p w:rsidR="00AE3006" w:rsidRDefault="00AE3006" w:rsidP="00AE3006">
            <w:pPr>
              <w:bidi/>
              <w:rPr>
                <w:rtl/>
              </w:rPr>
            </w:pPr>
            <w:r>
              <w:rPr>
                <w:rFonts w:hint="cs"/>
                <w:rtl/>
              </w:rPr>
              <w:t>حل الواجبات</w:t>
            </w:r>
          </w:p>
          <w:p w:rsidR="00AE3006" w:rsidRDefault="00AE3006" w:rsidP="00AE3006">
            <w:pPr>
              <w:bidi/>
              <w:rPr>
                <w:rtl/>
              </w:rPr>
            </w:pPr>
            <w:r>
              <w:rPr>
                <w:rFonts w:hint="cs"/>
                <w:rtl/>
              </w:rPr>
              <w:t>المشاركة بشرح الموضوعات</w:t>
            </w:r>
          </w:p>
          <w:p w:rsidR="00AE3006" w:rsidRDefault="00AE3006" w:rsidP="00AE3006">
            <w:pPr>
              <w:bidi/>
              <w:rPr>
                <w:rtl/>
              </w:rPr>
            </w:pPr>
            <w:r>
              <w:rPr>
                <w:rFonts w:hint="cs"/>
                <w:rtl/>
              </w:rPr>
              <w:t>الحضور</w:t>
            </w:r>
          </w:p>
          <w:p w:rsidR="00AE3006" w:rsidRDefault="00AE3006" w:rsidP="00AE3006">
            <w:pPr>
              <w:bidi/>
              <w:rPr>
                <w:rtl/>
              </w:rPr>
            </w:pPr>
            <w:r>
              <w:rPr>
                <w:rFonts w:hint="cs"/>
                <w:rtl/>
              </w:rPr>
              <w:t>طرح الاسئلة التي تتصف بالعصف الفكري خلال المحاضرات</w:t>
            </w:r>
          </w:p>
        </w:tc>
      </w:tr>
      <w:tr w:rsidR="00412DA7" w:rsidTr="000254C5">
        <w:trPr>
          <w:trHeight w:val="972"/>
        </w:trPr>
        <w:tc>
          <w:tcPr>
            <w:tcW w:w="9212" w:type="dxa"/>
          </w:tcPr>
          <w:p w:rsidR="00412DA7" w:rsidRDefault="00412DA7" w:rsidP="000254C5">
            <w:pPr>
              <w:bidi/>
              <w:rPr>
                <w:rtl/>
              </w:rPr>
            </w:pPr>
            <w:r>
              <w:rPr>
                <w:rFonts w:hint="cs"/>
                <w:rtl/>
              </w:rPr>
              <w:t>ج- الاهداف الوجدانية والقيمية</w:t>
            </w:r>
          </w:p>
          <w:p w:rsidR="00412DA7" w:rsidRDefault="00412DA7" w:rsidP="000254C5">
            <w:pPr>
              <w:bidi/>
              <w:rPr>
                <w:rtl/>
              </w:rPr>
            </w:pPr>
            <w:r>
              <w:rPr>
                <w:rFonts w:hint="cs"/>
                <w:rtl/>
              </w:rPr>
              <w:t>ج1-</w:t>
            </w:r>
            <w:r w:rsidR="00AE3006">
              <w:rPr>
                <w:rFonts w:hint="cs"/>
                <w:rtl/>
              </w:rPr>
              <w:t xml:space="preserve"> اكتساب مهارات في كيفية الايفادة من المادة العلمية من اجل تحقيق النفع العام والخاص</w:t>
            </w:r>
          </w:p>
          <w:p w:rsidR="00412DA7" w:rsidRDefault="00412DA7" w:rsidP="000254C5">
            <w:pPr>
              <w:bidi/>
              <w:rPr>
                <w:rtl/>
              </w:rPr>
            </w:pPr>
            <w:r>
              <w:rPr>
                <w:rFonts w:hint="cs"/>
                <w:rtl/>
              </w:rPr>
              <w:t>ج2-</w:t>
            </w:r>
          </w:p>
          <w:p w:rsidR="00412DA7" w:rsidRDefault="00412DA7" w:rsidP="000254C5">
            <w:pPr>
              <w:bidi/>
              <w:rPr>
                <w:rtl/>
              </w:rPr>
            </w:pPr>
            <w:r>
              <w:rPr>
                <w:rFonts w:hint="cs"/>
                <w:rtl/>
              </w:rPr>
              <w:t>ج3-</w:t>
            </w:r>
          </w:p>
          <w:p w:rsidR="00412DA7" w:rsidRDefault="00412DA7" w:rsidP="000254C5">
            <w:pPr>
              <w:bidi/>
              <w:rPr>
                <w:rtl/>
              </w:rPr>
            </w:pPr>
            <w:r>
              <w:rPr>
                <w:rFonts w:hint="cs"/>
                <w:rtl/>
              </w:rPr>
              <w:t>ج4-</w:t>
            </w:r>
          </w:p>
        </w:tc>
      </w:tr>
      <w:tr w:rsidR="00412DA7" w:rsidTr="0008350B">
        <w:trPr>
          <w:trHeight w:val="305"/>
        </w:trPr>
        <w:tc>
          <w:tcPr>
            <w:tcW w:w="9212" w:type="dxa"/>
          </w:tcPr>
          <w:p w:rsidR="00412DA7" w:rsidRDefault="00412DA7" w:rsidP="000254C5">
            <w:pPr>
              <w:bidi/>
              <w:rPr>
                <w:rtl/>
              </w:rPr>
            </w:pPr>
            <w:r>
              <w:rPr>
                <w:rFonts w:hint="cs"/>
                <w:rtl/>
              </w:rPr>
              <w:t>طرائق التعليم والتعلم</w:t>
            </w:r>
          </w:p>
        </w:tc>
      </w:tr>
      <w:tr w:rsidR="00412DA7" w:rsidTr="000254C5">
        <w:trPr>
          <w:trHeight w:val="1257"/>
        </w:trPr>
        <w:tc>
          <w:tcPr>
            <w:tcW w:w="9212" w:type="dxa"/>
          </w:tcPr>
          <w:p w:rsidR="0008350B" w:rsidRDefault="0008350B" w:rsidP="0008350B">
            <w:pPr>
              <w:bidi/>
              <w:rPr>
                <w:rtl/>
              </w:rPr>
            </w:pPr>
            <w:r>
              <w:rPr>
                <w:rFonts w:hint="cs"/>
                <w:rtl/>
              </w:rPr>
              <w:t>المحاضرات</w:t>
            </w:r>
          </w:p>
          <w:p w:rsidR="0008350B" w:rsidRDefault="0008350B" w:rsidP="0008350B">
            <w:pPr>
              <w:bidi/>
              <w:rPr>
                <w:rtl/>
              </w:rPr>
            </w:pPr>
            <w:r>
              <w:rPr>
                <w:rFonts w:hint="cs"/>
                <w:rtl/>
              </w:rPr>
              <w:t>حل التمرينات</w:t>
            </w:r>
          </w:p>
          <w:p w:rsidR="0008350B" w:rsidRDefault="0008350B" w:rsidP="0008350B">
            <w:pPr>
              <w:bidi/>
              <w:rPr>
                <w:rtl/>
              </w:rPr>
            </w:pPr>
            <w:r>
              <w:rPr>
                <w:rFonts w:hint="cs"/>
                <w:rtl/>
              </w:rPr>
              <w:t>الاختبارات اليومية</w:t>
            </w:r>
          </w:p>
          <w:p w:rsidR="0008350B" w:rsidRDefault="0008350B" w:rsidP="0008350B">
            <w:pPr>
              <w:bidi/>
              <w:rPr>
                <w:rtl/>
              </w:rPr>
            </w:pPr>
            <w:r>
              <w:rPr>
                <w:rFonts w:hint="cs"/>
                <w:rtl/>
              </w:rPr>
              <w:t>الواجبات المنزلية</w:t>
            </w:r>
          </w:p>
          <w:p w:rsidR="0008350B" w:rsidRDefault="0008350B" w:rsidP="0008350B">
            <w:pPr>
              <w:bidi/>
              <w:rPr>
                <w:rtl/>
              </w:rPr>
            </w:pPr>
            <w:r>
              <w:rPr>
                <w:rFonts w:hint="cs"/>
                <w:rtl/>
              </w:rPr>
              <w:t>طرح التساؤلات الفكرية</w:t>
            </w:r>
          </w:p>
          <w:p w:rsidR="00412DA7" w:rsidRDefault="0008350B" w:rsidP="0008350B">
            <w:pPr>
              <w:bidi/>
              <w:rPr>
                <w:rtl/>
              </w:rPr>
            </w:pPr>
            <w:r>
              <w:rPr>
                <w:rFonts w:hint="cs"/>
                <w:rtl/>
              </w:rPr>
              <w:t>كتابة المقالات</w:t>
            </w:r>
          </w:p>
        </w:tc>
      </w:tr>
      <w:tr w:rsidR="00412DA7" w:rsidTr="0008350B">
        <w:trPr>
          <w:trHeight w:val="332"/>
        </w:trPr>
        <w:tc>
          <w:tcPr>
            <w:tcW w:w="9212" w:type="dxa"/>
          </w:tcPr>
          <w:p w:rsidR="00412DA7" w:rsidRDefault="00412DA7" w:rsidP="000254C5">
            <w:pPr>
              <w:bidi/>
              <w:rPr>
                <w:rtl/>
              </w:rPr>
            </w:pPr>
            <w:r>
              <w:rPr>
                <w:rFonts w:hint="cs"/>
                <w:rtl/>
              </w:rPr>
              <w:t>طرائق التقييم</w:t>
            </w:r>
          </w:p>
        </w:tc>
      </w:tr>
      <w:tr w:rsidR="00412DA7" w:rsidTr="0008350B">
        <w:trPr>
          <w:trHeight w:val="1385"/>
        </w:trPr>
        <w:tc>
          <w:tcPr>
            <w:tcW w:w="9212" w:type="dxa"/>
          </w:tcPr>
          <w:p w:rsidR="0008350B" w:rsidRDefault="0008350B" w:rsidP="0008350B">
            <w:pPr>
              <w:bidi/>
              <w:rPr>
                <w:rtl/>
              </w:rPr>
            </w:pPr>
            <w:r>
              <w:rPr>
                <w:rFonts w:hint="cs"/>
                <w:rtl/>
              </w:rPr>
              <w:t xml:space="preserve">الامتحانات الفصلية </w:t>
            </w:r>
          </w:p>
          <w:p w:rsidR="0008350B" w:rsidRDefault="0008350B" w:rsidP="0008350B">
            <w:pPr>
              <w:bidi/>
              <w:rPr>
                <w:rtl/>
              </w:rPr>
            </w:pPr>
            <w:r>
              <w:rPr>
                <w:rFonts w:hint="cs"/>
                <w:rtl/>
              </w:rPr>
              <w:t>حل الواجبات</w:t>
            </w:r>
          </w:p>
          <w:p w:rsidR="0008350B" w:rsidRDefault="0008350B" w:rsidP="0008350B">
            <w:pPr>
              <w:bidi/>
              <w:rPr>
                <w:rtl/>
              </w:rPr>
            </w:pPr>
            <w:r>
              <w:rPr>
                <w:rFonts w:hint="cs"/>
                <w:rtl/>
              </w:rPr>
              <w:t>المشاركة بشرح الموضوعات</w:t>
            </w:r>
          </w:p>
          <w:p w:rsidR="0008350B" w:rsidRDefault="0008350B" w:rsidP="0008350B">
            <w:pPr>
              <w:bidi/>
              <w:rPr>
                <w:rtl/>
              </w:rPr>
            </w:pPr>
            <w:r>
              <w:rPr>
                <w:rFonts w:hint="cs"/>
                <w:rtl/>
              </w:rPr>
              <w:t>الحضور</w:t>
            </w:r>
          </w:p>
          <w:p w:rsidR="00412DA7" w:rsidRDefault="0008350B" w:rsidP="0008350B">
            <w:pPr>
              <w:bidi/>
              <w:rPr>
                <w:rtl/>
                <w:lang w:bidi="ar-IQ"/>
              </w:rPr>
            </w:pPr>
            <w:r>
              <w:rPr>
                <w:rFonts w:hint="cs"/>
                <w:rtl/>
              </w:rPr>
              <w:t>طرح الاسئلة التي تتصف بالعصف الفكري خلال المحاضرات</w:t>
            </w:r>
          </w:p>
        </w:tc>
      </w:tr>
    </w:tbl>
    <w:p w:rsidR="00412DA7" w:rsidRDefault="00412DA7" w:rsidP="00412DA7">
      <w:pPr>
        <w:bidi/>
        <w:rPr>
          <w:rtl/>
        </w:rPr>
      </w:pPr>
    </w:p>
    <w:p w:rsidR="0008350B" w:rsidRDefault="0008350B" w:rsidP="0008350B">
      <w:pPr>
        <w:bidi/>
        <w:rPr>
          <w:rtl/>
        </w:rPr>
      </w:pPr>
    </w:p>
    <w:p w:rsidR="0008350B" w:rsidRDefault="0008350B" w:rsidP="0008350B">
      <w:pPr>
        <w:bidi/>
        <w:rPr>
          <w:rtl/>
        </w:rPr>
      </w:pPr>
    </w:p>
    <w:p w:rsidR="007B4D05" w:rsidRDefault="007B4D05" w:rsidP="007B4D05">
      <w:pPr>
        <w:bidi/>
        <w:rPr>
          <w:rtl/>
          <w:lang w:bidi="ar-IQ"/>
        </w:rPr>
      </w:pPr>
    </w:p>
    <w:p w:rsidR="00412DA7" w:rsidRDefault="004C6A23" w:rsidP="00412DA7">
      <w:pPr>
        <w:bidi/>
        <w:rPr>
          <w:rtl/>
          <w:lang w:bidi="ar-IQ"/>
        </w:rPr>
      </w:pPr>
      <w:r>
        <w:rPr>
          <w:noProof/>
          <w:rtl/>
          <w:lang w:val="en-US"/>
        </w:rPr>
        <mc:AlternateContent>
          <mc:Choice Requires="wps">
            <w:drawing>
              <wp:anchor distT="0" distB="0" distL="114300" distR="114300" simplePos="0" relativeHeight="251660288" behindDoc="0" locked="0" layoutInCell="1" allowOverlap="1" wp14:anchorId="5787027F" wp14:editId="7177B201">
                <wp:simplePos x="0" y="0"/>
                <wp:positionH relativeFrom="column">
                  <wp:posOffset>-142875</wp:posOffset>
                </wp:positionH>
                <wp:positionV relativeFrom="paragraph">
                  <wp:posOffset>-161925</wp:posOffset>
                </wp:positionV>
                <wp:extent cx="5857875" cy="160020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600200"/>
                        </a:xfrm>
                        <a:prstGeom prst="rect">
                          <a:avLst/>
                        </a:prstGeom>
                        <a:solidFill>
                          <a:srgbClr val="FFFFFF"/>
                        </a:solidFill>
                        <a:ln w="9525">
                          <a:solidFill>
                            <a:srgbClr val="000000"/>
                          </a:solidFill>
                          <a:miter lim="800000"/>
                          <a:headEnd/>
                          <a:tailEnd/>
                        </a:ln>
                      </wps:spPr>
                      <wps:txbx>
                        <w:txbxContent>
                          <w:p w:rsidR="000254C5" w:rsidRDefault="000254C5" w:rsidP="00412DA7">
                            <w:pPr>
                              <w:jc w:val="right"/>
                              <w:rPr>
                                <w:rtl/>
                                <w:lang w:bidi="ar-IQ"/>
                              </w:rPr>
                            </w:pPr>
                            <w:r>
                              <w:rPr>
                                <w:rFonts w:hint="cs"/>
                                <w:rtl/>
                                <w:lang w:bidi="ar-IQ"/>
                              </w:rPr>
                              <w:t>د- المهارات العامة والتأهيلية المنقولة (المهارات الاخرى المتعلقة بقابلية التوظيف والتطور الشخصي)</w:t>
                            </w:r>
                          </w:p>
                          <w:p w:rsidR="000254C5" w:rsidRDefault="000254C5" w:rsidP="00412DA7">
                            <w:pPr>
                              <w:jc w:val="right"/>
                              <w:rPr>
                                <w:rtl/>
                                <w:lang w:bidi="ar-IQ"/>
                              </w:rPr>
                            </w:pPr>
                            <w:r>
                              <w:rPr>
                                <w:rFonts w:hint="cs"/>
                                <w:rtl/>
                                <w:lang w:bidi="ar-IQ"/>
                              </w:rPr>
                              <w:t xml:space="preserve">د1- </w:t>
                            </w:r>
                            <w:r>
                              <w:rPr>
                                <w:rFonts w:hint="cs"/>
                                <w:rtl/>
                              </w:rPr>
                              <w:t>اكتساب مهارات في كيفية الإيفادة من المادة العلمية من اجل تحقيق النفع العام والخاص</w:t>
                            </w:r>
                          </w:p>
                          <w:p w:rsidR="000254C5" w:rsidRDefault="000254C5" w:rsidP="00412DA7">
                            <w:pPr>
                              <w:jc w:val="right"/>
                              <w:rPr>
                                <w:rtl/>
                                <w:lang w:bidi="ar-IQ"/>
                              </w:rPr>
                            </w:pPr>
                            <w:r>
                              <w:rPr>
                                <w:rFonts w:hint="cs"/>
                                <w:rtl/>
                                <w:lang w:bidi="ar-IQ"/>
                              </w:rPr>
                              <w:t>د2-</w:t>
                            </w:r>
                          </w:p>
                          <w:p w:rsidR="000254C5" w:rsidRPr="007B4D05" w:rsidRDefault="000254C5" w:rsidP="00412DA7">
                            <w:pPr>
                              <w:jc w:val="right"/>
                              <w:rPr>
                                <w:lang w:val="en-US" w:bidi="ar-IQ"/>
                              </w:rPr>
                            </w:pPr>
                            <w:r>
                              <w:rPr>
                                <w:rFonts w:hint="cs"/>
                                <w:rtl/>
                                <w:lang w:bidi="ar-IQ"/>
                              </w:rPr>
                              <w:t>د3-</w:t>
                            </w:r>
                          </w:p>
                          <w:p w:rsidR="000254C5" w:rsidRDefault="000254C5" w:rsidP="00412DA7">
                            <w:pPr>
                              <w:jc w:val="right"/>
                              <w:rPr>
                                <w:rtl/>
                                <w:lang w:bidi="ar-IQ"/>
                              </w:rPr>
                            </w:pPr>
                            <w:r>
                              <w:rPr>
                                <w:rFonts w:hint="cs"/>
                                <w:rtl/>
                                <w:lang w:bidi="ar-IQ"/>
                              </w:rPr>
                              <w:t>د4-</w:t>
                            </w:r>
                          </w:p>
                          <w:p w:rsidR="000254C5" w:rsidRDefault="000254C5" w:rsidP="00412DA7">
                            <w:pPr>
                              <w:jc w:val="right"/>
                              <w:rPr>
                                <w:lang w:bidi="ar-IQ"/>
                              </w:rPr>
                            </w:pPr>
                            <w:r>
                              <w:rPr>
                                <w:rFonts w:hint="cs"/>
                                <w:rtl/>
                                <w:lang w:bidi="ar-IQ"/>
                              </w:rPr>
                              <w:t>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7027F" id="Text Box 4" o:spid="_x0000_s1027" type="#_x0000_t202" style="position:absolute;left:0;text-align:left;margin-left:-11.25pt;margin-top:-12.75pt;width:461.2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">
                <v:textbox>
                  <w:txbxContent>
                    <w:p w:rsidR="000254C5" w:rsidRDefault="000254C5" w:rsidP="00412DA7">
                      <w:pPr>
                        <w:jc w:val="right"/>
                        <w:rPr>
                          <w:rtl/>
                          <w:lang w:bidi="ar-IQ"/>
                        </w:rPr>
                      </w:pPr>
                      <w:r>
                        <w:rPr>
                          <w:rFonts w:hint="cs"/>
                          <w:rtl/>
                          <w:lang w:bidi="ar-IQ"/>
                        </w:rPr>
                        <w:t>د- المهارات العامة والتأهيلية المنقولة (المهارات الاخرى المتعلقة بقابلية التوظيف والتطور الشخصي)</w:t>
                      </w:r>
                    </w:p>
                    <w:p w:rsidR="000254C5" w:rsidRDefault="000254C5" w:rsidP="00412DA7">
                      <w:pPr>
                        <w:jc w:val="right"/>
                        <w:rPr>
                          <w:rtl/>
                          <w:lang w:bidi="ar-IQ"/>
                        </w:rPr>
                      </w:pPr>
                      <w:r>
                        <w:rPr>
                          <w:rFonts w:hint="cs"/>
                          <w:rtl/>
                          <w:lang w:bidi="ar-IQ"/>
                        </w:rPr>
                        <w:t xml:space="preserve">د1- </w:t>
                      </w:r>
                      <w:r>
                        <w:rPr>
                          <w:rFonts w:hint="cs"/>
                          <w:rtl/>
                        </w:rPr>
                        <w:t>اكتساب مهارات في كيفية الإيفادة من المادة العلمية من اجل تحقيق النفع العام والخاص</w:t>
                      </w:r>
                    </w:p>
                    <w:p w:rsidR="000254C5" w:rsidRDefault="000254C5" w:rsidP="00412DA7">
                      <w:pPr>
                        <w:jc w:val="right"/>
                        <w:rPr>
                          <w:rtl/>
                          <w:lang w:bidi="ar-IQ"/>
                        </w:rPr>
                      </w:pPr>
                      <w:r>
                        <w:rPr>
                          <w:rFonts w:hint="cs"/>
                          <w:rtl/>
                          <w:lang w:bidi="ar-IQ"/>
                        </w:rPr>
                        <w:t>د2-</w:t>
                      </w:r>
                    </w:p>
                    <w:p w:rsidR="000254C5" w:rsidRPr="007B4D05" w:rsidRDefault="000254C5" w:rsidP="00412DA7">
                      <w:pPr>
                        <w:jc w:val="right"/>
                        <w:rPr>
                          <w:lang w:val="en-US" w:bidi="ar-IQ"/>
                        </w:rPr>
                      </w:pPr>
                      <w:r>
                        <w:rPr>
                          <w:rFonts w:hint="cs"/>
                          <w:rtl/>
                          <w:lang w:bidi="ar-IQ"/>
                        </w:rPr>
                        <w:t>د3-</w:t>
                      </w:r>
                    </w:p>
                    <w:p w:rsidR="000254C5" w:rsidRDefault="000254C5" w:rsidP="00412DA7">
                      <w:pPr>
                        <w:jc w:val="right"/>
                        <w:rPr>
                          <w:rtl/>
                          <w:lang w:bidi="ar-IQ"/>
                        </w:rPr>
                      </w:pPr>
                      <w:r>
                        <w:rPr>
                          <w:rFonts w:hint="cs"/>
                          <w:rtl/>
                          <w:lang w:bidi="ar-IQ"/>
                        </w:rPr>
                        <w:t>د4-</w:t>
                      </w:r>
                    </w:p>
                    <w:p w:rsidR="000254C5" w:rsidRDefault="000254C5" w:rsidP="00412DA7">
                      <w:pPr>
                        <w:jc w:val="right"/>
                        <w:rPr>
                          <w:lang w:bidi="ar-IQ"/>
                        </w:rPr>
                      </w:pPr>
                      <w:r>
                        <w:rPr>
                          <w:rFonts w:hint="cs"/>
                          <w:rtl/>
                          <w:lang w:bidi="ar-IQ"/>
                        </w:rPr>
                        <w:t>د</w:t>
                      </w:r>
                    </w:p>
                  </w:txbxContent>
                </v:textbox>
              </v:shape>
            </w:pict>
          </mc:Fallback>
        </mc:AlternateContent>
      </w:r>
    </w:p>
    <w:p w:rsidR="00412DA7" w:rsidRDefault="00412DA7" w:rsidP="00412DA7">
      <w:pPr>
        <w:bidi/>
        <w:rPr>
          <w:rtl/>
          <w:lang w:bidi="ar-IQ"/>
        </w:rPr>
      </w:pPr>
    </w:p>
    <w:p w:rsidR="00412DA7" w:rsidRDefault="00412DA7" w:rsidP="00412DA7">
      <w:pPr>
        <w:bidi/>
        <w:rPr>
          <w:rtl/>
          <w:lang w:bidi="ar-IQ"/>
        </w:rPr>
      </w:pPr>
    </w:p>
    <w:p w:rsidR="00412DA7" w:rsidRDefault="00412DA7" w:rsidP="00412DA7">
      <w:pPr>
        <w:bidi/>
        <w:rPr>
          <w:rtl/>
          <w:lang w:bidi="ar-IQ"/>
        </w:rPr>
      </w:pPr>
    </w:p>
    <w:p w:rsidR="00412DA7" w:rsidRDefault="00412DA7" w:rsidP="00412DA7">
      <w:pPr>
        <w:bidi/>
        <w:rPr>
          <w:rtl/>
          <w:lang w:bidi="ar-IQ"/>
        </w:rPr>
      </w:pPr>
    </w:p>
    <w:tbl>
      <w:tblPr>
        <w:tblStyle w:val="TableGrid1"/>
        <w:bidiVisual/>
        <w:tblW w:w="0" w:type="auto"/>
        <w:jc w:val="center"/>
        <w:tblLook w:val="04A0" w:firstRow="1" w:lastRow="0" w:firstColumn="1" w:lastColumn="0" w:noHBand="0" w:noVBand="1"/>
      </w:tblPr>
      <w:tblGrid>
        <w:gridCol w:w="767"/>
        <w:gridCol w:w="798"/>
        <w:gridCol w:w="2730"/>
        <w:gridCol w:w="2021"/>
        <w:gridCol w:w="1350"/>
        <w:gridCol w:w="1350"/>
      </w:tblGrid>
      <w:tr w:rsidR="00FC38A3" w:rsidRPr="00D1202B" w:rsidTr="00A7265F">
        <w:trPr>
          <w:jc w:val="center"/>
        </w:trPr>
        <w:tc>
          <w:tcPr>
            <w:tcW w:w="9016" w:type="dxa"/>
            <w:gridSpan w:val="6"/>
          </w:tcPr>
          <w:p w:rsidR="00FC38A3" w:rsidRDefault="00FC38A3" w:rsidP="00FC38A3">
            <w:pPr>
              <w:bidi/>
              <w:rPr>
                <w:rtl/>
                <w:lang w:bidi="ar-IQ"/>
              </w:rPr>
            </w:pPr>
            <w:r>
              <w:rPr>
                <w:rFonts w:hint="cs"/>
                <w:rtl/>
                <w:lang w:bidi="ar-IQ"/>
              </w:rPr>
              <w:t>11- بنية المقرر</w:t>
            </w:r>
          </w:p>
        </w:tc>
      </w:tr>
      <w:tr w:rsidR="00FC38A3" w:rsidRPr="00D1202B" w:rsidTr="00D1202B">
        <w:trPr>
          <w:jc w:val="center"/>
        </w:trPr>
        <w:tc>
          <w:tcPr>
            <w:tcW w:w="0" w:type="auto"/>
          </w:tcPr>
          <w:p w:rsidR="00FC38A3" w:rsidRPr="00D1202B" w:rsidRDefault="00FC38A3" w:rsidP="00FC38A3">
            <w:pPr>
              <w:bidi/>
              <w:rPr>
                <w:rtl/>
                <w:lang w:bidi="ar-IQ"/>
              </w:rPr>
            </w:pPr>
            <w:r w:rsidRPr="00D1202B">
              <w:rPr>
                <w:rFonts w:hint="cs"/>
                <w:rtl/>
                <w:lang w:bidi="ar-IQ"/>
              </w:rPr>
              <w:t>الاسبوع</w:t>
            </w:r>
          </w:p>
        </w:tc>
        <w:tc>
          <w:tcPr>
            <w:tcW w:w="0" w:type="auto"/>
          </w:tcPr>
          <w:p w:rsidR="00FC38A3" w:rsidRPr="00D1202B" w:rsidRDefault="00FC38A3" w:rsidP="00FC38A3">
            <w:pPr>
              <w:bidi/>
              <w:rPr>
                <w:rtl/>
                <w:lang w:bidi="ar-IQ"/>
              </w:rPr>
            </w:pPr>
            <w:r w:rsidRPr="00D1202B">
              <w:rPr>
                <w:rFonts w:hint="cs"/>
                <w:rtl/>
                <w:lang w:bidi="ar-IQ"/>
              </w:rPr>
              <w:t>الساعات</w:t>
            </w:r>
          </w:p>
        </w:tc>
        <w:tc>
          <w:tcPr>
            <w:tcW w:w="0" w:type="auto"/>
          </w:tcPr>
          <w:p w:rsidR="00FC38A3" w:rsidRPr="00D1202B" w:rsidRDefault="00FC38A3" w:rsidP="00FC38A3">
            <w:pPr>
              <w:bidi/>
              <w:rPr>
                <w:rtl/>
                <w:lang w:bidi="ar-IQ"/>
              </w:rPr>
            </w:pPr>
            <w:r w:rsidRPr="00D1202B">
              <w:rPr>
                <w:rFonts w:hint="cs"/>
                <w:rtl/>
                <w:lang w:bidi="ar-IQ"/>
              </w:rPr>
              <w:t xml:space="preserve">مخرجات التعلم </w:t>
            </w:r>
            <w:r w:rsidRPr="00D1202B">
              <w:rPr>
                <w:rFonts w:hint="cs"/>
                <w:color w:val="FF0000"/>
                <w:rtl/>
                <w:lang w:bidi="ar-IQ"/>
              </w:rPr>
              <w:t>المطلوبة</w:t>
            </w:r>
          </w:p>
        </w:tc>
        <w:tc>
          <w:tcPr>
            <w:tcW w:w="2021" w:type="dxa"/>
          </w:tcPr>
          <w:p w:rsidR="00FC38A3" w:rsidRPr="00D1202B" w:rsidRDefault="00FC38A3" w:rsidP="00FC38A3">
            <w:pPr>
              <w:bidi/>
              <w:rPr>
                <w:rtl/>
                <w:lang w:bidi="ar-IQ"/>
              </w:rPr>
            </w:pPr>
            <w:r w:rsidRPr="00D1202B">
              <w:rPr>
                <w:rFonts w:hint="cs"/>
                <w:rtl/>
                <w:lang w:bidi="ar-IQ"/>
              </w:rPr>
              <w:t>اسم الوحدة /او الموضوع</w:t>
            </w:r>
          </w:p>
        </w:tc>
        <w:tc>
          <w:tcPr>
            <w:tcW w:w="1350" w:type="dxa"/>
          </w:tcPr>
          <w:p w:rsidR="00FC38A3" w:rsidRPr="00D1202B" w:rsidRDefault="00FC38A3" w:rsidP="00FC38A3">
            <w:pPr>
              <w:bidi/>
              <w:rPr>
                <w:rtl/>
                <w:lang w:bidi="ar-IQ"/>
              </w:rPr>
            </w:pPr>
            <w:r w:rsidRPr="00D1202B">
              <w:rPr>
                <w:rFonts w:hint="cs"/>
                <w:rtl/>
                <w:lang w:bidi="ar-IQ"/>
              </w:rPr>
              <w:t>طريقة التعليم</w:t>
            </w:r>
          </w:p>
        </w:tc>
        <w:tc>
          <w:tcPr>
            <w:tcW w:w="1350" w:type="dxa"/>
          </w:tcPr>
          <w:p w:rsidR="00FC38A3" w:rsidRPr="00D1202B" w:rsidRDefault="00FC38A3" w:rsidP="00FC38A3">
            <w:pPr>
              <w:bidi/>
              <w:rPr>
                <w:rtl/>
                <w:lang w:bidi="ar-IQ"/>
              </w:rPr>
            </w:pPr>
            <w:r w:rsidRPr="00D1202B">
              <w:rPr>
                <w:rFonts w:hint="cs"/>
                <w:rtl/>
                <w:lang w:bidi="ar-IQ"/>
              </w:rPr>
              <w:t>طريقة التقييم</w:t>
            </w:r>
          </w:p>
        </w:tc>
      </w:tr>
      <w:tr w:rsidR="00FC38A3" w:rsidRPr="00D1202B" w:rsidTr="00D1202B">
        <w:trPr>
          <w:jc w:val="center"/>
        </w:trPr>
        <w:tc>
          <w:tcPr>
            <w:tcW w:w="0" w:type="auto"/>
          </w:tcPr>
          <w:p w:rsidR="00FC38A3" w:rsidRPr="00D66805" w:rsidRDefault="00FC38A3" w:rsidP="00FC38A3">
            <w:pPr>
              <w:jc w:val="right"/>
              <w:rPr>
                <w:rFonts w:ascii="Cambria" w:hAnsi="Cambria" w:cs="Simplified Arabic"/>
                <w:color w:val="FF0000"/>
                <w:rtl/>
              </w:rPr>
            </w:pPr>
            <w:r>
              <w:rPr>
                <w:rFonts w:ascii="Cambria" w:hAnsi="Cambria" w:cs="Simplified Arabic" w:hint="cs"/>
                <w:color w:val="FF0000"/>
                <w:rtl/>
              </w:rPr>
              <w:t>1</w:t>
            </w:r>
          </w:p>
        </w:tc>
        <w:tc>
          <w:tcPr>
            <w:tcW w:w="0" w:type="auto"/>
          </w:tcPr>
          <w:p w:rsidR="00FC38A3" w:rsidRPr="00D66805" w:rsidRDefault="00743C8C" w:rsidP="00FC38A3">
            <w:pPr>
              <w:jc w:val="right"/>
              <w:rPr>
                <w:rFonts w:ascii="Simplified Arabic" w:eastAsia="Times New Roman" w:hAnsi="Simplified Arabic" w:cs="Simplified Arabic"/>
                <w:color w:val="FF0000"/>
                <w:rtl/>
                <w:lang w:bidi="ar-IQ"/>
              </w:rPr>
            </w:pPr>
            <w:r>
              <w:rPr>
                <w:rFonts w:ascii="Simplified Arabic" w:eastAsia="Times New Roman" w:hAnsi="Simplified Arabic" w:cs="Simplified Arabic" w:hint="cs"/>
                <w:color w:val="FF0000"/>
                <w:rtl/>
                <w:lang w:bidi="ar-IQ"/>
              </w:rPr>
              <w:t>٢</w:t>
            </w:r>
          </w:p>
        </w:tc>
        <w:tc>
          <w:tcPr>
            <w:tcW w:w="0" w:type="auto"/>
          </w:tcPr>
          <w:p w:rsidR="00FC38A3" w:rsidRPr="00D66805" w:rsidRDefault="00FC38A3" w:rsidP="00FC38A3">
            <w:pPr>
              <w:jc w:val="right"/>
              <w:rPr>
                <w:rFonts w:ascii="Simplified Arabic" w:eastAsia="Times New Roman" w:hAnsi="Simplified Arabic" w:cs="Simplified Arabic"/>
                <w:color w:val="FF0000"/>
                <w:rtl/>
                <w:lang w:bidi="ar-IQ"/>
              </w:rPr>
            </w:pPr>
            <w:r w:rsidRPr="00D66805">
              <w:rPr>
                <w:rFonts w:ascii="Simplified Arabic" w:eastAsia="Times New Roman" w:hAnsi="Simplified Arabic" w:cs="Simplified Arabic" w:hint="cs"/>
                <w:color w:val="FF0000"/>
                <w:rtl/>
                <w:lang w:bidi="ar-IQ"/>
              </w:rPr>
              <w:t xml:space="preserve">أولاً: </w:t>
            </w:r>
            <w:r w:rsidRPr="00D66805">
              <w:rPr>
                <w:rFonts w:ascii="Simplified Arabic" w:eastAsia="Times New Roman" w:hAnsi="Simplified Arabic" w:cs="Simplified Arabic"/>
                <w:color w:val="FF0000"/>
                <w:rtl/>
                <w:lang w:bidi="ar-IQ"/>
              </w:rPr>
              <w:t>عمليات الشراء</w:t>
            </w:r>
            <w:r w:rsidRPr="00D66805">
              <w:rPr>
                <w:rFonts w:ascii="Simplified Arabic" w:eastAsia="Times New Roman" w:hAnsi="Simplified Arabic" w:cs="Simplified Arabic" w:hint="cs"/>
                <w:color w:val="FF0000"/>
                <w:rtl/>
                <w:lang w:bidi="ar-IQ"/>
              </w:rPr>
              <w:t xml:space="preserve"> و</w:t>
            </w:r>
            <w:r w:rsidRPr="00D66805">
              <w:rPr>
                <w:rFonts w:ascii="Simplified Arabic" w:eastAsia="Times New Roman" w:hAnsi="Simplified Arabic" w:cs="Simplified Arabic"/>
                <w:color w:val="FF0000"/>
                <w:rtl/>
                <w:lang w:bidi="ar-IQ"/>
              </w:rPr>
              <w:t>البيع</w:t>
            </w:r>
          </w:p>
        </w:tc>
        <w:tc>
          <w:tcPr>
            <w:tcW w:w="2021" w:type="dxa"/>
          </w:tcPr>
          <w:p w:rsidR="00FC38A3" w:rsidRPr="00D66805" w:rsidRDefault="00FC38A3" w:rsidP="00FC38A3">
            <w:pPr>
              <w:tabs>
                <w:tab w:val="right" w:pos="41"/>
                <w:tab w:val="center" w:pos="3733"/>
                <w:tab w:val="left" w:pos="4787"/>
              </w:tabs>
              <w:bidi/>
              <w:rPr>
                <w:rFonts w:ascii="Simplified Arabic" w:eastAsia="Times New Roman" w:hAnsi="Simplified Arabic" w:cs="Simplified Arabic"/>
                <w:color w:val="FF0000"/>
                <w:rtl/>
                <w:lang w:bidi="ar-IQ"/>
              </w:rPr>
            </w:pPr>
            <w:r w:rsidRPr="00D66805">
              <w:rPr>
                <w:rFonts w:ascii="Simplified Arabic" w:eastAsia="Times New Roman" w:hAnsi="Simplified Arabic" w:cs="Simplified Arabic"/>
                <w:color w:val="FF0000"/>
                <w:rtl/>
                <w:lang w:bidi="ar-IQ"/>
              </w:rPr>
              <w:t xml:space="preserve">عمليات </w:t>
            </w:r>
            <w:r w:rsidRPr="00D66805">
              <w:rPr>
                <w:rFonts w:ascii="Simplified Arabic" w:eastAsia="Times New Roman" w:hAnsi="Simplified Arabic" w:cs="Simplified Arabic" w:hint="cs"/>
                <w:color w:val="FF0000"/>
                <w:rtl/>
                <w:lang w:bidi="ar-IQ"/>
              </w:rPr>
              <w:t>البضاعة (</w:t>
            </w:r>
            <w:r w:rsidRPr="00D66805">
              <w:rPr>
                <w:rFonts w:ascii="Simplified Arabic" w:eastAsia="Times New Roman" w:hAnsi="Simplified Arabic" w:cs="Simplified Arabic"/>
                <w:color w:val="FF0000"/>
                <w:rtl/>
                <w:lang w:bidi="ar-IQ"/>
              </w:rPr>
              <w:t>الشراء</w:t>
            </w:r>
            <w:r w:rsidRPr="00D66805">
              <w:rPr>
                <w:rFonts w:ascii="Simplified Arabic" w:eastAsia="Times New Roman" w:hAnsi="Simplified Arabic" w:cs="Simplified Arabic" w:hint="cs"/>
                <w:color w:val="FF0000"/>
                <w:rtl/>
                <w:lang w:bidi="ar-IQ"/>
              </w:rPr>
              <w:t xml:space="preserve"> و</w:t>
            </w:r>
            <w:r w:rsidRPr="00D66805">
              <w:rPr>
                <w:rFonts w:ascii="Simplified Arabic" w:eastAsia="Times New Roman" w:hAnsi="Simplified Arabic" w:cs="Simplified Arabic"/>
                <w:color w:val="FF0000"/>
                <w:rtl/>
                <w:lang w:bidi="ar-IQ"/>
              </w:rPr>
              <w:t>البيع</w:t>
            </w:r>
            <w:r w:rsidRPr="00D66805">
              <w:rPr>
                <w:rFonts w:ascii="Simplified Arabic" w:eastAsia="Times New Roman" w:hAnsi="Simplified Arabic" w:cs="Simplified Arabic" w:hint="cs"/>
                <w:color w:val="FF0000"/>
                <w:rtl/>
                <w:lang w:bidi="ar-IQ"/>
              </w:rPr>
              <w:t>)</w:t>
            </w:r>
          </w:p>
        </w:tc>
        <w:tc>
          <w:tcPr>
            <w:tcW w:w="1350" w:type="dxa"/>
          </w:tcPr>
          <w:p w:rsidR="00FC38A3" w:rsidRPr="00D66805" w:rsidRDefault="008A31D6" w:rsidP="00FC38A3">
            <w:pPr>
              <w:bidi/>
              <w:rPr>
                <w:color w:val="FF0000"/>
                <w:rtl/>
                <w:lang w:bidi="ar-IQ"/>
              </w:rPr>
            </w:pPr>
            <w:r>
              <w:rPr>
                <w:rFonts w:hint="cs"/>
                <w:color w:val="FF0000"/>
                <w:rtl/>
                <w:lang w:bidi="ar-IQ"/>
              </w:rPr>
              <w:t>المنصه</w:t>
            </w:r>
            <w:r w:rsidR="00216C4E">
              <w:rPr>
                <w:rFonts w:hint="cs"/>
                <w:color w:val="FF0000"/>
                <w:rtl/>
                <w:lang w:bidi="ar-IQ"/>
              </w:rPr>
              <w:t xml:space="preserve"> الالكترونيه</w:t>
            </w:r>
          </w:p>
        </w:tc>
        <w:tc>
          <w:tcPr>
            <w:tcW w:w="1350" w:type="dxa"/>
          </w:tcPr>
          <w:p w:rsidR="00FC38A3" w:rsidRPr="00D66805" w:rsidRDefault="00FC38A3" w:rsidP="00FC38A3">
            <w:pPr>
              <w:bidi/>
              <w:rPr>
                <w:color w:val="FF0000"/>
                <w:rtl/>
                <w:lang w:bidi="ar-IQ"/>
              </w:rPr>
            </w:pPr>
            <w:r w:rsidRPr="00D66805">
              <w:rPr>
                <w:rFonts w:hint="cs"/>
                <w:color w:val="FF0000"/>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p>
        </w:tc>
        <w:tc>
          <w:tcPr>
            <w:tcW w:w="0" w:type="auto"/>
          </w:tcPr>
          <w:p w:rsidR="00FC38A3" w:rsidRPr="00D1202B" w:rsidRDefault="00743C8C" w:rsidP="00743C8C">
            <w:pPr>
              <w:jc w:val="center"/>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Simplified Arabic" w:eastAsia="Times New Roman" w:hAnsi="Simplified Arabic" w:cs="Simplified Arabic" w:hint="cs"/>
                <w:rtl/>
                <w:lang w:bidi="ar-IQ"/>
              </w:rPr>
              <w:t xml:space="preserve">ثانياً: </w:t>
            </w:r>
            <w:r w:rsidRPr="00D1202B">
              <w:rPr>
                <w:rFonts w:ascii="Simplified Arabic" w:eastAsia="Times New Roman" w:hAnsi="Simplified Arabic" w:cs="Simplified Arabic"/>
                <w:rtl/>
                <w:lang w:bidi="ar-IQ"/>
              </w:rPr>
              <w:t xml:space="preserve">عمليات </w:t>
            </w:r>
            <w:r w:rsidRPr="00D1202B">
              <w:rPr>
                <w:rFonts w:ascii="Simplified Arabic" w:eastAsia="Times New Roman" w:hAnsi="Simplified Arabic" w:cs="Simplified Arabic" w:hint="cs"/>
                <w:rtl/>
                <w:lang w:bidi="ar-IQ"/>
              </w:rPr>
              <w:t>مردودات ومسموحات المشتريات والمبيعات</w:t>
            </w:r>
          </w:p>
        </w:tc>
        <w:tc>
          <w:tcPr>
            <w:tcW w:w="2021" w:type="dxa"/>
          </w:tcPr>
          <w:p w:rsidR="00FC38A3" w:rsidRPr="00D1202B" w:rsidRDefault="00FC38A3" w:rsidP="00FC38A3">
            <w:pPr>
              <w:jc w:val="right"/>
              <w:rPr>
                <w:rFonts w:ascii="Simplified Arabic" w:eastAsia="Times New Roman" w:hAnsi="Simplified Arabic" w:cs="Simplified Arabic"/>
                <w:rtl/>
                <w:lang w:bidi="ar-IQ"/>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r>
              <w:rPr>
                <w:rFonts w:ascii="Cambria" w:hAnsi="Cambria" w:cs="Simplified Arabic" w:hint="cs"/>
                <w:rtl/>
              </w:rPr>
              <w:t>2</w:t>
            </w:r>
          </w:p>
        </w:tc>
        <w:tc>
          <w:tcPr>
            <w:tcW w:w="0" w:type="auto"/>
          </w:tcPr>
          <w:p w:rsidR="00FC38A3" w:rsidRPr="00D1202B" w:rsidRDefault="00743C8C" w:rsidP="00FC38A3">
            <w:pPr>
              <w:jc w:val="right"/>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Simplified Arabic" w:eastAsia="Times New Roman" w:hAnsi="Simplified Arabic" w:cs="Simplified Arabic" w:hint="cs"/>
                <w:rtl/>
                <w:lang w:bidi="ar-IQ"/>
              </w:rPr>
              <w:t>ثالثاً: مصاريف نقل البضاعة</w:t>
            </w:r>
          </w:p>
        </w:tc>
        <w:tc>
          <w:tcPr>
            <w:tcW w:w="2021" w:type="dxa"/>
          </w:tcPr>
          <w:p w:rsidR="00FC38A3" w:rsidRPr="00D1202B" w:rsidRDefault="00FC38A3" w:rsidP="00FC38A3">
            <w:pPr>
              <w:jc w:val="right"/>
              <w:rPr>
                <w:rFonts w:ascii="Simplified Arabic" w:eastAsia="Times New Roman" w:hAnsi="Simplified Arabic" w:cs="Simplified Arabic"/>
                <w:rtl/>
                <w:lang w:bidi="ar-IQ"/>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Simplified Arabic" w:eastAsia="Times New Roman" w:hAnsi="Simplified Arabic" w:cs="Simplified Arabic"/>
                <w:rtl/>
                <w:lang w:bidi="ar-IQ"/>
              </w:rPr>
            </w:pPr>
          </w:p>
        </w:tc>
        <w:tc>
          <w:tcPr>
            <w:tcW w:w="0" w:type="auto"/>
          </w:tcPr>
          <w:p w:rsidR="00FC38A3" w:rsidRPr="00D1202B" w:rsidRDefault="00743C8C" w:rsidP="00FC38A3">
            <w:pPr>
              <w:jc w:val="right"/>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Simplified Arabic" w:eastAsia="Times New Roman" w:hAnsi="Simplified Arabic" w:cs="Simplified Arabic" w:hint="cs"/>
                <w:rtl/>
                <w:lang w:bidi="ar-IQ"/>
              </w:rPr>
              <w:t xml:space="preserve">رابعاً: </w:t>
            </w:r>
            <w:r w:rsidRPr="00D1202B">
              <w:rPr>
                <w:rFonts w:ascii="Simplified Arabic" w:eastAsia="Times New Roman" w:hAnsi="Simplified Arabic" w:cs="Simplified Arabic"/>
                <w:rtl/>
                <w:lang w:bidi="ar-IQ"/>
              </w:rPr>
              <w:t>شروط تسليم البضاعة</w:t>
            </w:r>
          </w:p>
        </w:tc>
        <w:tc>
          <w:tcPr>
            <w:tcW w:w="2021" w:type="dxa"/>
          </w:tcPr>
          <w:p w:rsidR="00FC38A3" w:rsidRPr="00D1202B" w:rsidRDefault="00FC38A3" w:rsidP="00FC38A3">
            <w:pPr>
              <w:jc w:val="right"/>
              <w:rPr>
                <w:rFonts w:ascii="Simplified Arabic" w:eastAsia="Times New Roman" w:hAnsi="Simplified Arabic" w:cs="Simplified Arabic"/>
                <w:rtl/>
                <w:lang w:bidi="ar-IQ"/>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r>
              <w:rPr>
                <w:rFonts w:ascii="Cambria" w:hAnsi="Cambria" w:cs="Simplified Arabic" w:hint="cs"/>
                <w:rtl/>
              </w:rPr>
              <w:t>3</w:t>
            </w:r>
          </w:p>
        </w:tc>
        <w:tc>
          <w:tcPr>
            <w:tcW w:w="0" w:type="auto"/>
          </w:tcPr>
          <w:p w:rsidR="00FC38A3" w:rsidRPr="00D1202B" w:rsidRDefault="00743C8C" w:rsidP="00FC38A3">
            <w:pPr>
              <w:jc w:val="right"/>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Simplified Arabic" w:eastAsia="Times New Roman" w:hAnsi="Simplified Arabic" w:cs="Simplified Arabic" w:hint="cs"/>
                <w:rtl/>
                <w:lang w:bidi="ar-IQ"/>
              </w:rPr>
              <w:t>خامساً: الخصم</w:t>
            </w:r>
          </w:p>
        </w:tc>
        <w:tc>
          <w:tcPr>
            <w:tcW w:w="2021" w:type="dxa"/>
          </w:tcPr>
          <w:p w:rsidR="00FC38A3" w:rsidRPr="00D1202B" w:rsidRDefault="00FC38A3" w:rsidP="00FC38A3">
            <w:pPr>
              <w:jc w:val="right"/>
              <w:rPr>
                <w:rFonts w:ascii="Simplified Arabic" w:eastAsia="Times New Roman" w:hAnsi="Simplified Arabic" w:cs="Simplified Arabic"/>
                <w:rtl/>
                <w:lang w:bidi="ar-IQ"/>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p>
        </w:tc>
        <w:tc>
          <w:tcPr>
            <w:tcW w:w="0" w:type="auto"/>
          </w:tcPr>
          <w:p w:rsidR="00FC38A3" w:rsidRPr="00D1202B" w:rsidRDefault="00743C8C" w:rsidP="00FC38A3">
            <w:pPr>
              <w:jc w:val="right"/>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Simplified Arabic" w:eastAsia="Times New Roman" w:hAnsi="Simplified Arabic" w:cs="Simplified Arabic" w:hint="cs"/>
                <w:rtl/>
                <w:lang w:bidi="ar-IQ"/>
              </w:rPr>
              <w:t>أسئلة وتمارين الفصل الرابع</w:t>
            </w:r>
          </w:p>
        </w:tc>
        <w:tc>
          <w:tcPr>
            <w:tcW w:w="2021" w:type="dxa"/>
          </w:tcPr>
          <w:p w:rsidR="00FC38A3" w:rsidRPr="00D1202B" w:rsidRDefault="00FC38A3" w:rsidP="00FC38A3">
            <w:pPr>
              <w:jc w:val="right"/>
              <w:rPr>
                <w:rFonts w:ascii="Simplified Arabic" w:eastAsia="Times New Roman" w:hAnsi="Simplified Arabic" w:cs="Simplified Arabic"/>
                <w:rtl/>
                <w:lang w:bidi="ar-IQ"/>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r>
              <w:rPr>
                <w:rFonts w:ascii="Cambria" w:hAnsi="Cambria" w:cs="Simplified Arabic" w:hint="cs"/>
                <w:rtl/>
              </w:rPr>
              <w:t>4</w:t>
            </w:r>
          </w:p>
        </w:tc>
        <w:tc>
          <w:tcPr>
            <w:tcW w:w="0" w:type="auto"/>
          </w:tcPr>
          <w:p w:rsidR="00FC38A3" w:rsidRPr="00D1202B" w:rsidRDefault="00743C8C" w:rsidP="00FC38A3">
            <w:pPr>
              <w:jc w:val="right"/>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Simplified Arabic" w:eastAsia="Times New Roman" w:hAnsi="Simplified Arabic" w:cs="Simplified Arabic"/>
                <w:rtl/>
                <w:lang w:bidi="ar-IQ"/>
              </w:rPr>
              <w:t>المعالجة المحاسبية للشيكات</w:t>
            </w:r>
          </w:p>
        </w:tc>
        <w:tc>
          <w:tcPr>
            <w:tcW w:w="2021" w:type="dxa"/>
          </w:tcPr>
          <w:p w:rsidR="00FC38A3" w:rsidRPr="00D1202B" w:rsidRDefault="00FC38A3" w:rsidP="00FC38A3">
            <w:pPr>
              <w:tabs>
                <w:tab w:val="right" w:pos="41"/>
                <w:tab w:val="center" w:pos="3733"/>
                <w:tab w:val="left" w:pos="4787"/>
              </w:tabs>
              <w:bidi/>
              <w:rPr>
                <w:rFonts w:ascii="Simplified Arabic" w:eastAsia="Times New Roman" w:hAnsi="Simplified Arabic" w:cs="Simplified Arabic"/>
                <w:rtl/>
                <w:lang w:bidi="ar-IQ"/>
              </w:rPr>
            </w:pPr>
            <w:r w:rsidRPr="00D1202B">
              <w:rPr>
                <w:rFonts w:ascii="Cambria" w:eastAsia="Times New Roman" w:hAnsi="Cambria" w:cs="Simplified Arabic"/>
                <w:color w:val="000000"/>
                <w:rtl/>
              </w:rPr>
              <w:t>الأوراق التجارية</w:t>
            </w: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p>
        </w:tc>
        <w:tc>
          <w:tcPr>
            <w:tcW w:w="0" w:type="auto"/>
          </w:tcPr>
          <w:p w:rsidR="00FC38A3" w:rsidRPr="00D1202B" w:rsidRDefault="00B33478" w:rsidP="00FC38A3">
            <w:pPr>
              <w:jc w:val="right"/>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Simplified Arabic" w:eastAsia="Times New Roman" w:hAnsi="Simplified Arabic" w:cs="Simplified Arabic"/>
                <w:rtl/>
                <w:lang w:bidi="ar-IQ"/>
              </w:rPr>
              <w:t>أولاً: المعالجة المحاسبية للشيكات الصادرة</w:t>
            </w:r>
          </w:p>
        </w:tc>
        <w:tc>
          <w:tcPr>
            <w:tcW w:w="2021" w:type="dxa"/>
          </w:tcPr>
          <w:p w:rsidR="00FC38A3" w:rsidRPr="00D1202B" w:rsidRDefault="00FC38A3" w:rsidP="00FC38A3">
            <w:pPr>
              <w:jc w:val="right"/>
              <w:rPr>
                <w:rFonts w:ascii="Simplified Arabic" w:eastAsia="Times New Roman" w:hAnsi="Simplified Arabic" w:cs="Simplified Arabic"/>
                <w:rtl/>
                <w:lang w:bidi="ar-IQ"/>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r>
              <w:rPr>
                <w:rFonts w:ascii="Cambria" w:hAnsi="Cambria" w:cs="Simplified Arabic" w:hint="cs"/>
                <w:rtl/>
              </w:rPr>
              <w:t>5</w:t>
            </w:r>
          </w:p>
        </w:tc>
        <w:tc>
          <w:tcPr>
            <w:tcW w:w="0" w:type="auto"/>
          </w:tcPr>
          <w:p w:rsidR="00FC38A3" w:rsidRPr="00D1202B" w:rsidRDefault="00B33478" w:rsidP="00FC38A3">
            <w:pPr>
              <w:jc w:val="right"/>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Simplified Arabic" w:eastAsia="Times New Roman" w:hAnsi="Simplified Arabic" w:cs="Simplified Arabic"/>
                <w:rtl/>
                <w:lang w:bidi="ar-IQ"/>
              </w:rPr>
              <w:t>ثانياً: المعالجة المحاسبية للشيكات الواردة</w:t>
            </w:r>
          </w:p>
        </w:tc>
        <w:tc>
          <w:tcPr>
            <w:tcW w:w="2021" w:type="dxa"/>
          </w:tcPr>
          <w:p w:rsidR="00FC38A3" w:rsidRPr="00D1202B" w:rsidRDefault="00FC38A3" w:rsidP="00FC38A3">
            <w:pPr>
              <w:jc w:val="right"/>
              <w:rPr>
                <w:rFonts w:ascii="Simplified Arabic" w:eastAsia="Times New Roman" w:hAnsi="Simplified Arabic" w:cs="Simplified Arabic"/>
                <w:rtl/>
                <w:lang w:bidi="ar-IQ"/>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p>
        </w:tc>
        <w:tc>
          <w:tcPr>
            <w:tcW w:w="0" w:type="auto"/>
          </w:tcPr>
          <w:p w:rsidR="00FC38A3" w:rsidRPr="00D1202B" w:rsidRDefault="00B33478" w:rsidP="00FC38A3">
            <w:pPr>
              <w:jc w:val="right"/>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Simplified Arabic" w:eastAsia="Times New Roman" w:hAnsi="Simplified Arabic" w:cs="Simplified Arabic"/>
                <w:rtl/>
                <w:lang w:bidi="ar-IQ"/>
              </w:rPr>
              <w:t>السحب على المكشوف</w:t>
            </w:r>
          </w:p>
        </w:tc>
        <w:tc>
          <w:tcPr>
            <w:tcW w:w="2021" w:type="dxa"/>
          </w:tcPr>
          <w:p w:rsidR="00FC38A3" w:rsidRPr="00D1202B" w:rsidRDefault="00FC38A3" w:rsidP="00FC38A3">
            <w:pPr>
              <w:jc w:val="right"/>
              <w:rPr>
                <w:rFonts w:ascii="Simplified Arabic" w:eastAsia="Times New Roman" w:hAnsi="Simplified Arabic" w:cs="Simplified Arabic"/>
                <w:rtl/>
                <w:lang w:bidi="ar-IQ"/>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p>
        </w:tc>
        <w:tc>
          <w:tcPr>
            <w:tcW w:w="0" w:type="auto"/>
          </w:tcPr>
          <w:p w:rsidR="00FC38A3" w:rsidRPr="00D1202B" w:rsidRDefault="00B33478" w:rsidP="00FC38A3">
            <w:pPr>
              <w:jc w:val="right"/>
              <w:rPr>
                <w:rFonts w:ascii="Cambria" w:hAnsi="Cambria" w:cs="Simplified Arabic"/>
                <w:rtl/>
              </w:rPr>
            </w:pPr>
            <w:r>
              <w:rPr>
                <w:rFonts w:ascii="Cambria" w:hAnsi="Cambria" w:cs="Simplified Arabic" w:hint="cs"/>
                <w:rtl/>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Cambria" w:hAnsi="Cambria" w:cs="Simplified Arabic"/>
                <w:rtl/>
              </w:rPr>
              <w:t>أوراق القبض وأوراق الدفع</w:t>
            </w:r>
          </w:p>
        </w:tc>
        <w:tc>
          <w:tcPr>
            <w:tcW w:w="2021" w:type="dxa"/>
          </w:tcPr>
          <w:p w:rsidR="00FC38A3" w:rsidRPr="00D1202B" w:rsidRDefault="00FC38A3" w:rsidP="00FC38A3">
            <w:pPr>
              <w:jc w:val="right"/>
              <w:rPr>
                <w:rFonts w:ascii="Cambria" w:hAnsi="Cambria" w:cs="Simplified Arabic"/>
                <w:rtl/>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r>
              <w:rPr>
                <w:rFonts w:ascii="Cambria" w:hAnsi="Cambria" w:cs="Simplified Arabic" w:hint="cs"/>
                <w:rtl/>
              </w:rPr>
              <w:t>6</w:t>
            </w:r>
          </w:p>
        </w:tc>
        <w:tc>
          <w:tcPr>
            <w:tcW w:w="0" w:type="auto"/>
          </w:tcPr>
          <w:p w:rsidR="00FC38A3" w:rsidRPr="00D1202B" w:rsidRDefault="00B33478" w:rsidP="00FC38A3">
            <w:pPr>
              <w:jc w:val="right"/>
              <w:rPr>
                <w:rFonts w:ascii="Cambria" w:hAnsi="Cambria" w:cs="Simplified Arabic"/>
                <w:rtl/>
              </w:rPr>
            </w:pPr>
            <w:r>
              <w:rPr>
                <w:rFonts w:ascii="Cambria" w:hAnsi="Cambria" w:cs="Simplified Arabic" w:hint="cs"/>
                <w:rtl/>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Cambria" w:hAnsi="Cambria" w:cs="Simplified Arabic"/>
                <w:rtl/>
              </w:rPr>
              <w:t>أولاً: إنشاء الكمبيالة</w:t>
            </w:r>
          </w:p>
        </w:tc>
        <w:tc>
          <w:tcPr>
            <w:tcW w:w="2021" w:type="dxa"/>
          </w:tcPr>
          <w:p w:rsidR="00FC38A3" w:rsidRPr="00D1202B" w:rsidRDefault="00FC38A3" w:rsidP="00FC38A3">
            <w:pPr>
              <w:jc w:val="right"/>
              <w:rPr>
                <w:rFonts w:ascii="Cambria" w:hAnsi="Cambria" w:cs="Simplified Arabic"/>
                <w:rtl/>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p>
        </w:tc>
        <w:tc>
          <w:tcPr>
            <w:tcW w:w="0" w:type="auto"/>
          </w:tcPr>
          <w:p w:rsidR="00FC38A3" w:rsidRPr="00D1202B" w:rsidRDefault="00B33478" w:rsidP="00FC38A3">
            <w:pPr>
              <w:jc w:val="right"/>
              <w:rPr>
                <w:rFonts w:ascii="Cambria" w:hAnsi="Cambria" w:cs="Simplified Arabic"/>
                <w:rtl/>
              </w:rPr>
            </w:pPr>
            <w:r>
              <w:rPr>
                <w:rFonts w:ascii="Cambria" w:hAnsi="Cambria" w:cs="Simplified Arabic" w:hint="cs"/>
                <w:rtl/>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Cambria" w:hAnsi="Cambria" w:cs="Simplified Arabic"/>
                <w:rtl/>
              </w:rPr>
              <w:t>ثانياً: حالات التصرف في أوراق القبض</w:t>
            </w:r>
          </w:p>
        </w:tc>
        <w:tc>
          <w:tcPr>
            <w:tcW w:w="2021" w:type="dxa"/>
          </w:tcPr>
          <w:p w:rsidR="00FC38A3" w:rsidRPr="00D1202B" w:rsidRDefault="00FC38A3" w:rsidP="00FC38A3">
            <w:pPr>
              <w:jc w:val="right"/>
              <w:rPr>
                <w:rFonts w:ascii="Cambria" w:hAnsi="Cambria" w:cs="Simplified Arabic"/>
                <w:rtl/>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p>
        </w:tc>
        <w:tc>
          <w:tcPr>
            <w:tcW w:w="0" w:type="auto"/>
          </w:tcPr>
          <w:p w:rsidR="00FC38A3" w:rsidRPr="00D1202B" w:rsidRDefault="00B33478" w:rsidP="00FC38A3">
            <w:pPr>
              <w:jc w:val="right"/>
              <w:rPr>
                <w:rFonts w:ascii="Cambria" w:hAnsi="Cambria" w:cs="Simplified Arabic"/>
                <w:rtl/>
              </w:rPr>
            </w:pPr>
            <w:r>
              <w:rPr>
                <w:rFonts w:ascii="Cambria" w:hAnsi="Cambria" w:cs="Simplified Arabic" w:hint="cs"/>
                <w:rtl/>
              </w:rPr>
              <w:t>٢</w:t>
            </w:r>
          </w:p>
        </w:tc>
        <w:tc>
          <w:tcPr>
            <w:tcW w:w="0" w:type="auto"/>
          </w:tcPr>
          <w:p w:rsidR="00FC38A3" w:rsidRPr="00D1202B" w:rsidRDefault="00FC38A3" w:rsidP="00FC38A3">
            <w:pPr>
              <w:jc w:val="right"/>
              <w:rPr>
                <w:rFonts w:ascii="Cambria" w:hAnsi="Cambria" w:cs="Simplified Arabic"/>
                <w:rtl/>
              </w:rPr>
            </w:pPr>
            <w:r w:rsidRPr="00D1202B">
              <w:rPr>
                <w:rFonts w:ascii="Cambria" w:hAnsi="Cambria" w:cs="Simplified Arabic"/>
                <w:rtl/>
              </w:rPr>
              <w:t>ثالثاً: حالات التصرف في أوراق الدفع</w:t>
            </w:r>
          </w:p>
        </w:tc>
        <w:tc>
          <w:tcPr>
            <w:tcW w:w="2021" w:type="dxa"/>
          </w:tcPr>
          <w:p w:rsidR="00FC38A3" w:rsidRPr="00D1202B" w:rsidRDefault="00FC38A3" w:rsidP="00FC38A3">
            <w:pPr>
              <w:jc w:val="right"/>
              <w:rPr>
                <w:rFonts w:ascii="Cambria" w:hAnsi="Cambria" w:cs="Simplified Arabic"/>
                <w:rtl/>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A82BD0">
        <w:trPr>
          <w:trHeight w:val="485"/>
          <w:jc w:val="center"/>
        </w:trPr>
        <w:tc>
          <w:tcPr>
            <w:tcW w:w="0" w:type="auto"/>
          </w:tcPr>
          <w:p w:rsidR="00FC38A3" w:rsidRPr="00D1202B" w:rsidRDefault="00FC38A3" w:rsidP="00FC38A3">
            <w:pPr>
              <w:jc w:val="right"/>
              <w:rPr>
                <w:rFonts w:ascii="Cambria" w:hAnsi="Cambria" w:cs="Simplified Arabic"/>
                <w:rtl/>
              </w:rPr>
            </w:pPr>
            <w:r>
              <w:rPr>
                <w:rFonts w:ascii="Cambria" w:hAnsi="Cambria" w:cs="Simplified Arabic" w:hint="cs"/>
                <w:rtl/>
              </w:rPr>
              <w:t>7</w:t>
            </w:r>
          </w:p>
        </w:tc>
        <w:tc>
          <w:tcPr>
            <w:tcW w:w="0" w:type="auto"/>
          </w:tcPr>
          <w:p w:rsidR="00FC38A3" w:rsidRPr="00D1202B" w:rsidRDefault="00B33478" w:rsidP="00FC38A3">
            <w:pPr>
              <w:jc w:val="right"/>
              <w:rPr>
                <w:rFonts w:ascii="Cambria" w:hAnsi="Cambria" w:cs="Simplified Arabic"/>
                <w:rtl/>
              </w:rPr>
            </w:pPr>
            <w:r>
              <w:rPr>
                <w:rFonts w:ascii="Cambria" w:hAnsi="Cambria" w:cs="Simplified Arabic" w:hint="cs"/>
                <w:rtl/>
              </w:rPr>
              <w:t>٢</w:t>
            </w:r>
          </w:p>
        </w:tc>
        <w:tc>
          <w:tcPr>
            <w:tcW w:w="0" w:type="auto"/>
          </w:tcPr>
          <w:p w:rsidR="00FC38A3" w:rsidRPr="00D1202B" w:rsidRDefault="00FC38A3" w:rsidP="00FC38A3">
            <w:pPr>
              <w:jc w:val="right"/>
              <w:rPr>
                <w:rFonts w:ascii="Cambria" w:hAnsi="Cambria" w:cs="Simplified Arabic"/>
                <w:rtl/>
              </w:rPr>
            </w:pPr>
            <w:r w:rsidRPr="00D1202B">
              <w:rPr>
                <w:rFonts w:ascii="Cambria" w:hAnsi="Cambria" w:cs="Simplified Arabic" w:hint="cs"/>
                <w:rtl/>
              </w:rPr>
              <w:t>أسئلة وتمارين الفصل الخامس</w:t>
            </w:r>
          </w:p>
        </w:tc>
        <w:tc>
          <w:tcPr>
            <w:tcW w:w="2021" w:type="dxa"/>
          </w:tcPr>
          <w:p w:rsidR="00FC38A3" w:rsidRPr="00D1202B" w:rsidRDefault="00FC38A3" w:rsidP="00FC38A3">
            <w:pPr>
              <w:jc w:val="right"/>
              <w:rPr>
                <w:rFonts w:ascii="Cambria" w:hAnsi="Cambria" w:cs="Simplified Arabic"/>
                <w:rtl/>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A82BD0" w:rsidRDefault="00FC38A3" w:rsidP="00FC38A3">
            <w:pPr>
              <w:jc w:val="right"/>
              <w:rPr>
                <w:rFonts w:ascii="Cambria" w:hAnsi="Cambria" w:cs="Simplified Arabic"/>
                <w:color w:val="FF0000"/>
                <w:rtl/>
              </w:rPr>
            </w:pPr>
            <w:r>
              <w:rPr>
                <w:rFonts w:ascii="Cambria" w:hAnsi="Cambria" w:cs="Simplified Arabic" w:hint="cs"/>
                <w:color w:val="FF0000"/>
                <w:rtl/>
              </w:rPr>
              <w:t>8</w:t>
            </w:r>
          </w:p>
        </w:tc>
        <w:tc>
          <w:tcPr>
            <w:tcW w:w="0" w:type="auto"/>
          </w:tcPr>
          <w:p w:rsidR="00FC38A3" w:rsidRPr="00A82BD0" w:rsidRDefault="00B33478" w:rsidP="00FC38A3">
            <w:pPr>
              <w:jc w:val="right"/>
              <w:rPr>
                <w:rFonts w:ascii="Cambria" w:hAnsi="Cambria" w:cs="Simplified Arabic"/>
                <w:color w:val="FF0000"/>
                <w:rtl/>
              </w:rPr>
            </w:pPr>
            <w:r>
              <w:rPr>
                <w:rFonts w:ascii="Cambria" w:hAnsi="Cambria" w:cs="Simplified Arabic" w:hint="cs"/>
                <w:color w:val="FF0000"/>
                <w:rtl/>
              </w:rPr>
              <w:t>٢</w:t>
            </w:r>
          </w:p>
        </w:tc>
        <w:tc>
          <w:tcPr>
            <w:tcW w:w="0" w:type="auto"/>
          </w:tcPr>
          <w:p w:rsidR="00FC38A3" w:rsidRPr="00A82BD0" w:rsidRDefault="00FC38A3" w:rsidP="00FC38A3">
            <w:pPr>
              <w:jc w:val="right"/>
              <w:rPr>
                <w:rFonts w:ascii="Cambria" w:hAnsi="Cambria" w:cs="Simplified Arabic"/>
                <w:color w:val="FF0000"/>
                <w:rtl/>
              </w:rPr>
            </w:pPr>
            <w:r w:rsidRPr="00A82BD0">
              <w:rPr>
                <w:rFonts w:ascii="Cambria" w:hAnsi="Cambria" w:cs="Simplified Arabic"/>
                <w:color w:val="FF0000"/>
                <w:rtl/>
              </w:rPr>
              <w:t>شراء الموجودات الثابتة</w:t>
            </w:r>
          </w:p>
        </w:tc>
        <w:tc>
          <w:tcPr>
            <w:tcW w:w="2021" w:type="dxa"/>
          </w:tcPr>
          <w:p w:rsidR="00FC38A3" w:rsidRPr="00A82BD0" w:rsidRDefault="00FC38A3" w:rsidP="00FC38A3">
            <w:pPr>
              <w:tabs>
                <w:tab w:val="right" w:pos="41"/>
                <w:tab w:val="center" w:pos="3733"/>
                <w:tab w:val="left" w:pos="4787"/>
              </w:tabs>
              <w:bidi/>
              <w:rPr>
                <w:rFonts w:ascii="Simplified Arabic" w:eastAsia="Times New Roman" w:hAnsi="Simplified Arabic" w:cs="Simplified Arabic"/>
                <w:color w:val="FF0000"/>
                <w:rtl/>
                <w:lang w:bidi="ar-IQ"/>
              </w:rPr>
            </w:pPr>
            <w:r w:rsidRPr="00A82BD0">
              <w:rPr>
                <w:rFonts w:ascii="Simplified Arabic" w:eastAsia="Times New Roman" w:hAnsi="Simplified Arabic" w:cs="Simplified Arabic"/>
                <w:color w:val="FF0000"/>
                <w:rtl/>
                <w:lang w:bidi="ar-IQ"/>
              </w:rPr>
              <w:t xml:space="preserve">الموجودات الثابتة.. </w:t>
            </w:r>
            <w:r w:rsidRPr="00A82BD0">
              <w:rPr>
                <w:rFonts w:ascii="Simplified Arabic" w:eastAsia="Times New Roman" w:hAnsi="Simplified Arabic" w:cs="Simplified Arabic" w:hint="cs"/>
                <w:color w:val="FF0000"/>
                <w:rtl/>
                <w:lang w:bidi="ar-IQ"/>
              </w:rPr>
              <w:t>الشراء</w:t>
            </w:r>
            <w:r w:rsidRPr="00A82BD0">
              <w:rPr>
                <w:rFonts w:ascii="Simplified Arabic" w:eastAsia="Times New Roman" w:hAnsi="Simplified Arabic" w:cs="Simplified Arabic"/>
                <w:color w:val="FF0000"/>
                <w:rtl/>
                <w:lang w:bidi="ar-IQ"/>
              </w:rPr>
              <w:t xml:space="preserve">، </w:t>
            </w:r>
            <w:r w:rsidRPr="00A82BD0">
              <w:rPr>
                <w:rFonts w:ascii="Simplified Arabic" w:eastAsia="Times New Roman" w:hAnsi="Simplified Arabic" w:cs="Simplified Arabic" w:hint="cs"/>
                <w:color w:val="FF0000"/>
                <w:rtl/>
                <w:lang w:bidi="ar-IQ"/>
              </w:rPr>
              <w:t>الاندثار</w:t>
            </w:r>
            <w:r w:rsidRPr="00A82BD0">
              <w:rPr>
                <w:rFonts w:ascii="Simplified Arabic" w:eastAsia="Times New Roman" w:hAnsi="Simplified Arabic" w:cs="Simplified Arabic"/>
                <w:color w:val="FF0000"/>
                <w:rtl/>
                <w:lang w:bidi="ar-IQ"/>
              </w:rPr>
              <w:t xml:space="preserve">، </w:t>
            </w:r>
            <w:r w:rsidRPr="00A82BD0">
              <w:rPr>
                <w:rFonts w:ascii="Simplified Arabic" w:eastAsia="Times New Roman" w:hAnsi="Simplified Arabic" w:cs="Simplified Arabic" w:hint="cs"/>
                <w:color w:val="FF0000"/>
                <w:rtl/>
                <w:lang w:bidi="ar-IQ"/>
              </w:rPr>
              <w:t>ال</w:t>
            </w:r>
            <w:r w:rsidRPr="00A82BD0">
              <w:rPr>
                <w:rFonts w:ascii="Simplified Arabic" w:eastAsia="Times New Roman" w:hAnsi="Simplified Arabic" w:cs="Simplified Arabic"/>
                <w:color w:val="FF0000"/>
                <w:rtl/>
                <w:lang w:bidi="ar-IQ"/>
              </w:rPr>
              <w:t>بيع</w:t>
            </w:r>
            <w:r w:rsidRPr="00A82BD0">
              <w:rPr>
                <w:rFonts w:ascii="Simplified Arabic" w:eastAsia="Times New Roman" w:hAnsi="Simplified Arabic" w:cs="Simplified Arabic" w:hint="cs"/>
                <w:color w:val="FF0000"/>
                <w:rtl/>
                <w:lang w:bidi="ar-IQ"/>
              </w:rPr>
              <w:t xml:space="preserve"> والاستبدال</w:t>
            </w:r>
          </w:p>
        </w:tc>
        <w:tc>
          <w:tcPr>
            <w:tcW w:w="1350" w:type="dxa"/>
          </w:tcPr>
          <w:p w:rsidR="00FC38A3" w:rsidRPr="00A82BD0" w:rsidRDefault="00FC38A3" w:rsidP="00FC38A3">
            <w:pPr>
              <w:bidi/>
              <w:rPr>
                <w:color w:val="FF0000"/>
                <w:rtl/>
                <w:lang w:bidi="ar-IQ"/>
              </w:rPr>
            </w:pPr>
          </w:p>
        </w:tc>
        <w:tc>
          <w:tcPr>
            <w:tcW w:w="1350" w:type="dxa"/>
          </w:tcPr>
          <w:p w:rsidR="00FC38A3" w:rsidRPr="00A82BD0" w:rsidRDefault="00FC38A3" w:rsidP="00FC38A3">
            <w:pPr>
              <w:bidi/>
              <w:rPr>
                <w:color w:val="FF0000"/>
                <w:rtl/>
                <w:lang w:bidi="ar-IQ"/>
              </w:rPr>
            </w:pPr>
            <w:r w:rsidRPr="00A82BD0">
              <w:rPr>
                <w:rFonts w:hint="cs"/>
                <w:color w:val="FF0000"/>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p>
        </w:tc>
        <w:tc>
          <w:tcPr>
            <w:tcW w:w="0" w:type="auto"/>
          </w:tcPr>
          <w:p w:rsidR="00FC38A3" w:rsidRPr="00D1202B" w:rsidRDefault="00B33478" w:rsidP="00FC38A3">
            <w:pPr>
              <w:jc w:val="right"/>
              <w:rPr>
                <w:rFonts w:ascii="Cambria" w:hAnsi="Cambria" w:cs="Simplified Arabic"/>
                <w:rtl/>
              </w:rPr>
            </w:pPr>
            <w:r>
              <w:rPr>
                <w:rFonts w:ascii="Cambria" w:hAnsi="Cambria" w:cs="Simplified Arabic" w:hint="cs"/>
                <w:rtl/>
              </w:rPr>
              <w:t>٢</w:t>
            </w:r>
          </w:p>
        </w:tc>
        <w:tc>
          <w:tcPr>
            <w:tcW w:w="0" w:type="auto"/>
          </w:tcPr>
          <w:p w:rsidR="00FC38A3" w:rsidRPr="00D1202B" w:rsidRDefault="00FC38A3" w:rsidP="00FC38A3">
            <w:pPr>
              <w:jc w:val="right"/>
              <w:rPr>
                <w:rFonts w:ascii="Cambria" w:hAnsi="Cambria" w:cs="Simplified Arabic"/>
                <w:rtl/>
              </w:rPr>
            </w:pPr>
            <w:r w:rsidRPr="00D1202B">
              <w:rPr>
                <w:rFonts w:ascii="Cambria" w:hAnsi="Cambria" w:cs="Simplified Arabic"/>
                <w:rtl/>
              </w:rPr>
              <w:t>اندثار الموجودات الثابتة</w:t>
            </w:r>
          </w:p>
        </w:tc>
        <w:tc>
          <w:tcPr>
            <w:tcW w:w="2021" w:type="dxa"/>
          </w:tcPr>
          <w:p w:rsidR="00FC38A3" w:rsidRPr="00D1202B" w:rsidRDefault="00FC38A3" w:rsidP="00FC38A3">
            <w:pPr>
              <w:jc w:val="right"/>
              <w:rPr>
                <w:rFonts w:ascii="Cambria" w:hAnsi="Cambria" w:cs="Simplified Arabic"/>
                <w:rtl/>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r>
              <w:rPr>
                <w:rFonts w:ascii="Cambria" w:hAnsi="Cambria" w:cs="Simplified Arabic" w:hint="cs"/>
                <w:rtl/>
              </w:rPr>
              <w:t>9</w:t>
            </w:r>
          </w:p>
        </w:tc>
        <w:tc>
          <w:tcPr>
            <w:tcW w:w="0" w:type="auto"/>
          </w:tcPr>
          <w:p w:rsidR="00FC38A3" w:rsidRPr="00D1202B" w:rsidRDefault="00B33478" w:rsidP="00FC38A3">
            <w:pPr>
              <w:jc w:val="right"/>
              <w:rPr>
                <w:rFonts w:ascii="Cambria" w:hAnsi="Cambria" w:cs="Simplified Arabic"/>
                <w:rtl/>
              </w:rPr>
            </w:pPr>
            <w:r>
              <w:rPr>
                <w:rFonts w:ascii="Cambria" w:hAnsi="Cambria" w:cs="Simplified Arabic" w:hint="cs"/>
                <w:rtl/>
              </w:rPr>
              <w:t>٢</w:t>
            </w:r>
          </w:p>
        </w:tc>
        <w:tc>
          <w:tcPr>
            <w:tcW w:w="0" w:type="auto"/>
          </w:tcPr>
          <w:p w:rsidR="00FC38A3" w:rsidRPr="00D1202B" w:rsidRDefault="00FC38A3" w:rsidP="00FC38A3">
            <w:pPr>
              <w:jc w:val="right"/>
              <w:rPr>
                <w:rFonts w:ascii="Cambria" w:hAnsi="Cambria" w:cs="Simplified Arabic"/>
                <w:rtl/>
              </w:rPr>
            </w:pPr>
            <w:r w:rsidRPr="00D1202B">
              <w:rPr>
                <w:rFonts w:ascii="Cambria" w:hAnsi="Cambria" w:cs="Simplified Arabic"/>
                <w:rtl/>
              </w:rPr>
              <w:t>ببيع واستبدال الموجودات الثابتة</w:t>
            </w:r>
          </w:p>
        </w:tc>
        <w:tc>
          <w:tcPr>
            <w:tcW w:w="2021" w:type="dxa"/>
          </w:tcPr>
          <w:p w:rsidR="00FC38A3" w:rsidRPr="00D1202B" w:rsidRDefault="00FC38A3" w:rsidP="00FC38A3">
            <w:pPr>
              <w:jc w:val="right"/>
              <w:rPr>
                <w:rFonts w:ascii="Cambria" w:hAnsi="Cambria" w:cs="Simplified Arabic"/>
                <w:rtl/>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p>
        </w:tc>
        <w:tc>
          <w:tcPr>
            <w:tcW w:w="0" w:type="auto"/>
          </w:tcPr>
          <w:p w:rsidR="00FC38A3" w:rsidRPr="00D1202B" w:rsidRDefault="00B33478" w:rsidP="00FC38A3">
            <w:pPr>
              <w:jc w:val="right"/>
              <w:rPr>
                <w:rFonts w:ascii="Cambria" w:hAnsi="Cambria" w:cs="Simplified Arabic"/>
                <w:rtl/>
              </w:rPr>
            </w:pPr>
            <w:r>
              <w:rPr>
                <w:rFonts w:ascii="Cambria" w:hAnsi="Cambria" w:cs="Simplified Arabic" w:hint="cs"/>
                <w:rtl/>
              </w:rPr>
              <w:t>٢</w:t>
            </w:r>
          </w:p>
        </w:tc>
        <w:tc>
          <w:tcPr>
            <w:tcW w:w="0" w:type="auto"/>
          </w:tcPr>
          <w:p w:rsidR="00FC38A3" w:rsidRPr="00D1202B" w:rsidRDefault="00FC38A3" w:rsidP="00FC38A3">
            <w:pPr>
              <w:jc w:val="right"/>
              <w:rPr>
                <w:rFonts w:ascii="Cambria" w:hAnsi="Cambria" w:cs="Simplified Arabic"/>
                <w:rtl/>
              </w:rPr>
            </w:pPr>
            <w:r w:rsidRPr="00D1202B">
              <w:rPr>
                <w:rFonts w:ascii="Cambria" w:hAnsi="Cambria" w:cs="Simplified Arabic"/>
                <w:rtl/>
              </w:rPr>
              <w:t>أولاً: العمليات المالية المتعلقة ببيع الموجودات الثابتة</w:t>
            </w:r>
          </w:p>
        </w:tc>
        <w:tc>
          <w:tcPr>
            <w:tcW w:w="2021" w:type="dxa"/>
          </w:tcPr>
          <w:p w:rsidR="00FC38A3" w:rsidRPr="00D1202B" w:rsidRDefault="00FC38A3" w:rsidP="00FC38A3">
            <w:pPr>
              <w:jc w:val="right"/>
              <w:rPr>
                <w:rFonts w:ascii="Cambria" w:hAnsi="Cambria" w:cs="Simplified Arabic"/>
                <w:rtl/>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p>
        </w:tc>
        <w:tc>
          <w:tcPr>
            <w:tcW w:w="0" w:type="auto"/>
          </w:tcPr>
          <w:p w:rsidR="00FC38A3" w:rsidRPr="00D1202B" w:rsidRDefault="00B33478" w:rsidP="00FC38A3">
            <w:pPr>
              <w:jc w:val="right"/>
              <w:rPr>
                <w:rFonts w:ascii="Cambria" w:hAnsi="Cambria" w:cs="Simplified Arabic"/>
                <w:rtl/>
              </w:rPr>
            </w:pPr>
            <w:r>
              <w:rPr>
                <w:rFonts w:ascii="Cambria" w:hAnsi="Cambria" w:cs="Simplified Arabic" w:hint="cs"/>
                <w:rtl/>
              </w:rPr>
              <w:t>٢</w:t>
            </w:r>
          </w:p>
        </w:tc>
        <w:tc>
          <w:tcPr>
            <w:tcW w:w="0" w:type="auto"/>
          </w:tcPr>
          <w:p w:rsidR="00FC38A3" w:rsidRPr="00D1202B" w:rsidRDefault="00FC38A3" w:rsidP="00FC38A3">
            <w:pPr>
              <w:jc w:val="right"/>
              <w:rPr>
                <w:rFonts w:ascii="Cambria" w:hAnsi="Cambria" w:cs="Simplified Arabic"/>
                <w:rtl/>
              </w:rPr>
            </w:pPr>
            <w:r w:rsidRPr="00D1202B">
              <w:rPr>
                <w:rFonts w:ascii="Cambria" w:hAnsi="Cambria" w:cs="Simplified Arabic"/>
                <w:rtl/>
              </w:rPr>
              <w:t>ثانياً: العمليات المالية المتعلقة باستبدال الموجودات الثابتة</w:t>
            </w:r>
          </w:p>
        </w:tc>
        <w:tc>
          <w:tcPr>
            <w:tcW w:w="2021" w:type="dxa"/>
          </w:tcPr>
          <w:p w:rsidR="00FC38A3" w:rsidRPr="00D1202B" w:rsidRDefault="00FC38A3" w:rsidP="00FC38A3">
            <w:pPr>
              <w:jc w:val="right"/>
              <w:rPr>
                <w:rFonts w:ascii="Cambria" w:hAnsi="Cambria" w:cs="Simplified Arabic"/>
                <w:rtl/>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r>
              <w:rPr>
                <w:rFonts w:ascii="Cambria" w:hAnsi="Cambria" w:cs="Simplified Arabic" w:hint="cs"/>
                <w:rtl/>
              </w:rPr>
              <w:t>10</w:t>
            </w:r>
          </w:p>
        </w:tc>
        <w:tc>
          <w:tcPr>
            <w:tcW w:w="0" w:type="auto"/>
          </w:tcPr>
          <w:p w:rsidR="00FC38A3" w:rsidRPr="00D1202B" w:rsidRDefault="00B33478" w:rsidP="00FC38A3">
            <w:pPr>
              <w:jc w:val="right"/>
              <w:rPr>
                <w:rFonts w:ascii="Cambria" w:hAnsi="Cambria" w:cs="Simplified Arabic"/>
                <w:rtl/>
              </w:rPr>
            </w:pPr>
            <w:r>
              <w:rPr>
                <w:rFonts w:ascii="Cambria" w:hAnsi="Cambria" w:cs="Simplified Arabic" w:hint="cs"/>
                <w:rtl/>
              </w:rPr>
              <w:t>٢</w:t>
            </w:r>
          </w:p>
        </w:tc>
        <w:tc>
          <w:tcPr>
            <w:tcW w:w="0" w:type="auto"/>
          </w:tcPr>
          <w:p w:rsidR="00FC38A3" w:rsidRPr="00D1202B" w:rsidRDefault="00FC38A3" w:rsidP="00FC38A3">
            <w:pPr>
              <w:jc w:val="right"/>
              <w:rPr>
                <w:rFonts w:ascii="Cambria" w:hAnsi="Cambria" w:cs="Simplified Arabic"/>
                <w:rtl/>
              </w:rPr>
            </w:pPr>
            <w:r w:rsidRPr="00D1202B">
              <w:rPr>
                <w:rFonts w:ascii="Cambria" w:hAnsi="Cambria" w:cs="Simplified Arabic" w:hint="cs"/>
                <w:rtl/>
              </w:rPr>
              <w:t>أسئلة وتمارين الفصل السادس</w:t>
            </w:r>
          </w:p>
        </w:tc>
        <w:tc>
          <w:tcPr>
            <w:tcW w:w="2021" w:type="dxa"/>
          </w:tcPr>
          <w:p w:rsidR="00FC38A3" w:rsidRPr="00D1202B" w:rsidRDefault="00FC38A3" w:rsidP="00FC38A3">
            <w:pPr>
              <w:jc w:val="right"/>
              <w:rPr>
                <w:rFonts w:ascii="Cambria" w:hAnsi="Cambria" w:cs="Simplified Arabic"/>
                <w:rtl/>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p>
        </w:tc>
        <w:tc>
          <w:tcPr>
            <w:tcW w:w="0" w:type="auto"/>
          </w:tcPr>
          <w:p w:rsidR="00FC38A3" w:rsidRPr="00D1202B" w:rsidRDefault="00531480" w:rsidP="00FC38A3">
            <w:pPr>
              <w:jc w:val="right"/>
              <w:rPr>
                <w:rFonts w:ascii="Cambria" w:hAnsi="Cambria" w:cs="Simplified Arabic"/>
                <w:rtl/>
              </w:rPr>
            </w:pPr>
            <w:r>
              <w:rPr>
                <w:rFonts w:ascii="Cambria" w:hAnsi="Cambria" w:cs="Simplified Arabic" w:hint="cs"/>
                <w:rtl/>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Cambria" w:hAnsi="Cambria" w:cs="Simplified Arabic"/>
                <w:rtl/>
              </w:rPr>
              <w:t>أولاً: حساب المتاجرة وحساب الأرباح والخسائر</w:t>
            </w:r>
          </w:p>
        </w:tc>
        <w:tc>
          <w:tcPr>
            <w:tcW w:w="2021" w:type="dxa"/>
          </w:tcPr>
          <w:p w:rsidR="00FC38A3" w:rsidRPr="00D1202B" w:rsidRDefault="00FC38A3" w:rsidP="00FC38A3">
            <w:pPr>
              <w:jc w:val="right"/>
              <w:rPr>
                <w:rFonts w:ascii="Cambria" w:hAnsi="Cambria" w:cs="Simplified Arabic"/>
                <w:rtl/>
              </w:rPr>
            </w:pPr>
            <w:r w:rsidRPr="00D1202B">
              <w:rPr>
                <w:rFonts w:ascii="Cambria" w:hAnsi="Cambria" w:cs="Simplified Arabic" w:hint="cs"/>
                <w:rtl/>
              </w:rPr>
              <w:t>الحسابات الختامية والكشوفات المالية</w:t>
            </w: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r>
              <w:rPr>
                <w:rFonts w:ascii="Cambria" w:hAnsi="Cambria" w:cs="Simplified Arabic" w:hint="cs"/>
                <w:rtl/>
              </w:rPr>
              <w:t>11</w:t>
            </w:r>
          </w:p>
        </w:tc>
        <w:tc>
          <w:tcPr>
            <w:tcW w:w="0" w:type="auto"/>
          </w:tcPr>
          <w:p w:rsidR="00FC38A3" w:rsidRPr="00D1202B" w:rsidRDefault="00531480" w:rsidP="00FC38A3">
            <w:pPr>
              <w:jc w:val="right"/>
              <w:rPr>
                <w:rFonts w:ascii="Cambria" w:hAnsi="Cambria" w:cs="Simplified Arabic"/>
                <w:rtl/>
              </w:rPr>
            </w:pPr>
            <w:r>
              <w:rPr>
                <w:rFonts w:ascii="Cambria" w:hAnsi="Cambria" w:cs="Simplified Arabic" w:hint="cs"/>
                <w:rtl/>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Cambria" w:hAnsi="Cambria" w:cs="Simplified Arabic"/>
                <w:rtl/>
              </w:rPr>
              <w:t>ثالثاً: قائمة المركز المالي</w:t>
            </w:r>
          </w:p>
        </w:tc>
        <w:tc>
          <w:tcPr>
            <w:tcW w:w="2021" w:type="dxa"/>
          </w:tcPr>
          <w:p w:rsidR="00FC38A3" w:rsidRPr="00D1202B" w:rsidRDefault="00FC38A3" w:rsidP="00FC38A3">
            <w:pPr>
              <w:jc w:val="right"/>
              <w:rPr>
                <w:rFonts w:ascii="Cambria" w:hAnsi="Cambria" w:cs="Simplified Arabic"/>
                <w:rtl/>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p>
        </w:tc>
        <w:tc>
          <w:tcPr>
            <w:tcW w:w="0" w:type="auto"/>
          </w:tcPr>
          <w:p w:rsidR="00FC38A3" w:rsidRPr="00D1202B" w:rsidRDefault="00531480" w:rsidP="00FC38A3">
            <w:pPr>
              <w:jc w:val="right"/>
              <w:rPr>
                <w:rFonts w:ascii="Cambria" w:hAnsi="Cambria" w:cs="Simplified Arabic"/>
                <w:rtl/>
              </w:rPr>
            </w:pPr>
            <w:r>
              <w:rPr>
                <w:rFonts w:ascii="Cambria" w:hAnsi="Cambria" w:cs="Simplified Arabic" w:hint="cs"/>
                <w:rtl/>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Cambria" w:hAnsi="Cambria" w:cs="Simplified Arabic" w:hint="cs"/>
                <w:rtl/>
              </w:rPr>
              <w:t>أسئلة وتمارين الفصل السادس</w:t>
            </w:r>
          </w:p>
        </w:tc>
        <w:tc>
          <w:tcPr>
            <w:tcW w:w="2021" w:type="dxa"/>
          </w:tcPr>
          <w:p w:rsidR="00FC38A3" w:rsidRPr="00D1202B" w:rsidRDefault="00FC38A3" w:rsidP="00FC38A3">
            <w:pPr>
              <w:jc w:val="right"/>
              <w:rPr>
                <w:rFonts w:ascii="Cambria" w:hAnsi="Cambria" w:cs="Simplified Arabic"/>
                <w:rtl/>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p>
        </w:tc>
        <w:tc>
          <w:tcPr>
            <w:tcW w:w="0" w:type="auto"/>
          </w:tcPr>
          <w:p w:rsidR="00FC38A3" w:rsidRPr="00D1202B" w:rsidRDefault="00531480" w:rsidP="00FC38A3">
            <w:pPr>
              <w:jc w:val="right"/>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Simplified Arabic" w:eastAsia="Times New Roman" w:hAnsi="Simplified Arabic" w:cs="Simplified Arabic" w:hint="cs"/>
                <w:rtl/>
                <w:lang w:bidi="ar-IQ"/>
              </w:rPr>
              <w:t>تصحيح الأخطاء</w:t>
            </w:r>
          </w:p>
        </w:tc>
        <w:tc>
          <w:tcPr>
            <w:tcW w:w="2021" w:type="dxa"/>
          </w:tcPr>
          <w:p w:rsidR="00FC38A3" w:rsidRPr="00D1202B" w:rsidRDefault="00FC38A3" w:rsidP="00FC38A3">
            <w:pPr>
              <w:bidi/>
              <w:jc w:val="lowKashida"/>
              <w:rPr>
                <w:rFonts w:ascii="Simplified Arabic" w:eastAsia="Times New Roman" w:hAnsi="Simplified Arabic" w:cs="Simplified Arabic"/>
                <w:rtl/>
                <w:lang w:bidi="ar-IQ"/>
              </w:rPr>
            </w:pPr>
            <w:r w:rsidRPr="00D1202B">
              <w:rPr>
                <w:rFonts w:ascii="Simplified Arabic" w:eastAsia="Times New Roman" w:hAnsi="Simplified Arabic" w:cs="Simplified Arabic" w:hint="cs"/>
                <w:rtl/>
                <w:lang w:bidi="ar-IQ"/>
              </w:rPr>
              <w:t>تصحيح الأخطاء وقيود التسوية وميزان المراجعة المعدل</w:t>
            </w: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r>
              <w:rPr>
                <w:rFonts w:ascii="Cambria" w:hAnsi="Cambria" w:cs="Simplified Arabic" w:hint="cs"/>
                <w:rtl/>
              </w:rPr>
              <w:t>12</w:t>
            </w:r>
          </w:p>
        </w:tc>
        <w:tc>
          <w:tcPr>
            <w:tcW w:w="0" w:type="auto"/>
          </w:tcPr>
          <w:p w:rsidR="00FC38A3" w:rsidRPr="00D1202B" w:rsidRDefault="00531480" w:rsidP="00FC38A3">
            <w:pPr>
              <w:jc w:val="right"/>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Simplified Arabic" w:eastAsia="Times New Roman" w:hAnsi="Simplified Arabic" w:cs="Simplified Arabic" w:hint="cs"/>
                <w:rtl/>
                <w:lang w:bidi="ar-IQ"/>
              </w:rPr>
              <w:t>طرق تصحيح الأخطاء</w:t>
            </w:r>
          </w:p>
        </w:tc>
        <w:tc>
          <w:tcPr>
            <w:tcW w:w="2021" w:type="dxa"/>
          </w:tcPr>
          <w:p w:rsidR="00FC38A3" w:rsidRPr="00D1202B" w:rsidRDefault="00FC38A3" w:rsidP="00FC38A3">
            <w:pPr>
              <w:jc w:val="right"/>
              <w:rPr>
                <w:rFonts w:ascii="Simplified Arabic" w:eastAsia="Times New Roman" w:hAnsi="Simplified Arabic" w:cs="Simplified Arabic"/>
                <w:rtl/>
                <w:lang w:bidi="ar-IQ"/>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Cambria" w:hAnsi="Cambria" w:cs="Simplified Arabic"/>
                <w:rtl/>
              </w:rPr>
            </w:pPr>
          </w:p>
        </w:tc>
        <w:tc>
          <w:tcPr>
            <w:tcW w:w="0" w:type="auto"/>
          </w:tcPr>
          <w:p w:rsidR="00FC38A3" w:rsidRPr="00D1202B" w:rsidRDefault="00531480" w:rsidP="00FC38A3">
            <w:pPr>
              <w:jc w:val="right"/>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Simplified Arabic" w:eastAsia="Times New Roman" w:hAnsi="Simplified Arabic" w:cs="Simplified Arabic" w:hint="cs"/>
                <w:rtl/>
                <w:lang w:bidi="ar-IQ"/>
              </w:rPr>
              <w:t>قيود التسوية وميزان المراجعة المعدل</w:t>
            </w:r>
          </w:p>
        </w:tc>
        <w:tc>
          <w:tcPr>
            <w:tcW w:w="2021" w:type="dxa"/>
          </w:tcPr>
          <w:p w:rsidR="00FC38A3" w:rsidRPr="00D1202B" w:rsidRDefault="00FC38A3" w:rsidP="00FC38A3">
            <w:pPr>
              <w:jc w:val="right"/>
              <w:rPr>
                <w:rFonts w:ascii="Simplified Arabic" w:eastAsia="Times New Roman" w:hAnsi="Simplified Arabic" w:cs="Simplified Arabic"/>
                <w:rtl/>
                <w:lang w:bidi="ar-IQ"/>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Simplified Arabic" w:eastAsia="Times New Roman" w:hAnsi="Simplified Arabic" w:cs="Simplified Arabic"/>
                <w:rtl/>
                <w:lang w:bidi="ar-IQ"/>
              </w:rPr>
            </w:pPr>
          </w:p>
        </w:tc>
        <w:tc>
          <w:tcPr>
            <w:tcW w:w="0" w:type="auto"/>
          </w:tcPr>
          <w:p w:rsidR="00FC38A3" w:rsidRPr="00D1202B" w:rsidRDefault="00531480" w:rsidP="00FC38A3">
            <w:pPr>
              <w:jc w:val="right"/>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Simplified Arabic" w:eastAsia="Times New Roman" w:hAnsi="Simplified Arabic" w:cs="Simplified Arabic" w:hint="cs"/>
                <w:rtl/>
                <w:lang w:bidi="ar-IQ"/>
              </w:rPr>
              <w:t>أولاً: الأساس النقدي</w:t>
            </w:r>
          </w:p>
        </w:tc>
        <w:tc>
          <w:tcPr>
            <w:tcW w:w="2021" w:type="dxa"/>
          </w:tcPr>
          <w:p w:rsidR="00FC38A3" w:rsidRPr="00D1202B" w:rsidRDefault="00FC38A3" w:rsidP="00FC38A3">
            <w:pPr>
              <w:jc w:val="right"/>
              <w:rPr>
                <w:rFonts w:ascii="Simplified Arabic" w:eastAsia="Times New Roman" w:hAnsi="Simplified Arabic" w:cs="Simplified Arabic"/>
                <w:rtl/>
                <w:lang w:bidi="ar-IQ"/>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Simplified Arabic" w:eastAsia="Times New Roman" w:hAnsi="Simplified Arabic" w:cs="Simplified Arabic"/>
                <w:rtl/>
                <w:lang w:bidi="ar-IQ"/>
              </w:rPr>
            </w:pPr>
            <w:r>
              <w:rPr>
                <w:rFonts w:ascii="Cambria" w:hAnsi="Cambria" w:cs="Simplified Arabic" w:hint="cs"/>
                <w:rtl/>
              </w:rPr>
              <w:t>13</w:t>
            </w:r>
          </w:p>
        </w:tc>
        <w:tc>
          <w:tcPr>
            <w:tcW w:w="0" w:type="auto"/>
          </w:tcPr>
          <w:p w:rsidR="00FC38A3" w:rsidRPr="00D1202B" w:rsidRDefault="00531480" w:rsidP="00FC38A3">
            <w:pPr>
              <w:jc w:val="right"/>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Simplified Arabic" w:eastAsia="Times New Roman" w:hAnsi="Simplified Arabic" w:cs="Simplified Arabic" w:hint="cs"/>
                <w:rtl/>
                <w:lang w:bidi="ar-IQ"/>
              </w:rPr>
              <w:t>ثانياً: أساس الاستحقاق</w:t>
            </w:r>
          </w:p>
        </w:tc>
        <w:tc>
          <w:tcPr>
            <w:tcW w:w="2021" w:type="dxa"/>
          </w:tcPr>
          <w:p w:rsidR="00FC38A3" w:rsidRPr="00D1202B" w:rsidRDefault="00FC38A3" w:rsidP="00FC38A3">
            <w:pPr>
              <w:jc w:val="right"/>
              <w:rPr>
                <w:rFonts w:ascii="Simplified Arabic" w:eastAsia="Times New Roman" w:hAnsi="Simplified Arabic" w:cs="Simplified Arabic"/>
                <w:rtl/>
                <w:lang w:bidi="ar-IQ"/>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tabs>
                <w:tab w:val="left" w:pos="4860"/>
                <w:tab w:val="right" w:pos="6078"/>
              </w:tabs>
              <w:bidi/>
              <w:rPr>
                <w:rFonts w:ascii="Simplified Arabic" w:eastAsia="Times New Roman" w:hAnsi="Simplified Arabic" w:cs="Simplified Arabic"/>
                <w:rtl/>
                <w:lang w:bidi="ar-IQ"/>
              </w:rPr>
            </w:pPr>
          </w:p>
        </w:tc>
        <w:tc>
          <w:tcPr>
            <w:tcW w:w="0" w:type="auto"/>
          </w:tcPr>
          <w:p w:rsidR="00FC38A3" w:rsidRPr="00D1202B" w:rsidRDefault="00531480" w:rsidP="00FC38A3">
            <w:pPr>
              <w:tabs>
                <w:tab w:val="left" w:pos="4860"/>
                <w:tab w:val="right" w:pos="6078"/>
              </w:tabs>
              <w:bidi/>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٢</w:t>
            </w:r>
          </w:p>
        </w:tc>
        <w:tc>
          <w:tcPr>
            <w:tcW w:w="0" w:type="auto"/>
          </w:tcPr>
          <w:p w:rsidR="00FC38A3" w:rsidRPr="00D1202B" w:rsidRDefault="00FC38A3" w:rsidP="00FC38A3">
            <w:pPr>
              <w:tabs>
                <w:tab w:val="left" w:pos="4860"/>
                <w:tab w:val="right" w:pos="6078"/>
              </w:tabs>
              <w:bidi/>
              <w:rPr>
                <w:rFonts w:ascii="Simplified Arabic" w:eastAsia="Times New Roman" w:hAnsi="Simplified Arabic" w:cs="Simplified Arabic"/>
                <w:rtl/>
                <w:lang w:bidi="ar-IQ"/>
              </w:rPr>
            </w:pPr>
            <w:r w:rsidRPr="00D1202B">
              <w:rPr>
                <w:rFonts w:ascii="Simplified Arabic" w:eastAsia="Times New Roman" w:hAnsi="Simplified Arabic" w:cs="Simplified Arabic" w:hint="cs"/>
                <w:rtl/>
                <w:lang w:bidi="ar-IQ"/>
              </w:rPr>
              <w:t>أولاً:المقدمات</w:t>
            </w:r>
          </w:p>
        </w:tc>
        <w:tc>
          <w:tcPr>
            <w:tcW w:w="2021" w:type="dxa"/>
          </w:tcPr>
          <w:p w:rsidR="00FC38A3" w:rsidRPr="00D1202B" w:rsidRDefault="00FC38A3" w:rsidP="00FC38A3">
            <w:pPr>
              <w:tabs>
                <w:tab w:val="left" w:pos="4860"/>
                <w:tab w:val="right" w:pos="6078"/>
              </w:tabs>
              <w:bidi/>
              <w:rPr>
                <w:rFonts w:ascii="Simplified Arabic" w:eastAsia="Times New Roman" w:hAnsi="Simplified Arabic" w:cs="Simplified Arabic"/>
                <w:rtl/>
                <w:lang w:bidi="ar-IQ"/>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Simplified Arabic" w:eastAsia="Times New Roman" w:hAnsi="Simplified Arabic" w:cs="Simplified Arabic"/>
                <w:rtl/>
                <w:lang w:bidi="ar-IQ"/>
              </w:rPr>
            </w:pPr>
          </w:p>
        </w:tc>
        <w:tc>
          <w:tcPr>
            <w:tcW w:w="0" w:type="auto"/>
          </w:tcPr>
          <w:p w:rsidR="00FC38A3" w:rsidRPr="00D1202B" w:rsidRDefault="00531480" w:rsidP="00FC38A3">
            <w:pPr>
              <w:jc w:val="right"/>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Simplified Arabic" w:eastAsia="Times New Roman" w:hAnsi="Simplified Arabic" w:cs="Simplified Arabic" w:hint="cs"/>
                <w:rtl/>
                <w:lang w:bidi="ar-IQ"/>
              </w:rPr>
              <w:t>ثانياً: المستحقات</w:t>
            </w:r>
          </w:p>
        </w:tc>
        <w:tc>
          <w:tcPr>
            <w:tcW w:w="2021" w:type="dxa"/>
          </w:tcPr>
          <w:p w:rsidR="00FC38A3" w:rsidRPr="00D1202B" w:rsidRDefault="00FC38A3" w:rsidP="00FC38A3">
            <w:pPr>
              <w:jc w:val="right"/>
              <w:rPr>
                <w:rFonts w:ascii="Simplified Arabic" w:eastAsia="Times New Roman" w:hAnsi="Simplified Arabic" w:cs="Simplified Arabic"/>
                <w:rtl/>
                <w:lang w:bidi="ar-IQ"/>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14</w:t>
            </w:r>
          </w:p>
        </w:tc>
        <w:tc>
          <w:tcPr>
            <w:tcW w:w="0" w:type="auto"/>
          </w:tcPr>
          <w:p w:rsidR="00FC38A3" w:rsidRPr="00D1202B" w:rsidRDefault="00531480" w:rsidP="00FC38A3">
            <w:pPr>
              <w:jc w:val="right"/>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Simplified Arabic" w:eastAsia="Times New Roman" w:hAnsi="Simplified Arabic" w:cs="Simplified Arabic" w:hint="cs"/>
                <w:rtl/>
                <w:lang w:bidi="ar-IQ"/>
              </w:rPr>
              <w:t>ميزان المراجعة المعدل</w:t>
            </w:r>
          </w:p>
        </w:tc>
        <w:tc>
          <w:tcPr>
            <w:tcW w:w="2021" w:type="dxa"/>
          </w:tcPr>
          <w:p w:rsidR="00FC38A3" w:rsidRPr="00D1202B" w:rsidRDefault="00FC38A3" w:rsidP="00FC38A3">
            <w:pPr>
              <w:jc w:val="right"/>
              <w:rPr>
                <w:rFonts w:ascii="Simplified Arabic" w:eastAsia="Times New Roman" w:hAnsi="Simplified Arabic" w:cs="Simplified Arabic"/>
                <w:rtl/>
                <w:lang w:bidi="ar-IQ"/>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r w:rsidR="00FC38A3" w:rsidRPr="00D1202B" w:rsidTr="00D1202B">
        <w:trPr>
          <w:jc w:val="center"/>
        </w:trPr>
        <w:tc>
          <w:tcPr>
            <w:tcW w:w="0" w:type="auto"/>
          </w:tcPr>
          <w:p w:rsidR="00FC38A3" w:rsidRPr="00D1202B" w:rsidRDefault="00FC38A3" w:rsidP="00FC38A3">
            <w:pPr>
              <w:jc w:val="right"/>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15</w:t>
            </w:r>
          </w:p>
        </w:tc>
        <w:tc>
          <w:tcPr>
            <w:tcW w:w="0" w:type="auto"/>
          </w:tcPr>
          <w:p w:rsidR="00FC38A3" w:rsidRPr="00D1202B" w:rsidRDefault="00531480" w:rsidP="00FC38A3">
            <w:pPr>
              <w:jc w:val="right"/>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٢</w:t>
            </w:r>
          </w:p>
        </w:tc>
        <w:tc>
          <w:tcPr>
            <w:tcW w:w="0" w:type="auto"/>
          </w:tcPr>
          <w:p w:rsidR="00FC38A3" w:rsidRPr="00D1202B" w:rsidRDefault="00FC38A3" w:rsidP="00FC38A3">
            <w:pPr>
              <w:jc w:val="right"/>
              <w:rPr>
                <w:rFonts w:ascii="Simplified Arabic" w:eastAsia="Times New Roman" w:hAnsi="Simplified Arabic" w:cs="Simplified Arabic"/>
                <w:rtl/>
                <w:lang w:bidi="ar-IQ"/>
              </w:rPr>
            </w:pPr>
            <w:r w:rsidRPr="00D1202B">
              <w:rPr>
                <w:rFonts w:ascii="Simplified Arabic" w:eastAsia="Times New Roman" w:hAnsi="Simplified Arabic" w:cs="Simplified Arabic" w:hint="cs"/>
                <w:rtl/>
                <w:lang w:bidi="ar-IQ"/>
              </w:rPr>
              <w:t>أسئلة وتمارين الفصل الثامن</w:t>
            </w:r>
          </w:p>
        </w:tc>
        <w:tc>
          <w:tcPr>
            <w:tcW w:w="2021" w:type="dxa"/>
          </w:tcPr>
          <w:p w:rsidR="00FC38A3" w:rsidRPr="00D1202B" w:rsidRDefault="00FC38A3" w:rsidP="00FC38A3">
            <w:pPr>
              <w:jc w:val="right"/>
              <w:rPr>
                <w:rFonts w:ascii="Simplified Arabic" w:eastAsia="Times New Roman" w:hAnsi="Simplified Arabic" w:cs="Simplified Arabic"/>
                <w:rtl/>
                <w:lang w:bidi="ar-IQ"/>
              </w:rPr>
            </w:pPr>
          </w:p>
        </w:tc>
        <w:tc>
          <w:tcPr>
            <w:tcW w:w="1350" w:type="dxa"/>
          </w:tcPr>
          <w:p w:rsidR="00FC38A3" w:rsidRPr="00D1202B" w:rsidRDefault="00FC38A3" w:rsidP="00FC38A3">
            <w:pPr>
              <w:bidi/>
              <w:rPr>
                <w:rtl/>
                <w:lang w:bidi="ar-IQ"/>
              </w:rPr>
            </w:pPr>
          </w:p>
        </w:tc>
        <w:tc>
          <w:tcPr>
            <w:tcW w:w="1350" w:type="dxa"/>
          </w:tcPr>
          <w:p w:rsidR="00FC38A3" w:rsidRPr="00D1202B" w:rsidRDefault="00FC38A3" w:rsidP="00FC38A3">
            <w:pPr>
              <w:bidi/>
              <w:rPr>
                <w:rtl/>
                <w:lang w:bidi="ar-IQ"/>
              </w:rPr>
            </w:pPr>
            <w:r w:rsidRPr="00D1202B">
              <w:rPr>
                <w:rFonts w:hint="cs"/>
                <w:rtl/>
                <w:lang w:bidi="ar-IQ"/>
              </w:rPr>
              <w:t>الالتزام بالمقرر</w:t>
            </w:r>
          </w:p>
        </w:tc>
      </w:tr>
    </w:tbl>
    <w:p w:rsidR="00AA4A87" w:rsidRDefault="00AA4A87">
      <w:pPr>
        <w:bidi/>
      </w:pPr>
    </w:p>
    <w:tbl>
      <w:tblPr>
        <w:tblStyle w:val="a3"/>
        <w:bidiVisual/>
        <w:tblW w:w="9258" w:type="dxa"/>
        <w:tblLook w:val="04A0" w:firstRow="1" w:lastRow="0" w:firstColumn="1" w:lastColumn="0" w:noHBand="0" w:noVBand="1"/>
      </w:tblPr>
      <w:tblGrid>
        <w:gridCol w:w="3889"/>
        <w:gridCol w:w="5369"/>
      </w:tblGrid>
      <w:tr w:rsidR="00412DA7" w:rsidTr="000254C5">
        <w:trPr>
          <w:trHeight w:val="615"/>
        </w:trPr>
        <w:tc>
          <w:tcPr>
            <w:tcW w:w="9258" w:type="dxa"/>
            <w:gridSpan w:val="2"/>
          </w:tcPr>
          <w:p w:rsidR="00412DA7" w:rsidRDefault="00412DA7" w:rsidP="000254C5">
            <w:pPr>
              <w:bidi/>
              <w:rPr>
                <w:rtl/>
                <w:lang w:bidi="ar-IQ"/>
              </w:rPr>
            </w:pPr>
            <w:r>
              <w:rPr>
                <w:rFonts w:hint="cs"/>
                <w:rtl/>
                <w:lang w:bidi="ar-IQ"/>
              </w:rPr>
              <w:t>12- البنية التحتية</w:t>
            </w:r>
          </w:p>
        </w:tc>
      </w:tr>
      <w:tr w:rsidR="00412DA7" w:rsidTr="0008350B">
        <w:trPr>
          <w:trHeight w:val="350"/>
        </w:trPr>
        <w:tc>
          <w:tcPr>
            <w:tcW w:w="3889" w:type="dxa"/>
          </w:tcPr>
          <w:p w:rsidR="00412DA7" w:rsidRDefault="00412DA7" w:rsidP="00412DA7">
            <w:pPr>
              <w:pStyle w:val="a6"/>
              <w:numPr>
                <w:ilvl w:val="0"/>
                <w:numId w:val="3"/>
              </w:numPr>
              <w:bidi/>
              <w:rPr>
                <w:rtl/>
                <w:lang w:bidi="ar-IQ"/>
              </w:rPr>
            </w:pPr>
            <w:r>
              <w:rPr>
                <w:rFonts w:hint="cs"/>
                <w:rtl/>
                <w:lang w:bidi="ar-IQ"/>
              </w:rPr>
              <w:t>الكتب المقررة المطلوبة</w:t>
            </w:r>
          </w:p>
        </w:tc>
        <w:tc>
          <w:tcPr>
            <w:tcW w:w="5369" w:type="dxa"/>
          </w:tcPr>
          <w:p w:rsidR="00412DA7" w:rsidRPr="00CF4B53" w:rsidRDefault="008C7AF9" w:rsidP="008C7AF9">
            <w:pPr>
              <w:bidi/>
              <w:rPr>
                <w:rtl/>
                <w:lang w:bidi="ar-IQ"/>
              </w:rPr>
            </w:pPr>
            <w:r w:rsidRPr="008C7AF9">
              <w:rPr>
                <w:rFonts w:cs="Arial"/>
                <w:rtl/>
                <w:lang w:bidi="ar-IQ"/>
              </w:rPr>
              <w:t>العاني، صفاء احمد والساعدي، حكيم حمود.(20</w:t>
            </w:r>
            <w:r w:rsidR="00F00A13">
              <w:rPr>
                <w:rFonts w:cs="Arial" w:hint="cs"/>
                <w:rtl/>
                <w:lang w:bidi="ar-IQ"/>
              </w:rPr>
              <w:t>٢</w:t>
            </w:r>
            <w:r w:rsidR="00CE2804">
              <w:rPr>
                <w:rFonts w:cs="Arial" w:hint="cs"/>
                <w:rtl/>
                <w:lang w:bidi="ar-IQ"/>
              </w:rPr>
              <w:t>٠</w:t>
            </w:r>
            <w:r w:rsidRPr="008C7AF9">
              <w:rPr>
                <w:rFonts w:cs="Arial"/>
                <w:rtl/>
                <w:lang w:bidi="ar-IQ"/>
              </w:rPr>
              <w:t>). مبادئ المحاسبة المالية.</w:t>
            </w:r>
          </w:p>
        </w:tc>
      </w:tr>
      <w:tr w:rsidR="00412DA7" w:rsidTr="0008350B">
        <w:trPr>
          <w:trHeight w:val="350"/>
        </w:trPr>
        <w:tc>
          <w:tcPr>
            <w:tcW w:w="3889" w:type="dxa"/>
          </w:tcPr>
          <w:p w:rsidR="00412DA7" w:rsidRDefault="00412DA7" w:rsidP="000254C5">
            <w:pPr>
              <w:bidi/>
              <w:rPr>
                <w:rtl/>
                <w:lang w:bidi="ar-IQ"/>
              </w:rPr>
            </w:pPr>
            <w:r>
              <w:rPr>
                <w:rFonts w:hint="cs"/>
                <w:rtl/>
                <w:lang w:bidi="ar-IQ"/>
              </w:rPr>
              <w:t xml:space="preserve">     2 </w:t>
            </w:r>
            <w:r>
              <w:rPr>
                <w:rtl/>
                <w:lang w:bidi="ar-IQ"/>
              </w:rPr>
              <w:t>–</w:t>
            </w:r>
            <w:r>
              <w:rPr>
                <w:rFonts w:hint="cs"/>
                <w:rtl/>
                <w:lang w:bidi="ar-IQ"/>
              </w:rPr>
              <w:t xml:space="preserve"> المراجع الرئيسية</w:t>
            </w:r>
            <w:r w:rsidR="004C6A23">
              <w:rPr>
                <w:rFonts w:hint="cs"/>
                <w:rtl/>
                <w:lang w:bidi="ar-IQ"/>
              </w:rPr>
              <w:t xml:space="preserve"> </w:t>
            </w:r>
            <w:r>
              <w:rPr>
                <w:rFonts w:hint="cs"/>
                <w:rtl/>
                <w:lang w:bidi="ar-IQ"/>
              </w:rPr>
              <w:t>(المصادر)</w:t>
            </w:r>
          </w:p>
        </w:tc>
        <w:tc>
          <w:tcPr>
            <w:tcW w:w="5369" w:type="dxa"/>
          </w:tcPr>
          <w:p w:rsidR="00412DA7" w:rsidRDefault="00412DA7" w:rsidP="000254C5">
            <w:pPr>
              <w:bidi/>
              <w:rPr>
                <w:rtl/>
                <w:lang w:bidi="ar-IQ"/>
              </w:rPr>
            </w:pPr>
          </w:p>
        </w:tc>
      </w:tr>
      <w:tr w:rsidR="00412DA7" w:rsidTr="0008350B">
        <w:trPr>
          <w:trHeight w:val="530"/>
        </w:trPr>
        <w:tc>
          <w:tcPr>
            <w:tcW w:w="3889" w:type="dxa"/>
          </w:tcPr>
          <w:p w:rsidR="00412DA7" w:rsidRDefault="00412DA7" w:rsidP="00412DA7">
            <w:pPr>
              <w:pStyle w:val="a6"/>
              <w:numPr>
                <w:ilvl w:val="0"/>
                <w:numId w:val="4"/>
              </w:numPr>
              <w:bidi/>
              <w:rPr>
                <w:rtl/>
                <w:lang w:bidi="ar-IQ"/>
              </w:rPr>
            </w:pPr>
            <w:r>
              <w:rPr>
                <w:rFonts w:hint="cs"/>
                <w:rtl/>
                <w:lang w:bidi="ar-IQ"/>
              </w:rPr>
              <w:t>الكتب والمراجع التي يوصي بيها (المجلات العلمية،</w:t>
            </w:r>
            <w:r w:rsidR="004C6A23">
              <w:rPr>
                <w:rFonts w:hint="cs"/>
                <w:rtl/>
                <w:lang w:bidi="ar-IQ"/>
              </w:rPr>
              <w:t xml:space="preserve"> </w:t>
            </w:r>
            <w:r>
              <w:rPr>
                <w:rFonts w:hint="cs"/>
                <w:rtl/>
                <w:lang w:bidi="ar-IQ"/>
              </w:rPr>
              <w:t>التقارير،......)</w:t>
            </w:r>
          </w:p>
        </w:tc>
        <w:tc>
          <w:tcPr>
            <w:tcW w:w="5369" w:type="dxa"/>
          </w:tcPr>
          <w:p w:rsidR="00412DA7" w:rsidRDefault="00412DA7" w:rsidP="000254C5">
            <w:pPr>
              <w:bidi/>
              <w:rPr>
                <w:rtl/>
                <w:lang w:bidi="ar-IQ"/>
              </w:rPr>
            </w:pPr>
          </w:p>
        </w:tc>
      </w:tr>
      <w:tr w:rsidR="00412DA7" w:rsidTr="0008350B">
        <w:trPr>
          <w:trHeight w:val="260"/>
        </w:trPr>
        <w:tc>
          <w:tcPr>
            <w:tcW w:w="3889" w:type="dxa"/>
          </w:tcPr>
          <w:p w:rsidR="00412DA7" w:rsidRPr="002068F6" w:rsidRDefault="00412DA7" w:rsidP="00412DA7">
            <w:pPr>
              <w:pStyle w:val="a6"/>
              <w:numPr>
                <w:ilvl w:val="0"/>
                <w:numId w:val="4"/>
              </w:numPr>
              <w:bidi/>
              <w:rPr>
                <w:rtl/>
                <w:lang w:bidi="ar-IQ"/>
              </w:rPr>
            </w:pPr>
            <w:r>
              <w:rPr>
                <w:rFonts w:hint="cs"/>
                <w:rtl/>
                <w:lang w:bidi="ar-IQ"/>
              </w:rPr>
              <w:t>المراجع الالكترونية،</w:t>
            </w:r>
            <w:r w:rsidR="004C6A23">
              <w:rPr>
                <w:rFonts w:hint="cs"/>
                <w:rtl/>
                <w:lang w:bidi="ar-IQ"/>
              </w:rPr>
              <w:t xml:space="preserve"> </w:t>
            </w:r>
            <w:r>
              <w:rPr>
                <w:rFonts w:hint="cs"/>
                <w:rtl/>
                <w:lang w:bidi="ar-IQ"/>
              </w:rPr>
              <w:t>مواقع الانترنيت.....</w:t>
            </w:r>
          </w:p>
        </w:tc>
        <w:tc>
          <w:tcPr>
            <w:tcW w:w="5369" w:type="dxa"/>
          </w:tcPr>
          <w:p w:rsidR="00412DA7" w:rsidRDefault="00412DA7" w:rsidP="000254C5">
            <w:pPr>
              <w:bidi/>
              <w:rPr>
                <w:rtl/>
                <w:lang w:bidi="ar-IQ"/>
              </w:rPr>
            </w:pPr>
          </w:p>
        </w:tc>
      </w:tr>
    </w:tbl>
    <w:p w:rsidR="00412DA7" w:rsidRDefault="00412DA7" w:rsidP="00412DA7">
      <w:pPr>
        <w:bidi/>
        <w:rPr>
          <w:rtl/>
          <w:lang w:bidi="ar-IQ"/>
        </w:rPr>
      </w:pPr>
    </w:p>
    <w:tbl>
      <w:tblPr>
        <w:tblStyle w:val="a3"/>
        <w:bidiVisual/>
        <w:tblW w:w="9272" w:type="dxa"/>
        <w:tblLook w:val="04A0" w:firstRow="1" w:lastRow="0" w:firstColumn="1" w:lastColumn="0" w:noHBand="0" w:noVBand="1"/>
      </w:tblPr>
      <w:tblGrid>
        <w:gridCol w:w="9272"/>
      </w:tblGrid>
      <w:tr w:rsidR="00412DA7" w:rsidTr="0008350B">
        <w:trPr>
          <w:trHeight w:val="350"/>
        </w:trPr>
        <w:tc>
          <w:tcPr>
            <w:tcW w:w="9272" w:type="dxa"/>
          </w:tcPr>
          <w:p w:rsidR="00412DA7" w:rsidRDefault="00412DA7" w:rsidP="000254C5">
            <w:pPr>
              <w:bidi/>
              <w:rPr>
                <w:rtl/>
                <w:lang w:bidi="ar-IQ"/>
              </w:rPr>
            </w:pPr>
            <w:r>
              <w:rPr>
                <w:rFonts w:hint="cs"/>
                <w:rtl/>
                <w:lang w:bidi="ar-IQ"/>
              </w:rPr>
              <w:t>13- خطة تطوير المقرر الدراسي</w:t>
            </w:r>
            <w:r w:rsidR="00FC38A3">
              <w:rPr>
                <w:rFonts w:hint="cs"/>
                <w:rtl/>
                <w:lang w:bidi="ar-IQ"/>
              </w:rPr>
              <w:t xml:space="preserve"> </w:t>
            </w:r>
          </w:p>
        </w:tc>
      </w:tr>
      <w:tr w:rsidR="00412DA7" w:rsidTr="000254C5">
        <w:trPr>
          <w:trHeight w:val="1052"/>
        </w:trPr>
        <w:tc>
          <w:tcPr>
            <w:tcW w:w="9272" w:type="dxa"/>
          </w:tcPr>
          <w:p w:rsidR="00412DA7" w:rsidRDefault="00FC38A3" w:rsidP="000254C5">
            <w:pPr>
              <w:bidi/>
              <w:rPr>
                <w:rtl/>
                <w:lang w:bidi="ar-IQ"/>
              </w:rPr>
            </w:pPr>
            <w:r>
              <w:rPr>
                <w:rFonts w:hint="cs"/>
                <w:rtl/>
                <w:lang w:bidi="ar-IQ"/>
              </w:rPr>
              <w:t>الاستعانة بالمصادر الأجنبية الحديثة</w:t>
            </w:r>
          </w:p>
        </w:tc>
      </w:tr>
    </w:tbl>
    <w:p w:rsidR="00412DA7" w:rsidRDefault="00412DA7" w:rsidP="00412DA7">
      <w:pPr>
        <w:bidi/>
        <w:rPr>
          <w:rtl/>
          <w:lang w:bidi="ar-IQ"/>
        </w:rPr>
      </w:pPr>
    </w:p>
    <w:sectPr w:rsidR="00412DA7" w:rsidSect="00CA735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1E9C" w:rsidRDefault="00361E9C" w:rsidP="00CA735C">
      <w:pPr>
        <w:spacing w:after="0" w:line="240" w:lineRule="auto"/>
      </w:pPr>
      <w:r>
        <w:separator/>
      </w:r>
    </w:p>
  </w:endnote>
  <w:endnote w:type="continuationSeparator" w:id="0">
    <w:p w:rsidR="00361E9C" w:rsidRDefault="00361E9C" w:rsidP="00CA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1E9C" w:rsidRDefault="00361E9C" w:rsidP="00CA735C">
      <w:pPr>
        <w:spacing w:after="0" w:line="240" w:lineRule="auto"/>
      </w:pPr>
      <w:r>
        <w:separator/>
      </w:r>
    </w:p>
  </w:footnote>
  <w:footnote w:type="continuationSeparator" w:id="0">
    <w:p w:rsidR="00361E9C" w:rsidRDefault="00361E9C" w:rsidP="00CA7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66337"/>
    <w:multiLevelType w:val="hybridMultilevel"/>
    <w:tmpl w:val="EF8A2AC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CAB3DB2"/>
    <w:multiLevelType w:val="hybridMultilevel"/>
    <w:tmpl w:val="816EFDE4"/>
    <w:lvl w:ilvl="0" w:tplc="8D5C77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B69D1"/>
    <w:multiLevelType w:val="hybridMultilevel"/>
    <w:tmpl w:val="A5CAD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A33624"/>
    <w:multiLevelType w:val="hybridMultilevel"/>
    <w:tmpl w:val="892A8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008DF"/>
    <w:multiLevelType w:val="hybridMultilevel"/>
    <w:tmpl w:val="F2C8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5E5EB7"/>
    <w:multiLevelType w:val="hybridMultilevel"/>
    <w:tmpl w:val="E62838E8"/>
    <w:lvl w:ilvl="0" w:tplc="90160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B36AE"/>
    <w:multiLevelType w:val="hybridMultilevel"/>
    <w:tmpl w:val="85522E60"/>
    <w:lvl w:ilvl="0" w:tplc="A4A85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F0B8D"/>
    <w:multiLevelType w:val="hybridMultilevel"/>
    <w:tmpl w:val="9E12AE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530E7"/>
    <w:multiLevelType w:val="hybridMultilevel"/>
    <w:tmpl w:val="75B06484"/>
    <w:lvl w:ilvl="0" w:tplc="F8767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1E2FF6"/>
    <w:multiLevelType w:val="hybridMultilevel"/>
    <w:tmpl w:val="3B742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D06E74"/>
    <w:multiLevelType w:val="hybridMultilevel"/>
    <w:tmpl w:val="5F2A3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1"/>
  </w:num>
  <w:num w:numId="5">
    <w:abstractNumId w:val="2"/>
  </w:num>
  <w:num w:numId="6">
    <w:abstractNumId w:val="0"/>
  </w:num>
  <w:num w:numId="7">
    <w:abstractNumId w:val="10"/>
  </w:num>
  <w:num w:numId="8">
    <w:abstractNumId w:val="3"/>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5C"/>
    <w:rsid w:val="00013C8F"/>
    <w:rsid w:val="00022E38"/>
    <w:rsid w:val="000254C5"/>
    <w:rsid w:val="00057E8C"/>
    <w:rsid w:val="0008350B"/>
    <w:rsid w:val="00122262"/>
    <w:rsid w:val="0013598D"/>
    <w:rsid w:val="00167F3A"/>
    <w:rsid w:val="001D757D"/>
    <w:rsid w:val="00216C4E"/>
    <w:rsid w:val="00236CB6"/>
    <w:rsid w:val="0030614F"/>
    <w:rsid w:val="0030660B"/>
    <w:rsid w:val="00314AD6"/>
    <w:rsid w:val="00323459"/>
    <w:rsid w:val="00327007"/>
    <w:rsid w:val="00361E9C"/>
    <w:rsid w:val="003D0A23"/>
    <w:rsid w:val="00412DA7"/>
    <w:rsid w:val="00444AD0"/>
    <w:rsid w:val="004647A9"/>
    <w:rsid w:val="00481CE2"/>
    <w:rsid w:val="004C6A23"/>
    <w:rsid w:val="004F5E75"/>
    <w:rsid w:val="00517AD5"/>
    <w:rsid w:val="00531480"/>
    <w:rsid w:val="00576BAD"/>
    <w:rsid w:val="0064649D"/>
    <w:rsid w:val="006D46D8"/>
    <w:rsid w:val="00724EB3"/>
    <w:rsid w:val="0074172A"/>
    <w:rsid w:val="00743C8C"/>
    <w:rsid w:val="007A5D55"/>
    <w:rsid w:val="007A78BF"/>
    <w:rsid w:val="007B4D05"/>
    <w:rsid w:val="00854347"/>
    <w:rsid w:val="00871690"/>
    <w:rsid w:val="008A31D6"/>
    <w:rsid w:val="008C7AF9"/>
    <w:rsid w:val="008F76D0"/>
    <w:rsid w:val="009F546E"/>
    <w:rsid w:val="00A344FC"/>
    <w:rsid w:val="00A47853"/>
    <w:rsid w:val="00A82BD0"/>
    <w:rsid w:val="00AA4A87"/>
    <w:rsid w:val="00AE3006"/>
    <w:rsid w:val="00B17AD2"/>
    <w:rsid w:val="00B33073"/>
    <w:rsid w:val="00B33478"/>
    <w:rsid w:val="00B35C2C"/>
    <w:rsid w:val="00BF6B57"/>
    <w:rsid w:val="00C51AEA"/>
    <w:rsid w:val="00CA735C"/>
    <w:rsid w:val="00CE2804"/>
    <w:rsid w:val="00CF4B53"/>
    <w:rsid w:val="00D027B3"/>
    <w:rsid w:val="00D1202B"/>
    <w:rsid w:val="00D44997"/>
    <w:rsid w:val="00D66805"/>
    <w:rsid w:val="00D818AF"/>
    <w:rsid w:val="00E05158"/>
    <w:rsid w:val="00E950A7"/>
    <w:rsid w:val="00F00A13"/>
    <w:rsid w:val="00F940A8"/>
    <w:rsid w:val="00FA129B"/>
    <w:rsid w:val="00FC38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E7B6D0"/>
  <w15:docId w15:val="{8FA64E41-8066-4B01-A348-E150689F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A735C"/>
    <w:pPr>
      <w:tabs>
        <w:tab w:val="center" w:pos="4153"/>
        <w:tab w:val="right" w:pos="8306"/>
      </w:tabs>
      <w:spacing w:after="0" w:line="240" w:lineRule="auto"/>
    </w:pPr>
  </w:style>
  <w:style w:type="character" w:customStyle="1" w:styleId="Char">
    <w:name w:val="رأس الصفحة Char"/>
    <w:basedOn w:val="a0"/>
    <w:link w:val="a4"/>
    <w:uiPriority w:val="99"/>
    <w:rsid w:val="00CA735C"/>
  </w:style>
  <w:style w:type="paragraph" w:styleId="a5">
    <w:name w:val="footer"/>
    <w:basedOn w:val="a"/>
    <w:link w:val="Char0"/>
    <w:uiPriority w:val="99"/>
    <w:unhideWhenUsed/>
    <w:rsid w:val="00CA735C"/>
    <w:pPr>
      <w:tabs>
        <w:tab w:val="center" w:pos="4153"/>
        <w:tab w:val="right" w:pos="8306"/>
      </w:tabs>
      <w:spacing w:after="0" w:line="240" w:lineRule="auto"/>
    </w:pPr>
  </w:style>
  <w:style w:type="character" w:customStyle="1" w:styleId="Char0">
    <w:name w:val="تذييل الصفحة Char"/>
    <w:basedOn w:val="a0"/>
    <w:link w:val="a5"/>
    <w:uiPriority w:val="99"/>
    <w:rsid w:val="00CA735C"/>
  </w:style>
  <w:style w:type="paragraph" w:styleId="a6">
    <w:name w:val="List Paragraph"/>
    <w:basedOn w:val="a"/>
    <w:uiPriority w:val="34"/>
    <w:qFormat/>
    <w:rsid w:val="0013598D"/>
    <w:pPr>
      <w:ind w:left="720"/>
      <w:contextualSpacing/>
    </w:pPr>
  </w:style>
  <w:style w:type="table" w:customStyle="1" w:styleId="TableGrid1">
    <w:name w:val="Table Grid1"/>
    <w:basedOn w:val="a1"/>
    <w:next w:val="a3"/>
    <w:uiPriority w:val="59"/>
    <w:rsid w:val="00AA4A87"/>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Oamrr1979@outlook.sa</cp:lastModifiedBy>
  <cp:revision>2</cp:revision>
  <dcterms:created xsi:type="dcterms:W3CDTF">2021-09-06T10:28:00Z</dcterms:created>
  <dcterms:modified xsi:type="dcterms:W3CDTF">2021-09-06T10:28:00Z</dcterms:modified>
</cp:coreProperties>
</file>