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92" w:rsidRDefault="001A4F7D">
      <w:pPr>
        <w:bidi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نموذج وصف المقرر</w:t>
      </w:r>
    </w:p>
    <w:p w:rsidR="00F22592" w:rsidRDefault="00F22592">
      <w:pPr>
        <w:bidi/>
        <w:rPr>
          <w:b/>
          <w:sz w:val="28"/>
          <w:szCs w:val="28"/>
        </w:rPr>
      </w:pPr>
    </w:p>
    <w:p w:rsidR="00F22592" w:rsidRDefault="001A4F7D">
      <w:pPr>
        <w:bidi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وصف المقرر</w:t>
      </w:r>
    </w:p>
    <w:p w:rsidR="00F22592" w:rsidRDefault="001A4F7D">
      <w:pPr>
        <w:bidi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28576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7620" r="95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A4F7D" w:rsidP="00597F5B">
                            <w:pPr>
                              <w:shd w:val="clear" w:color="auto" w:fill="B6DDE8" w:themeFill="accent5" w:themeFillTint="66"/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15.6pt;width:459pt;height:8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Wp5mI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A4F7D" w:rsidP="00597F5B">
                      <w:pPr>
                        <w:shd w:val="clear" w:color="auto" w:fill="B6DDE8" w:themeFill="accent5" w:themeFillTint="66"/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cs="Times New Roman"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F22592" w:rsidRDefault="00F22592">
      <w:pPr>
        <w:bidi/>
      </w:pPr>
    </w:p>
    <w:p w:rsidR="00F22592" w:rsidRDefault="00F22592">
      <w:pPr>
        <w:bidi/>
      </w:pPr>
    </w:p>
    <w:p w:rsidR="00F22592" w:rsidRDefault="00F22592">
      <w:pPr>
        <w:bidi/>
      </w:pPr>
    </w:p>
    <w:p w:rsidR="00F22592" w:rsidRDefault="00F22592">
      <w:pPr>
        <w:bidi/>
      </w:pPr>
      <w:bookmarkStart w:id="0" w:name="_GoBack"/>
      <w:bookmarkEnd w:id="0"/>
    </w:p>
    <w:p w:rsidR="00F22592" w:rsidRDefault="00F22592">
      <w:pPr>
        <w:bidi/>
      </w:pPr>
    </w:p>
    <w:tbl>
      <w:tblPr>
        <w:tblStyle w:val="a"/>
        <w:bidiVisual/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7"/>
        <w:gridCol w:w="5671"/>
      </w:tblGrid>
      <w:tr w:rsidR="002205B5">
        <w:trPr>
          <w:trHeight w:val="455"/>
        </w:trPr>
        <w:tc>
          <w:tcPr>
            <w:tcW w:w="3557" w:type="dxa"/>
          </w:tcPr>
          <w:p w:rsidR="002205B5" w:rsidRDefault="002205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</w:rPr>
              <w:t xml:space="preserve"> الاسم</w:t>
            </w:r>
          </w:p>
        </w:tc>
        <w:tc>
          <w:tcPr>
            <w:tcW w:w="5671" w:type="dxa"/>
          </w:tcPr>
          <w:p w:rsidR="002205B5" w:rsidRDefault="002205B5">
            <w:pPr>
              <w:bidi/>
              <w:ind w:left="36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م.د. نادية داخل عناد</w:t>
            </w:r>
          </w:p>
        </w:tc>
      </w:tr>
      <w:tr w:rsidR="00F22592">
        <w:trPr>
          <w:trHeight w:val="455"/>
        </w:trPr>
        <w:tc>
          <w:tcPr>
            <w:tcW w:w="3557" w:type="dxa"/>
          </w:tcPr>
          <w:p w:rsidR="00F22592" w:rsidRDefault="001A4F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671" w:type="dxa"/>
          </w:tcPr>
          <w:p w:rsidR="00F22592" w:rsidRDefault="001A4F7D">
            <w:pPr>
              <w:bidi/>
              <w:ind w:left="36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كلية الإدارة والاقتصاد </w:t>
            </w:r>
            <w:r>
              <w:rPr>
                <w:sz w:val="28"/>
                <w:szCs w:val="28"/>
                <w:rtl/>
              </w:rPr>
              <w:t xml:space="preserve">– </w:t>
            </w:r>
            <w:r>
              <w:rPr>
                <w:rFonts w:cs="Times New Roman"/>
                <w:sz w:val="28"/>
                <w:szCs w:val="28"/>
                <w:rtl/>
              </w:rPr>
              <w:t>جامعة بغداد</w:t>
            </w:r>
          </w:p>
        </w:tc>
      </w:tr>
      <w:tr w:rsidR="00F22592">
        <w:trPr>
          <w:trHeight w:val="465"/>
        </w:trPr>
        <w:tc>
          <w:tcPr>
            <w:tcW w:w="3557" w:type="dxa"/>
          </w:tcPr>
          <w:p w:rsidR="00F22592" w:rsidRDefault="001A4F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القسم العلمي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5671" w:type="dxa"/>
          </w:tcPr>
          <w:p w:rsidR="00F22592" w:rsidRDefault="001A4F7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قسم ادارة الاعمال</w:t>
            </w:r>
          </w:p>
        </w:tc>
      </w:tr>
      <w:tr w:rsidR="00F22592">
        <w:trPr>
          <w:trHeight w:val="462"/>
        </w:trPr>
        <w:tc>
          <w:tcPr>
            <w:tcW w:w="3557" w:type="dxa"/>
          </w:tcPr>
          <w:p w:rsidR="00F22592" w:rsidRDefault="001A4F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5671" w:type="dxa"/>
          </w:tcPr>
          <w:p w:rsidR="00F22592" w:rsidRDefault="001A4F7D">
            <w:pPr>
              <w:bidi/>
              <w:ind w:left="36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مبادئ ادارة اعمال </w:t>
            </w:r>
            <w:r>
              <w:rPr>
                <w:sz w:val="28"/>
                <w:szCs w:val="28"/>
                <w:rtl/>
              </w:rPr>
              <w:t xml:space="preserve">1 +  </w:t>
            </w:r>
            <w:r>
              <w:rPr>
                <w:rFonts w:cs="Times New Roman"/>
                <w:sz w:val="28"/>
                <w:szCs w:val="28"/>
                <w:rtl/>
              </w:rPr>
              <w:t xml:space="preserve">مبادئ ادارة اعمال </w:t>
            </w:r>
            <w:r>
              <w:rPr>
                <w:sz w:val="28"/>
                <w:szCs w:val="28"/>
                <w:rtl/>
              </w:rPr>
              <w:t>2/</w:t>
            </w:r>
          </w:p>
          <w:p w:rsidR="00F22592" w:rsidRDefault="00F22592">
            <w:pPr>
              <w:bidi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22592">
        <w:trPr>
          <w:trHeight w:val="462"/>
        </w:trPr>
        <w:tc>
          <w:tcPr>
            <w:tcW w:w="3557" w:type="dxa"/>
          </w:tcPr>
          <w:p w:rsidR="00F22592" w:rsidRDefault="001A4F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البرامج التي يدخل فيها</w:t>
            </w:r>
          </w:p>
        </w:tc>
        <w:tc>
          <w:tcPr>
            <w:tcW w:w="5671" w:type="dxa"/>
            <w:vAlign w:val="center"/>
          </w:tcPr>
          <w:p w:rsidR="00F22592" w:rsidRDefault="001A4F7D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>بكالوريوس ادارة اعمال</w:t>
            </w:r>
          </w:p>
        </w:tc>
      </w:tr>
      <w:tr w:rsidR="00F22592">
        <w:trPr>
          <w:trHeight w:val="462"/>
        </w:trPr>
        <w:tc>
          <w:tcPr>
            <w:tcW w:w="3557" w:type="dxa"/>
          </w:tcPr>
          <w:p w:rsidR="00F22592" w:rsidRDefault="001A4F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:rsidR="00F22592" w:rsidRDefault="001A4F7D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>صف الكتروني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</w:p>
        </w:tc>
      </w:tr>
      <w:tr w:rsidR="00F22592">
        <w:trPr>
          <w:trHeight w:val="462"/>
        </w:trPr>
        <w:tc>
          <w:tcPr>
            <w:tcW w:w="3557" w:type="dxa"/>
          </w:tcPr>
          <w:p w:rsidR="00F22592" w:rsidRDefault="001A4F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5671" w:type="dxa"/>
            <w:vAlign w:val="center"/>
          </w:tcPr>
          <w:p w:rsidR="00F22592" w:rsidRDefault="001A4F7D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 xml:space="preserve">الكورس الاول 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– </w:t>
            </w: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>الكورس الثاني</w:t>
            </w:r>
          </w:p>
        </w:tc>
      </w:tr>
      <w:tr w:rsidR="00F22592">
        <w:trPr>
          <w:trHeight w:val="462"/>
        </w:trPr>
        <w:tc>
          <w:tcPr>
            <w:tcW w:w="3557" w:type="dxa"/>
          </w:tcPr>
          <w:p w:rsidR="00F22592" w:rsidRDefault="001A4F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color w:val="000000"/>
                <w:sz w:val="28"/>
                <w:szCs w:val="28"/>
                <w:rtl/>
              </w:rPr>
              <w:t>(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الكلي</w:t>
            </w:r>
            <w:r>
              <w:rPr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671" w:type="dxa"/>
            <w:vAlign w:val="center"/>
          </w:tcPr>
          <w:p w:rsidR="00F22592" w:rsidRDefault="001A4F7D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45 </w:t>
            </w: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>ساعة لكل فصل دراسي من الفصليين الدراسيين  خلال العام الدراسي</w:t>
            </w:r>
          </w:p>
        </w:tc>
      </w:tr>
      <w:tr w:rsidR="00F22592">
        <w:trPr>
          <w:trHeight w:val="462"/>
        </w:trPr>
        <w:tc>
          <w:tcPr>
            <w:tcW w:w="3557" w:type="dxa"/>
          </w:tcPr>
          <w:p w:rsidR="00F22592" w:rsidRDefault="001A4F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:rsidR="00F22592" w:rsidRDefault="001A4F7D">
            <w:pPr>
              <w:ind w:left="36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2019</w:t>
            </w:r>
          </w:p>
        </w:tc>
      </w:tr>
      <w:tr w:rsidR="00F22592">
        <w:trPr>
          <w:trHeight w:val="1431"/>
        </w:trPr>
        <w:tc>
          <w:tcPr>
            <w:tcW w:w="9228" w:type="dxa"/>
            <w:gridSpan w:val="2"/>
          </w:tcPr>
          <w:p w:rsidR="00F22592" w:rsidRDefault="001A4F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اهداف المقرر</w:t>
            </w:r>
          </w:p>
          <w:p w:rsidR="00F22592" w:rsidRDefault="001A4F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إكساب الطلبة المهارات المعرفية في مبادئ الإدارة وتطور الفكر التنظيمي بالتركيز بالخصوص  ادارة الاعمال بما يؤهلهم لحمل المهام والمسؤوليات للعمل في منظمات الأعمال .</w:t>
            </w:r>
          </w:p>
        </w:tc>
      </w:tr>
    </w:tbl>
    <w:p w:rsidR="00F22592" w:rsidRDefault="00F22592">
      <w:pPr>
        <w:bidi/>
      </w:pPr>
    </w:p>
    <w:p w:rsidR="00F22592" w:rsidRDefault="00F22592">
      <w:pPr>
        <w:bidi/>
      </w:pPr>
    </w:p>
    <w:p w:rsidR="00F22592" w:rsidRDefault="00F22592">
      <w:pPr>
        <w:bidi/>
      </w:pPr>
    </w:p>
    <w:p w:rsidR="00F22592" w:rsidRDefault="00F22592">
      <w:pPr>
        <w:bidi/>
      </w:pPr>
    </w:p>
    <w:p w:rsidR="00F22592" w:rsidRDefault="00F22592">
      <w:pPr>
        <w:bidi/>
      </w:pPr>
    </w:p>
    <w:p w:rsidR="00F22592" w:rsidRDefault="00F22592">
      <w:pPr>
        <w:bidi/>
      </w:pPr>
    </w:p>
    <w:p w:rsidR="00F22592" w:rsidRDefault="00F22592">
      <w:pPr>
        <w:bidi/>
      </w:pPr>
    </w:p>
    <w:p w:rsidR="00F22592" w:rsidRDefault="00F22592">
      <w:pPr>
        <w:bidi/>
      </w:pPr>
    </w:p>
    <w:tbl>
      <w:tblPr>
        <w:tblStyle w:val="a0"/>
        <w:bidiVisual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F22592">
        <w:trPr>
          <w:trHeight w:val="516"/>
        </w:trPr>
        <w:tc>
          <w:tcPr>
            <w:tcW w:w="9212" w:type="dxa"/>
          </w:tcPr>
          <w:p w:rsidR="00F22592" w:rsidRDefault="001A4F7D">
            <w:pPr>
              <w:bidi/>
              <w:rPr>
                <w:b/>
              </w:rPr>
            </w:pPr>
            <w:r>
              <w:rPr>
                <w:b/>
                <w:rtl/>
              </w:rPr>
              <w:t xml:space="preserve">9- </w:t>
            </w:r>
            <w:r>
              <w:rPr>
                <w:rFonts w:cs="Times New Roman"/>
                <w:b/>
                <w:rtl/>
              </w:rPr>
              <w:t>مخرجات التعلم وطرائق التعليم والتعلم والتقييم</w:t>
            </w:r>
          </w:p>
        </w:tc>
      </w:tr>
      <w:tr w:rsidR="00F22592">
        <w:trPr>
          <w:trHeight w:val="915"/>
        </w:trPr>
        <w:tc>
          <w:tcPr>
            <w:tcW w:w="9212" w:type="dxa"/>
          </w:tcPr>
          <w:p w:rsidR="00F22592" w:rsidRDefault="001A4F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المعرفة والفهم</w:t>
            </w:r>
          </w:p>
          <w:p w:rsidR="00F22592" w:rsidRDefault="001A4F7D">
            <w:pPr>
              <w:ind w:left="360"/>
              <w:jc w:val="right"/>
            </w:pPr>
            <w:r>
              <w:rPr>
                <w:rFonts w:cs="Times New Roman"/>
                <w:b/>
                <w:rtl/>
              </w:rPr>
              <w:t>أ</w:t>
            </w:r>
            <w:r>
              <w:rPr>
                <w:b/>
                <w:rtl/>
              </w:rPr>
              <w:t xml:space="preserve">1- </w:t>
            </w:r>
            <w:r>
              <w:rPr>
                <w:rFonts w:cs="Times New Roman"/>
                <w:b/>
                <w:rtl/>
              </w:rPr>
              <w:t>معرفة الوظائف الادارية ووظائف المنشأة في منظمات الاعمال</w:t>
            </w:r>
            <w:r>
              <w:t>.</w:t>
            </w:r>
          </w:p>
          <w:p w:rsidR="00F22592" w:rsidRDefault="001A4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  <w:r>
              <w:rPr>
                <w:rFonts w:cs="Times New Roman"/>
                <w:color w:val="000000"/>
                <w:rtl/>
              </w:rPr>
              <w:t>أ</w:t>
            </w:r>
            <w:r>
              <w:rPr>
                <w:color w:val="000000"/>
                <w:rtl/>
              </w:rPr>
              <w:t xml:space="preserve">2- </w:t>
            </w:r>
            <w:r>
              <w:rPr>
                <w:rFonts w:cs="Times New Roman"/>
                <w:color w:val="000000"/>
                <w:rtl/>
              </w:rPr>
              <w:t>معرفة كيفية تحديد الاهداف المستقبلية و كيفية التخطيط والتنظيم لتحقيق تلك الأهداف</w:t>
            </w:r>
            <w:r>
              <w:rPr>
                <w:color w:val="000000"/>
                <w:rtl/>
              </w:rPr>
              <w:t xml:space="preserve">. </w:t>
            </w:r>
            <w:r>
              <w:rPr>
                <w:rFonts w:cs="Times New Roman"/>
                <w:color w:val="000000"/>
                <w:rtl/>
              </w:rPr>
              <w:t>وفي بيئات العمل المختلفة</w:t>
            </w:r>
            <w:r>
              <w:rPr>
                <w:color w:val="000000"/>
              </w:rPr>
              <w:t>.</w:t>
            </w:r>
          </w:p>
          <w:p w:rsidR="00F22592" w:rsidRDefault="001A4F7D">
            <w:pPr>
              <w:ind w:right="-46"/>
            </w:pPr>
            <w:r>
              <w:rPr>
                <w:rFonts w:cs="Times New Roman"/>
                <w:rtl/>
              </w:rPr>
              <w:t>أ</w:t>
            </w: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>معرفة كيفية الإعداد للهياكل التنظيمية وتحديد سلسلة الأوامر  ونطاق الإشراف  وكيفية تحديد الصلاحيات والمسؤوليات</w:t>
            </w:r>
            <w:r>
              <w:t xml:space="preserve">.       </w:t>
            </w:r>
          </w:p>
          <w:p w:rsidR="00F22592" w:rsidRDefault="001A4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  <w:r>
              <w:rPr>
                <w:rFonts w:cs="Times New Roman"/>
                <w:color w:val="000000"/>
                <w:rtl/>
              </w:rPr>
              <w:t>أ</w:t>
            </w:r>
            <w:r>
              <w:rPr>
                <w:color w:val="000000"/>
                <w:rtl/>
              </w:rPr>
              <w:t xml:space="preserve">4- </w:t>
            </w:r>
            <w:r>
              <w:rPr>
                <w:rFonts w:cs="Times New Roman"/>
                <w:color w:val="000000"/>
                <w:rtl/>
              </w:rPr>
              <w:t>تعلم كيفية العمل بنظام الجماعات وفرق العمل</w:t>
            </w:r>
            <w:r>
              <w:rPr>
                <w:color w:val="000000"/>
              </w:rPr>
              <w:t xml:space="preserve">.                                                                            </w:t>
            </w:r>
          </w:p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 xml:space="preserve">   أ</w:t>
            </w:r>
            <w:r>
              <w:rPr>
                <w:rtl/>
              </w:rPr>
              <w:t xml:space="preserve">5- </w:t>
            </w:r>
            <w:r>
              <w:rPr>
                <w:rFonts w:cs="Times New Roman"/>
                <w:rtl/>
              </w:rPr>
              <w:t>تعلم كيفية الرقابة على تنفيذ الخطة وتحديد أوجه الانحرافات ومعالجتها</w:t>
            </w:r>
            <w:r>
              <w:rPr>
                <w:rtl/>
              </w:rPr>
              <w:t xml:space="preserve">.     </w:t>
            </w:r>
          </w:p>
          <w:p w:rsidR="00F22592" w:rsidRDefault="001A4F7D">
            <w:pPr>
              <w:bidi/>
            </w:pPr>
            <w:r>
              <w:t xml:space="preserve">     </w:t>
            </w:r>
          </w:p>
          <w:p w:rsidR="00F22592" w:rsidRDefault="00F2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left="720"/>
              <w:rPr>
                <w:color w:val="000000"/>
              </w:rPr>
            </w:pPr>
          </w:p>
        </w:tc>
      </w:tr>
      <w:tr w:rsidR="00F22592">
        <w:trPr>
          <w:trHeight w:val="972"/>
        </w:trPr>
        <w:tc>
          <w:tcPr>
            <w:tcW w:w="9212" w:type="dxa"/>
          </w:tcPr>
          <w:p w:rsidR="00F22592" w:rsidRDefault="001A4F7D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ب</w:t>
            </w:r>
            <w:r>
              <w:rPr>
                <w:b/>
                <w:rtl/>
              </w:rPr>
              <w:t xml:space="preserve">- </w:t>
            </w:r>
            <w:r>
              <w:rPr>
                <w:rFonts w:cs="Times New Roman"/>
                <w:b/>
                <w:rtl/>
              </w:rPr>
              <w:t>المهارات الخاصة بالموضوع</w:t>
            </w:r>
          </w:p>
          <w:p w:rsidR="00F22592" w:rsidRDefault="001A4F7D">
            <w:pPr>
              <w:jc w:val="right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1 – </w:t>
            </w:r>
            <w:r>
              <w:rPr>
                <w:rFonts w:cs="Times New Roman"/>
                <w:rtl/>
              </w:rPr>
              <w:t>القدرة على التفكير الخلاق والتحليل الموضوعي</w:t>
            </w:r>
            <w:r>
              <w:t xml:space="preserve"> </w:t>
            </w:r>
          </w:p>
          <w:p w:rsidR="00F22592" w:rsidRDefault="001A4F7D">
            <w:pPr>
              <w:jc w:val="right"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2 – </w:t>
            </w:r>
            <w:r>
              <w:rPr>
                <w:rFonts w:cs="Times New Roman"/>
                <w:rtl/>
              </w:rPr>
              <w:t>القدرة على تمثيل المادة النظرية بأمثلة من الواقع العملي</w:t>
            </w:r>
          </w:p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 xml:space="preserve">3 - </w:t>
            </w:r>
            <w:r>
              <w:rPr>
                <w:rFonts w:cs="Times New Roman"/>
                <w:rtl/>
              </w:rPr>
              <w:t xml:space="preserve">القدرة على تسلسل الافكار والربط بين الموضوعات </w:t>
            </w:r>
          </w:p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>4-</w:t>
            </w:r>
          </w:p>
        </w:tc>
      </w:tr>
      <w:tr w:rsidR="00F22592">
        <w:trPr>
          <w:trHeight w:val="511"/>
        </w:trPr>
        <w:tc>
          <w:tcPr>
            <w:tcW w:w="9212" w:type="dxa"/>
          </w:tcPr>
          <w:p w:rsidR="00F22592" w:rsidRDefault="001A4F7D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طرائق التعليم والتعلم</w:t>
            </w:r>
          </w:p>
        </w:tc>
      </w:tr>
      <w:tr w:rsidR="00F22592">
        <w:trPr>
          <w:trHeight w:val="1396"/>
        </w:trPr>
        <w:tc>
          <w:tcPr>
            <w:tcW w:w="9212" w:type="dxa"/>
          </w:tcPr>
          <w:p w:rsidR="00F22592" w:rsidRDefault="001A4F7D">
            <w:pPr>
              <w:jc w:val="right"/>
            </w:pPr>
            <w:r>
              <w:t xml:space="preserve">- </w:t>
            </w:r>
            <w:r>
              <w:rPr>
                <w:rFonts w:cs="Times New Roman"/>
                <w:rtl/>
              </w:rPr>
              <w:t>الصفوف الالكترونية والتعلم التفاعلي</w:t>
            </w:r>
          </w:p>
          <w:p w:rsidR="00F22592" w:rsidRDefault="001A4F7D">
            <w:pPr>
              <w:jc w:val="right"/>
            </w:pPr>
            <w:r>
              <w:tab/>
            </w:r>
            <w:r>
              <w:rPr>
                <w:rFonts w:cs="Times New Roman"/>
                <w:rtl/>
              </w:rPr>
              <w:t>حالات دراسية</w:t>
            </w:r>
            <w:r>
              <w:t xml:space="preserve">- </w:t>
            </w:r>
          </w:p>
          <w:p w:rsidR="00F22592" w:rsidRDefault="001A4F7D">
            <w:pPr>
              <w:jc w:val="right"/>
            </w:pPr>
            <w:r>
              <w:tab/>
            </w:r>
            <w:r>
              <w:rPr>
                <w:rFonts w:cs="Times New Roman"/>
                <w:rtl/>
              </w:rPr>
              <w:t>امثلة متنوعة من الواقع العملي</w:t>
            </w:r>
            <w:r>
              <w:t xml:space="preserve">- </w:t>
            </w:r>
          </w:p>
          <w:p w:rsidR="00F22592" w:rsidRDefault="001A4F7D">
            <w:pPr>
              <w:jc w:val="right"/>
            </w:pPr>
            <w:r>
              <w:tab/>
              <w:t xml:space="preserve">- </w:t>
            </w:r>
            <w:r>
              <w:rPr>
                <w:rFonts w:cs="Times New Roman"/>
                <w:rtl/>
              </w:rPr>
              <w:t>استخدام انظمة الحاسوب</w:t>
            </w:r>
            <w:r>
              <w:t xml:space="preserve"> </w:t>
            </w:r>
          </w:p>
          <w:p w:rsidR="00F22592" w:rsidRDefault="00F22592">
            <w:pPr>
              <w:bidi/>
            </w:pPr>
          </w:p>
        </w:tc>
      </w:tr>
      <w:tr w:rsidR="00F22592">
        <w:trPr>
          <w:trHeight w:val="553"/>
        </w:trPr>
        <w:tc>
          <w:tcPr>
            <w:tcW w:w="9212" w:type="dxa"/>
          </w:tcPr>
          <w:p w:rsidR="00F22592" w:rsidRDefault="001A4F7D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طرائق التقييم</w:t>
            </w:r>
          </w:p>
        </w:tc>
      </w:tr>
      <w:tr w:rsidR="00F22592">
        <w:trPr>
          <w:trHeight w:val="1283"/>
        </w:trPr>
        <w:tc>
          <w:tcPr>
            <w:tcW w:w="9212" w:type="dxa"/>
          </w:tcPr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>اختبارات يومية سريعة</w:t>
            </w:r>
          </w:p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 xml:space="preserve">تحليل حالات دراسية </w:t>
            </w:r>
          </w:p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>مناقشات علمية</w:t>
            </w:r>
          </w:p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 xml:space="preserve">امتحانات شهرية خلال الفصل  </w:t>
            </w:r>
          </w:p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>امتحانات نهائية</w:t>
            </w:r>
          </w:p>
        </w:tc>
      </w:tr>
      <w:tr w:rsidR="00F22592">
        <w:trPr>
          <w:trHeight w:val="972"/>
        </w:trPr>
        <w:tc>
          <w:tcPr>
            <w:tcW w:w="9212" w:type="dxa"/>
          </w:tcPr>
          <w:p w:rsidR="00F22592" w:rsidRDefault="001A4F7D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ج</w:t>
            </w:r>
            <w:r>
              <w:rPr>
                <w:b/>
                <w:rtl/>
              </w:rPr>
              <w:t xml:space="preserve">- </w:t>
            </w:r>
            <w:r>
              <w:rPr>
                <w:rFonts w:cs="Times New Roman"/>
                <w:b/>
                <w:rtl/>
              </w:rPr>
              <w:t>مهارات التفكير</w:t>
            </w:r>
          </w:p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>ج</w:t>
            </w:r>
            <w:r>
              <w:rPr>
                <w:rtl/>
              </w:rPr>
              <w:t xml:space="preserve">1- </w:t>
            </w:r>
            <w:r>
              <w:rPr>
                <w:rFonts w:cs="Times New Roman"/>
                <w:rtl/>
              </w:rPr>
              <w:t>القدرة على محاكاة المادة النظرية مع الواقع العملي</w:t>
            </w:r>
          </w:p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>ج</w:t>
            </w:r>
            <w:r>
              <w:rPr>
                <w:rtl/>
              </w:rPr>
              <w:t xml:space="preserve">2- </w:t>
            </w:r>
            <w:r>
              <w:rPr>
                <w:rFonts w:cs="Times New Roman"/>
                <w:rtl/>
              </w:rPr>
              <w:t>القدرة على تشخيص المشاكل وطرح البدائل المختلفة لحلها</w:t>
            </w:r>
          </w:p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>ج</w:t>
            </w:r>
            <w:r>
              <w:rPr>
                <w:rtl/>
              </w:rPr>
              <w:t xml:space="preserve">3- </w:t>
            </w:r>
            <w:r>
              <w:rPr>
                <w:rFonts w:cs="Times New Roman"/>
                <w:rtl/>
              </w:rPr>
              <w:t>القدرة على الربط بين المتغيرات البيئية وتحليل العلاقة بينها</w:t>
            </w:r>
          </w:p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>ج</w:t>
            </w:r>
            <w:r>
              <w:rPr>
                <w:rtl/>
              </w:rPr>
              <w:t xml:space="preserve">4-  </w:t>
            </w:r>
            <w:r>
              <w:rPr>
                <w:rFonts w:cs="Times New Roman"/>
                <w:rtl/>
              </w:rPr>
              <w:t>تعزيز الثقة بالنفس وتكوين الشخصية</w:t>
            </w:r>
          </w:p>
        </w:tc>
      </w:tr>
      <w:tr w:rsidR="00F22592">
        <w:trPr>
          <w:trHeight w:val="485"/>
        </w:trPr>
        <w:tc>
          <w:tcPr>
            <w:tcW w:w="9212" w:type="dxa"/>
          </w:tcPr>
          <w:p w:rsidR="00F22592" w:rsidRDefault="001A4F7D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طرائق التعليم والتعلم</w:t>
            </w:r>
          </w:p>
        </w:tc>
      </w:tr>
      <w:tr w:rsidR="00F22592">
        <w:trPr>
          <w:trHeight w:val="1257"/>
        </w:trPr>
        <w:tc>
          <w:tcPr>
            <w:tcW w:w="9212" w:type="dxa"/>
          </w:tcPr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>إشراك الطلبة في المناقشات العلمية</w:t>
            </w:r>
          </w:p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>طرح اختبارات قوة الملاحظة والعصف الذهني</w:t>
            </w:r>
          </w:p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>تحليل حالات دراسية</w:t>
            </w:r>
          </w:p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>استخدام البرامج الحاسوبية في عرض الموضوع</w:t>
            </w:r>
          </w:p>
        </w:tc>
      </w:tr>
      <w:tr w:rsidR="00F22592">
        <w:trPr>
          <w:trHeight w:val="567"/>
        </w:trPr>
        <w:tc>
          <w:tcPr>
            <w:tcW w:w="9212" w:type="dxa"/>
          </w:tcPr>
          <w:p w:rsidR="00F22592" w:rsidRDefault="001A4F7D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lastRenderedPageBreak/>
              <w:t>طرائق التقييم</w:t>
            </w:r>
          </w:p>
        </w:tc>
      </w:tr>
      <w:tr w:rsidR="00F22592">
        <w:trPr>
          <w:trHeight w:val="1539"/>
        </w:trPr>
        <w:tc>
          <w:tcPr>
            <w:tcW w:w="9212" w:type="dxa"/>
          </w:tcPr>
          <w:p w:rsidR="00F22592" w:rsidRDefault="001A4F7D">
            <w:pPr>
              <w:bidi/>
            </w:pP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>اختبارات تحريرية بمستويات متعددة تتضمن المستوى الأعلى والمستوى الوسط والمستوى الضعيف</w:t>
            </w:r>
          </w:p>
          <w:p w:rsidR="00F22592" w:rsidRDefault="001A4F7D">
            <w:pPr>
              <w:bidi/>
            </w:pPr>
            <w:r>
              <w:rPr>
                <w:rtl/>
              </w:rPr>
              <w:t>--</w:t>
            </w:r>
            <w:r>
              <w:rPr>
                <w:rFonts w:cs="Times New Roman"/>
                <w:rtl/>
              </w:rPr>
              <w:t>الواجبات المنزلية</w:t>
            </w:r>
          </w:p>
          <w:p w:rsidR="00F22592" w:rsidRDefault="001A4F7D">
            <w:pPr>
              <w:bidi/>
            </w:pPr>
            <w:r>
              <w:rPr>
                <w:rtl/>
              </w:rPr>
              <w:t>-</w:t>
            </w:r>
            <w:r>
              <w:rPr>
                <w:rFonts w:cs="Times New Roman"/>
                <w:rtl/>
              </w:rPr>
              <w:t>الاسئلة المباشرة واعداد التقارير والبحوث والمناقشات الصفية</w:t>
            </w:r>
          </w:p>
          <w:p w:rsidR="00F22592" w:rsidRDefault="001A4F7D">
            <w:pPr>
              <w:bidi/>
            </w:pPr>
            <w:r>
              <w:rPr>
                <w:rtl/>
              </w:rPr>
              <w:t xml:space="preserve">- </w:t>
            </w:r>
            <w:r>
              <w:rPr>
                <w:rFonts w:cs="Times New Roman"/>
                <w:rtl/>
              </w:rPr>
              <w:t>تقييم لشخصية الطالب في طرح الموضوع وأسلوب مناقشته</w:t>
            </w:r>
          </w:p>
          <w:p w:rsidR="00F22592" w:rsidRDefault="00F22592">
            <w:pPr>
              <w:bidi/>
            </w:pPr>
          </w:p>
          <w:p w:rsidR="00F22592" w:rsidRDefault="00F22592">
            <w:pPr>
              <w:bidi/>
            </w:pPr>
          </w:p>
        </w:tc>
      </w:tr>
    </w:tbl>
    <w:p w:rsidR="00F22592" w:rsidRDefault="00F22592">
      <w:pPr>
        <w:bidi/>
      </w:pPr>
    </w:p>
    <w:p w:rsidR="00F22592" w:rsidRDefault="00F22592">
      <w:pPr>
        <w:bidi/>
      </w:pPr>
    </w:p>
    <w:p w:rsidR="00F22592" w:rsidRDefault="001A4F7D">
      <w:pPr>
        <w:bidi/>
      </w:pPr>
      <w:r>
        <w:rPr>
          <w:rFonts w:cs="Times New Roman"/>
          <w:rtl/>
        </w:rPr>
        <w:t>دد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-85724</wp:posOffset>
                </wp:positionH>
                <wp:positionV relativeFrom="paragraph">
                  <wp:posOffset>-47624</wp:posOffset>
                </wp:positionV>
                <wp:extent cx="6038850" cy="16002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DA7" w:rsidRPr="00F930AC" w:rsidRDefault="001A4F7D" w:rsidP="00E36CA3">
                            <w:pPr>
                              <w:jc w:val="right"/>
                              <w:rPr>
                                <w:b/>
                                <w:bCs/>
                                <w:lang w:val="en-US" w:bidi="ar-IQ"/>
                              </w:rPr>
                            </w:pPr>
                            <w:r w:rsidRPr="00F930AC">
                              <w:rPr>
                                <w:rFonts w:cs="Times New Roman" w:hint="cs"/>
                                <w:b/>
                                <w:bCs/>
                                <w:rtl/>
                                <w:lang w:bidi="ar-IQ"/>
                              </w:rPr>
                              <w:t>د</w:t>
                            </w:r>
                            <w:r w:rsidRPr="00F930A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- </w:t>
                            </w:r>
                            <w:r w:rsidRPr="00F930AC">
                              <w:rPr>
                                <w:rFonts w:cs="Times New Roman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المهارات العامة و المنقولة </w:t>
                            </w:r>
                            <w:r w:rsidRPr="00F930A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(</w:t>
                            </w:r>
                            <w:r w:rsidRPr="00F930AC">
                              <w:rPr>
                                <w:rFonts w:cs="Times New Roman" w:hint="cs"/>
                                <w:b/>
                                <w:bCs/>
                                <w:rtl/>
                                <w:lang w:bidi="ar-IQ"/>
                              </w:rPr>
                              <w:t>المهارات الاخرى المتعلقة بقابلية التوظيف والتطور الشخصي</w:t>
                            </w:r>
                            <w:r w:rsidRPr="00F930A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)</w:t>
                            </w:r>
                          </w:p>
                          <w:p w:rsidR="00D04E4F" w:rsidRPr="00D04E4F" w:rsidRDefault="001A4F7D" w:rsidP="00E36CA3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 w:rsidRPr="00D04E4F">
                              <w:rPr>
                                <w:rFonts w:cs="Times New Roman"/>
                                <w:rtl/>
                                <w:lang w:bidi="ar-IQ"/>
                              </w:rPr>
                              <w:t>د</w:t>
                            </w:r>
                            <w:r w:rsidRPr="00D04E4F">
                              <w:rPr>
                                <w:rtl/>
                                <w:lang w:bidi="ar-IQ"/>
                              </w:rPr>
                              <w:t>1-</w:t>
                            </w:r>
                            <w:r w:rsidRPr="00D04E4F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cs"/>
                                <w:rtl/>
                                <w:lang w:bidi="ar-IQ"/>
                              </w:rPr>
                              <w:t>مهارات العمل الجماعي</w:t>
                            </w:r>
                            <w:r w:rsidRPr="00D04E4F">
                              <w:rPr>
                                <w:rFonts w:cs="Times New Roman" w:hint="cs"/>
                                <w:rtl/>
                                <w:lang w:bidi="ar-IQ"/>
                              </w:rPr>
                              <w:t>ة</w:t>
                            </w:r>
                          </w:p>
                          <w:p w:rsidR="00D04E4F" w:rsidRPr="00E36CA3" w:rsidRDefault="001A4F7D" w:rsidP="00E36CA3">
                            <w:pPr>
                              <w:jc w:val="right"/>
                              <w:rPr>
                                <w:lang w:val="en-US" w:bidi="ar-IQ"/>
                              </w:rPr>
                            </w:pPr>
                            <w:r w:rsidRPr="00D04E4F">
                              <w:rPr>
                                <w:rFonts w:cs="Times New Roman"/>
                                <w:rtl/>
                                <w:lang w:bidi="ar-IQ"/>
                              </w:rPr>
                              <w:t>د</w:t>
                            </w:r>
                            <w:r w:rsidRPr="00D04E4F">
                              <w:rPr>
                                <w:rtl/>
                                <w:lang w:bidi="ar-IQ"/>
                              </w:rPr>
                              <w:t>2-</w:t>
                            </w:r>
                            <w:r>
                              <w:rPr>
                                <w:rFonts w:cs="Times New Roman" w:hint="cs"/>
                                <w:rtl/>
                                <w:lang w:bidi="ar-IQ"/>
                              </w:rPr>
                              <w:t xml:space="preserve">مهارات الاتصال الفعال بين الطلبة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.</w:t>
                            </w:r>
                            <w:r w:rsidRPr="00D04E4F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12DA7" w:rsidRPr="007B4D05" w:rsidRDefault="001A4F7D" w:rsidP="00E36CA3">
                            <w:pPr>
                              <w:jc w:val="right"/>
                              <w:rPr>
                                <w:lang w:val="en-US" w:bidi="ar-IQ"/>
                              </w:rPr>
                            </w:pPr>
                            <w:r>
                              <w:rPr>
                                <w:rFonts w:cs="Times New Roman" w:hint="cs"/>
                                <w:rtl/>
                                <w:lang w:bidi="ar-IQ"/>
                              </w:rPr>
                              <w:t>د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3-</w:t>
                            </w:r>
                            <w:r w:rsidRPr="00E36CA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E36CA3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التصرف</w:t>
                            </w:r>
                            <w:r w:rsidRPr="00E36CA3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36CA3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السليم</w:t>
                            </w:r>
                            <w:r w:rsidRPr="00E36CA3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36CA3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في</w:t>
                            </w:r>
                            <w:r w:rsidRPr="00E36CA3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36CA3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المواقف</w:t>
                            </w:r>
                            <w:r w:rsidRPr="00E36CA3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36CA3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المختلفة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  <w:p w:rsidR="00412DA7" w:rsidRDefault="001A4F7D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Times New Roman" w:hint="cs"/>
                                <w:rtl/>
                                <w:lang w:bidi="ar-IQ"/>
                              </w:rPr>
                              <w:t>د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4-</w:t>
                            </w:r>
                          </w:p>
                          <w:p w:rsidR="00412DA7" w:rsidRDefault="001A4F7D" w:rsidP="00412DA7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Times New Roman"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-85724</wp:posOffset>
                </wp:positionH>
                <wp:positionV relativeFrom="paragraph">
                  <wp:posOffset>-47624</wp:posOffset>
                </wp:positionV>
                <wp:extent cx="6057900" cy="16192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61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2592" w:rsidRDefault="00F22592">
      <w:pPr>
        <w:bidi/>
      </w:pPr>
    </w:p>
    <w:p w:rsidR="00F22592" w:rsidRDefault="00F22592">
      <w:pPr>
        <w:bidi/>
      </w:pPr>
    </w:p>
    <w:p w:rsidR="00F22592" w:rsidRDefault="00F22592">
      <w:pPr>
        <w:bidi/>
      </w:pPr>
    </w:p>
    <w:p w:rsidR="00F22592" w:rsidRDefault="00F22592">
      <w:pPr>
        <w:bidi/>
      </w:pPr>
    </w:p>
    <w:tbl>
      <w:tblPr>
        <w:tblStyle w:val="a1"/>
        <w:bidiVisual/>
        <w:tblW w:w="9498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845"/>
        <w:gridCol w:w="1831"/>
        <w:gridCol w:w="2958"/>
        <w:gridCol w:w="1268"/>
        <w:gridCol w:w="1328"/>
      </w:tblGrid>
      <w:tr w:rsidR="00F22592">
        <w:trPr>
          <w:trHeight w:val="496"/>
        </w:trPr>
        <w:tc>
          <w:tcPr>
            <w:tcW w:w="9498" w:type="dxa"/>
            <w:gridSpan w:val="6"/>
          </w:tcPr>
          <w:p w:rsidR="00F22592" w:rsidRDefault="001A4F7D">
            <w:pPr>
              <w:bidi/>
            </w:pPr>
            <w:r>
              <w:rPr>
                <w:rtl/>
              </w:rPr>
              <w:t xml:space="preserve">10- </w:t>
            </w:r>
            <w:r>
              <w:rPr>
                <w:rFonts w:cs="Times New Roman"/>
                <w:rtl/>
              </w:rPr>
              <w:t>بنية المقرر</w:t>
            </w:r>
          </w:p>
        </w:tc>
      </w:tr>
      <w:tr w:rsidR="00F22592">
        <w:trPr>
          <w:trHeight w:val="527"/>
        </w:trPr>
        <w:tc>
          <w:tcPr>
            <w:tcW w:w="1268" w:type="dxa"/>
          </w:tcPr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>الاسبوع</w:t>
            </w:r>
          </w:p>
        </w:tc>
        <w:tc>
          <w:tcPr>
            <w:tcW w:w="845" w:type="dxa"/>
          </w:tcPr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>الساعات</w:t>
            </w:r>
          </w:p>
        </w:tc>
        <w:tc>
          <w:tcPr>
            <w:tcW w:w="1831" w:type="dxa"/>
          </w:tcPr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>مخرجات التعلم المطلوبة</w:t>
            </w:r>
          </w:p>
        </w:tc>
        <w:tc>
          <w:tcPr>
            <w:tcW w:w="2958" w:type="dxa"/>
          </w:tcPr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 xml:space="preserve">اسم الوحدة </w:t>
            </w:r>
            <w:r>
              <w:rPr>
                <w:rtl/>
              </w:rPr>
              <w:t>/</w:t>
            </w:r>
            <w:r>
              <w:rPr>
                <w:rFonts w:cs="Times New Roman"/>
                <w:rtl/>
              </w:rPr>
              <w:t>او الموضوع</w:t>
            </w:r>
          </w:p>
        </w:tc>
        <w:tc>
          <w:tcPr>
            <w:tcW w:w="1268" w:type="dxa"/>
          </w:tcPr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>طريقة التعليم</w:t>
            </w:r>
          </w:p>
        </w:tc>
        <w:tc>
          <w:tcPr>
            <w:tcW w:w="1328" w:type="dxa"/>
          </w:tcPr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>طريقة التقييم</w:t>
            </w:r>
          </w:p>
        </w:tc>
      </w:tr>
      <w:tr w:rsidR="00F22592">
        <w:trPr>
          <w:trHeight w:val="323"/>
        </w:trPr>
        <w:tc>
          <w:tcPr>
            <w:tcW w:w="9498" w:type="dxa"/>
            <w:gridSpan w:val="6"/>
            <w:vAlign w:val="center"/>
          </w:tcPr>
          <w:p w:rsidR="00F22592" w:rsidRDefault="001A4F7D">
            <w:pPr>
              <w:tabs>
                <w:tab w:val="left" w:pos="642"/>
              </w:tabs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الفصل الاول</w:t>
            </w: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الاول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tabs>
                <w:tab w:val="left" w:pos="642"/>
              </w:tabs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1A4F7D">
            <w:pPr>
              <w:tabs>
                <w:tab w:val="left" w:pos="642"/>
              </w:tabs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امثلة وحالات دراسية</w:t>
            </w:r>
          </w:p>
        </w:tc>
        <w:tc>
          <w:tcPr>
            <w:tcW w:w="295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مدخل مفاهيمي للادارة والمدير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مفهوم الادارة والمدير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مداخل دراسة الادارة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نشاطات المنشاة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التحديات التي تواجهها الادارة المعاصرة</w:t>
            </w:r>
          </w:p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F22592" w:rsidRDefault="001A4F7D">
            <w:pPr>
              <w:tabs>
                <w:tab w:val="left" w:pos="642"/>
              </w:tabs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المناقشات العلمية وطرح الامثلة الفكرية</w:t>
            </w:r>
          </w:p>
        </w:tc>
        <w:tc>
          <w:tcPr>
            <w:tcW w:w="1328" w:type="dxa"/>
            <w:vAlign w:val="center"/>
          </w:tcPr>
          <w:p w:rsidR="00F22592" w:rsidRDefault="001A4F7D">
            <w:pPr>
              <w:tabs>
                <w:tab w:val="left" w:pos="642"/>
              </w:tabs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الامتحانات السريعة والفكرية مع المناقشة</w:t>
            </w: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الثاني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فهم دور المدير والواجبات التي يقوم بها وكيف يديرها</w:t>
            </w:r>
          </w:p>
        </w:tc>
        <w:tc>
          <w:tcPr>
            <w:tcW w:w="295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مهام ومهارات المدير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المهارات الادارية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ادوار المدير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وظائف المدير</w:t>
            </w: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الثالث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فهم تطور مفهوم الادارة عبر الزمن واي من تلك المدارس ممكن اعتمادها</w:t>
            </w:r>
          </w:p>
        </w:tc>
        <w:tc>
          <w:tcPr>
            <w:tcW w:w="295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تطور الفكر الاداري</w:t>
            </w:r>
            <w:r>
              <w:rPr>
                <w:sz w:val="20"/>
                <w:szCs w:val="20"/>
                <w:rtl/>
              </w:rPr>
              <w:t xml:space="preserve">: </w:t>
            </w:r>
            <w:r>
              <w:rPr>
                <w:rFonts w:cs="Times New Roman"/>
                <w:sz w:val="20"/>
                <w:szCs w:val="20"/>
                <w:rtl/>
              </w:rPr>
              <w:t>المدرسة الكلاسيكية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مدرسة الادارة العلمية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مدرسة التقسيمات الادارية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المدرسة البيروقراطية</w:t>
            </w: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الرابع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95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المدرسة الانسانية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دراسات هورثون والتون مايو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دراسة فولت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دراسة جستر بارنرد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 xml:space="preserve">دوكلاس مكريكر ونظرية </w:t>
            </w:r>
            <w:r>
              <w:rPr>
                <w:sz w:val="20"/>
                <w:szCs w:val="20"/>
                <w:rtl/>
              </w:rPr>
              <w:t>(</w:t>
            </w:r>
            <w:r>
              <w:rPr>
                <w:rFonts w:cs="Times New Roman"/>
                <w:sz w:val="20"/>
                <w:szCs w:val="20"/>
                <w:rtl/>
              </w:rPr>
              <w:t xml:space="preserve">س </w:t>
            </w:r>
            <w:r>
              <w:rPr>
                <w:sz w:val="20"/>
                <w:szCs w:val="20"/>
                <w:rtl/>
              </w:rPr>
              <w:t>)</w:t>
            </w:r>
            <w:r>
              <w:rPr>
                <w:rFonts w:cs="Times New Roman"/>
                <w:sz w:val="20"/>
                <w:szCs w:val="20"/>
                <w:rtl/>
              </w:rPr>
              <w:t xml:space="preserve">و </w:t>
            </w:r>
            <w:r>
              <w:rPr>
                <w:sz w:val="20"/>
                <w:szCs w:val="20"/>
                <w:rtl/>
              </w:rPr>
              <w:t>(</w:t>
            </w:r>
            <w:r>
              <w:rPr>
                <w:rFonts w:cs="Times New Roman"/>
                <w:sz w:val="20"/>
                <w:szCs w:val="20"/>
                <w:rtl/>
              </w:rPr>
              <w:t>ص</w:t>
            </w:r>
            <w:r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الخامس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فهم التوجه حديث الادارة والنماذج التي يمكن ان تستخدم في الواقع العملي</w:t>
            </w:r>
          </w:p>
        </w:tc>
        <w:tc>
          <w:tcPr>
            <w:tcW w:w="295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المدرسة المعاصرة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نظرية المنظمة المفتوحة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الادارة الكمية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الادارة اليابانية</w:t>
            </w:r>
          </w:p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المناقشات العلمية والامثلة التطبيقية</w:t>
            </w:r>
          </w:p>
        </w:tc>
        <w:tc>
          <w:tcPr>
            <w:tcW w:w="1328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السادس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التعرف على البيئة العامة والخاصة وكيفية الفصل بينهما والعلاقة بلينهما</w:t>
            </w:r>
          </w:p>
        </w:tc>
        <w:tc>
          <w:tcPr>
            <w:tcW w:w="295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بيئة الادارة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مفهوم البيئة وانواعها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البيئة الخاصة ومكوناتها،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rtl/>
              </w:rPr>
              <w:t>البيئة العامة ومكوناتها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الاثر المتبادل بين المنظمة وبيئة العمل</w:t>
            </w:r>
          </w:p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lastRenderedPageBreak/>
              <w:t>امثلة وحالات عملية</w:t>
            </w:r>
          </w:p>
        </w:tc>
        <w:tc>
          <w:tcPr>
            <w:tcW w:w="1328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lastRenderedPageBreak/>
              <w:t>السابع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الامتحان الاول</w:t>
            </w:r>
          </w:p>
        </w:tc>
        <w:tc>
          <w:tcPr>
            <w:tcW w:w="1268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الثامن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فهم كيف تتحدد الاهداف وما هي متطلباتها</w:t>
            </w:r>
          </w:p>
        </w:tc>
        <w:tc>
          <w:tcPr>
            <w:tcW w:w="295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الاهداف المنظمية والتخطيط الاداري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الاهداف والغايات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انواع اهداف المنظمة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متطلبات تحديد الاهداف</w:t>
            </w: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امثلة وحالات عملية مع اختبار ذكاء</w:t>
            </w:r>
          </w:p>
        </w:tc>
        <w:tc>
          <w:tcPr>
            <w:tcW w:w="1328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التاسع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الادارة بالاهداف</w:t>
            </w:r>
          </w:p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العاشر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تعلم كيفية التخطيط على مستوى الفردي وثم على مستوى المنظمة وكيفية اعداد خطة استتراتيجية</w:t>
            </w:r>
          </w:p>
        </w:tc>
        <w:tc>
          <w:tcPr>
            <w:tcW w:w="295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التخطيط الاستراتيجي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مفهوم الاستراتيجية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العوامل المهمة في تحديد الاستراتيجية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مكونات استراتيجية المنشاة</w:t>
            </w:r>
          </w:p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مناقشات علمية  وحالات واقعية</w:t>
            </w:r>
          </w:p>
        </w:tc>
        <w:tc>
          <w:tcPr>
            <w:tcW w:w="1328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الحادي عشر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95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خطوات اتخاذ القرارات الاستراتيجية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مستويات الاستراتيجية</w:t>
            </w: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حالات دراسية</w:t>
            </w:r>
          </w:p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الثاني عشر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تعلم كيفية اعداد الخطط التشغيليىة وماهي الادوات المستخدمة في ذللك</w:t>
            </w:r>
          </w:p>
        </w:tc>
        <w:tc>
          <w:tcPr>
            <w:tcW w:w="295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وظائف الادارة</w:t>
            </w:r>
            <w:r>
              <w:rPr>
                <w:sz w:val="20"/>
                <w:szCs w:val="20"/>
                <w:rtl/>
              </w:rPr>
              <w:t>:</w:t>
            </w:r>
            <w:r>
              <w:rPr>
                <w:rFonts w:cs="Times New Roman"/>
                <w:sz w:val="20"/>
                <w:szCs w:val="20"/>
                <w:rtl/>
              </w:rPr>
              <w:t>التخطيط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طبيعة التخطيط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انواع الخطط التشغيلية</w:t>
            </w:r>
          </w:p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مناقشات علمية واقعية عملية</w:t>
            </w:r>
          </w:p>
        </w:tc>
        <w:tc>
          <w:tcPr>
            <w:tcW w:w="1328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الثالث عشر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تعلم كيفية اعداد الخطط التشغيليىة وماهي الادوات المستخدمة في ذللك</w:t>
            </w:r>
          </w:p>
        </w:tc>
        <w:tc>
          <w:tcPr>
            <w:tcW w:w="295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تنظيم وظيفة التخطيط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المكونات التنظيمية وممارسة التخطيط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عقبات التخطيط والمعالجات</w:t>
            </w:r>
          </w:p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مناقشات علمية واقعية عملية</w:t>
            </w:r>
          </w:p>
        </w:tc>
        <w:tc>
          <w:tcPr>
            <w:tcW w:w="1328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الرابع عشر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تحديد البدائل والخيارات المناسبة لحالة ادارية معينة وكيفية اتخاذ القرار بشأنها</w:t>
            </w:r>
            <w:r>
              <w:rPr>
                <w:sz w:val="20"/>
                <w:szCs w:val="20"/>
                <w:rtl/>
              </w:rPr>
              <w:t>,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rtl/>
              </w:rPr>
              <w:t>كيفية استخدام المعلومات في اتخاذ القرار</w:t>
            </w:r>
          </w:p>
        </w:tc>
        <w:tc>
          <w:tcPr>
            <w:tcW w:w="295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اتخاذ القرارات الادارية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مفهوم اتخاذ القرار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انواع القرارات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النماذج الاساسية لاتخاذ القرارات</w:t>
            </w:r>
            <w:r>
              <w:rPr>
                <w:sz w:val="20"/>
                <w:szCs w:val="20"/>
                <w:rtl/>
              </w:rPr>
              <w:t>,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  <w:rtl/>
              </w:rPr>
              <w:t>المعلومات اللازمة لاتخاذ القرارات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النظم الساندة لاتخاذ القرارات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خطوات اتخاذ القرارات</w:t>
            </w:r>
          </w:p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 xml:space="preserve">اساليب تنمية الابداع المنظمي </w:t>
            </w: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مناقشات علمية وحالات دراسية</w:t>
            </w:r>
          </w:p>
        </w:tc>
        <w:tc>
          <w:tcPr>
            <w:tcW w:w="1328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الخامس عشر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 xml:space="preserve">الامتحان الثاني </w:t>
            </w:r>
          </w:p>
        </w:tc>
        <w:tc>
          <w:tcPr>
            <w:tcW w:w="1268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F22592">
        <w:trPr>
          <w:trHeight w:val="262"/>
        </w:trPr>
        <w:tc>
          <w:tcPr>
            <w:tcW w:w="9498" w:type="dxa"/>
            <w:gridSpan w:val="6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الفصل الثاني</w:t>
            </w: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الاسبوع الاول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فهم تصميم الوظيفي ،وماهي القوى المؤثرة في الهيكل التنظيمي</w:t>
            </w:r>
          </w:p>
        </w:tc>
        <w:tc>
          <w:tcPr>
            <w:tcW w:w="2958" w:type="dxa"/>
          </w:tcPr>
          <w:p w:rsidR="00F22592" w:rsidRDefault="001A4F7D">
            <w:pPr>
              <w:jc w:val="center"/>
            </w:pPr>
            <w:r>
              <w:rPr>
                <w:rFonts w:cs="Times New Roman"/>
                <w:rtl/>
              </w:rPr>
              <w:t>تصميم الوظيفة، التنظيم والقوى المؤثرة في الهيكل التنظيمي</w:t>
            </w:r>
          </w:p>
        </w:tc>
        <w:tc>
          <w:tcPr>
            <w:tcW w:w="1268" w:type="dxa"/>
          </w:tcPr>
          <w:p w:rsidR="00F22592" w:rsidRDefault="001A4F7D">
            <w:r>
              <w:rPr>
                <w:rFonts w:cs="Times New Roman"/>
                <w:rtl/>
              </w:rPr>
              <w:t>محاضرات الكترونية وتفاعلية</w:t>
            </w:r>
            <w:r>
              <w:t xml:space="preserve"> </w:t>
            </w:r>
          </w:p>
        </w:tc>
        <w:tc>
          <w:tcPr>
            <w:tcW w:w="1328" w:type="dxa"/>
          </w:tcPr>
          <w:p w:rsidR="00F22592" w:rsidRDefault="001A4F7D">
            <w:r>
              <w:rPr>
                <w:rFonts w:cs="Times New Roman"/>
                <w:rtl/>
              </w:rPr>
              <w:t>اختبارات الكترونية ونقاش</w:t>
            </w:r>
            <w:r>
              <w:t xml:space="preserve"> </w:t>
            </w: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الاسبوع الثاني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F22592" w:rsidRDefault="001A4F7D">
            <w:pPr>
              <w:jc w:val="center"/>
            </w:pPr>
            <w:r>
              <w:rPr>
                <w:rFonts w:cs="Times New Roman"/>
                <w:rtl/>
              </w:rPr>
              <w:t>انماط التصميم التنظيمي، الجوانب الانسانية المتعلقة بصياغة الهيكل التنظيمي</w:t>
            </w:r>
          </w:p>
        </w:tc>
        <w:tc>
          <w:tcPr>
            <w:tcW w:w="1268" w:type="dxa"/>
          </w:tcPr>
          <w:p w:rsidR="00F22592" w:rsidRDefault="001A4F7D">
            <w:r>
              <w:rPr>
                <w:rFonts w:cs="Times New Roman"/>
                <w:rtl/>
              </w:rPr>
              <w:t>محاضرات الكترونية وتفاعلية</w:t>
            </w:r>
            <w:r>
              <w:t xml:space="preserve"> </w:t>
            </w:r>
          </w:p>
        </w:tc>
        <w:tc>
          <w:tcPr>
            <w:tcW w:w="1328" w:type="dxa"/>
          </w:tcPr>
          <w:p w:rsidR="00F22592" w:rsidRDefault="001A4F7D">
            <w:r>
              <w:rPr>
                <w:rFonts w:cs="Times New Roman"/>
                <w:rtl/>
              </w:rPr>
              <w:t>اختبارات الكترونية ونقاش</w:t>
            </w:r>
            <w:r>
              <w:t xml:space="preserve"> </w:t>
            </w: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الاسبوع الثالث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F22592" w:rsidRDefault="001A4F7D">
            <w:pPr>
              <w:jc w:val="center"/>
            </w:pPr>
            <w:r>
              <w:rPr>
                <w:rFonts w:cs="Times New Roman"/>
                <w:rtl/>
              </w:rPr>
              <w:t>الصلاحية، سلسلة الامرة، نطاق الرقابة، تخويل الصلاحية، اللامركزية</w:t>
            </w: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الاسبوع الرابع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F22592" w:rsidRDefault="001A4F7D">
            <w:pPr>
              <w:jc w:val="center"/>
            </w:pPr>
            <w:r>
              <w:rPr>
                <w:rFonts w:cs="Times New Roman"/>
                <w:rtl/>
              </w:rPr>
              <w:t>العلاقات التنظيمية الداخلية</w:t>
            </w: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الاسبوع الخامس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F22592" w:rsidRDefault="001A4F7D">
            <w:pPr>
              <w:jc w:val="center"/>
            </w:pPr>
            <w:r>
              <w:rPr>
                <w:rFonts w:cs="Times New Roman"/>
                <w:rtl/>
              </w:rPr>
              <w:t>اللجان والمجالس ، الصراع بين التقسيمات</w:t>
            </w: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الاسبوع السادس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F22592" w:rsidRDefault="001A4F7D">
            <w:pPr>
              <w:jc w:val="center"/>
            </w:pPr>
            <w:r>
              <w:rPr>
                <w:rFonts w:cs="Times New Roman"/>
                <w:rtl/>
              </w:rPr>
              <w:t>طبيعة التحفيز ، نظريات التحفيز</w:t>
            </w:r>
            <w:r>
              <w:t xml:space="preserve"> </w:t>
            </w:r>
          </w:p>
        </w:tc>
        <w:tc>
          <w:tcPr>
            <w:tcW w:w="1268" w:type="dxa"/>
          </w:tcPr>
          <w:p w:rsidR="00F22592" w:rsidRDefault="001A4F7D">
            <w:r>
              <w:rPr>
                <w:rFonts w:cs="Times New Roman"/>
                <w:rtl/>
              </w:rPr>
              <w:t>محاضرات الكترونية وتفاعلية</w:t>
            </w:r>
            <w:r>
              <w:t xml:space="preserve"> </w:t>
            </w:r>
          </w:p>
        </w:tc>
        <w:tc>
          <w:tcPr>
            <w:tcW w:w="1328" w:type="dxa"/>
          </w:tcPr>
          <w:p w:rsidR="00F22592" w:rsidRDefault="001A4F7D">
            <w:r>
              <w:rPr>
                <w:rFonts w:cs="Times New Roman"/>
                <w:rtl/>
              </w:rPr>
              <w:t>مناقشات واسئلة</w:t>
            </w:r>
            <w:r>
              <w:t xml:space="preserve"> </w:t>
            </w: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الاسبوع السابع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F22592" w:rsidRDefault="001A4F7D">
            <w:pPr>
              <w:jc w:val="center"/>
            </w:pPr>
            <w:r>
              <w:rPr>
                <w:rFonts w:cs="Times New Roman"/>
                <w:rtl/>
              </w:rPr>
              <w:t>الرضا الوظيفي</w:t>
            </w: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الاسبوع الثامن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F22592" w:rsidRDefault="001A4F7D">
            <w:pPr>
              <w:jc w:val="center"/>
            </w:pPr>
            <w:r>
              <w:rPr>
                <w:rFonts w:cs="Times New Roman"/>
                <w:rtl/>
              </w:rPr>
              <w:t>وظيفة القيادة للمدير ،الادارة المشاركة</w:t>
            </w:r>
          </w:p>
        </w:tc>
        <w:tc>
          <w:tcPr>
            <w:tcW w:w="1268" w:type="dxa"/>
          </w:tcPr>
          <w:p w:rsidR="00F22592" w:rsidRDefault="001A4F7D">
            <w:r>
              <w:rPr>
                <w:rFonts w:cs="Times New Roman"/>
                <w:rtl/>
              </w:rPr>
              <w:t xml:space="preserve">محاضرات الكترونية </w:t>
            </w:r>
            <w:r>
              <w:rPr>
                <w:rFonts w:cs="Times New Roman"/>
                <w:rtl/>
              </w:rPr>
              <w:lastRenderedPageBreak/>
              <w:t>وتفاعلية</w:t>
            </w:r>
            <w:r>
              <w:t xml:space="preserve"> </w:t>
            </w:r>
          </w:p>
        </w:tc>
        <w:tc>
          <w:tcPr>
            <w:tcW w:w="1328" w:type="dxa"/>
          </w:tcPr>
          <w:p w:rsidR="00F22592" w:rsidRDefault="001A4F7D">
            <w:r>
              <w:rPr>
                <w:rFonts w:cs="Times New Roman"/>
                <w:rtl/>
              </w:rPr>
              <w:lastRenderedPageBreak/>
              <w:t xml:space="preserve">اختبارات الكترونية </w:t>
            </w:r>
            <w:r>
              <w:rPr>
                <w:rFonts w:cs="Times New Roman"/>
                <w:rtl/>
              </w:rPr>
              <w:lastRenderedPageBreak/>
              <w:t>ونقاش</w:t>
            </w:r>
            <w:r>
              <w:t xml:space="preserve"> </w:t>
            </w: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lastRenderedPageBreak/>
              <w:t>الاسبوع التاسع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F22592" w:rsidRDefault="001A4F7D">
            <w:pPr>
              <w:jc w:val="center"/>
            </w:pPr>
            <w:r>
              <w:rPr>
                <w:rFonts w:cs="Times New Roman"/>
                <w:rtl/>
              </w:rPr>
              <w:t>طبيعة الاتصال ، قنوات الاتصال، عقبات الاتصال، الاتصال الفعال</w:t>
            </w: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الاسبوع العاشر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F22592" w:rsidRDefault="001A4F7D">
            <w:pPr>
              <w:jc w:val="center"/>
            </w:pPr>
            <w:r>
              <w:rPr>
                <w:rFonts w:cs="Times New Roman"/>
                <w:rtl/>
              </w:rPr>
              <w:t>الجماعات في المنظمة ،الخصائص الاساسية للجماعة، ادارة الاجتماع</w:t>
            </w: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 xml:space="preserve">مناقشات واسئلة </w:t>
            </w: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الاسبوع الحادي عشر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F22592" w:rsidRDefault="001A4F7D">
            <w:pPr>
              <w:jc w:val="center"/>
            </w:pPr>
            <w:r>
              <w:rPr>
                <w:rFonts w:cs="Times New Roman"/>
                <w:rtl/>
              </w:rPr>
              <w:t>طبيعة الرقابة وانواعها</w:t>
            </w: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الاسبوع الثاني عشر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F22592" w:rsidRDefault="001A4F7D">
            <w:pPr>
              <w:jc w:val="center"/>
            </w:pPr>
            <w:r>
              <w:rPr>
                <w:rFonts w:cs="Times New Roman"/>
                <w:rtl/>
              </w:rPr>
              <w:t>الرقابة في اطارها الاستراتيجي والاجتماعي</w:t>
            </w: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الاسبوع الثالث عشر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F22592" w:rsidRDefault="001A4F7D">
            <w:pPr>
              <w:jc w:val="center"/>
            </w:pPr>
            <w:r>
              <w:rPr>
                <w:rFonts w:cs="Times New Roman"/>
                <w:rtl/>
              </w:rPr>
              <w:t>المسؤولية الاجتماعية للمنظمات واخلاقيات الادارة</w:t>
            </w: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مناقشات واسئلة</w:t>
            </w: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الاسبوع الرابع عشر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F22592" w:rsidRDefault="001A4F7D">
            <w:pPr>
              <w:jc w:val="center"/>
            </w:pPr>
            <w:r>
              <w:rPr>
                <w:rFonts w:cs="Times New Roman"/>
                <w:rtl/>
              </w:rPr>
              <w:t>ادوات واساليب الرقابة</w:t>
            </w:r>
          </w:p>
        </w:tc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32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F22592">
        <w:trPr>
          <w:trHeight w:val="523"/>
        </w:trPr>
        <w:tc>
          <w:tcPr>
            <w:tcW w:w="1268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rtl/>
              </w:rPr>
              <w:t>الاسبوع الخامس عشر</w:t>
            </w:r>
          </w:p>
        </w:tc>
        <w:tc>
          <w:tcPr>
            <w:tcW w:w="845" w:type="dxa"/>
            <w:vAlign w:val="center"/>
          </w:tcPr>
          <w:p w:rsidR="00F22592" w:rsidRDefault="001A4F7D">
            <w:pPr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F22592" w:rsidRDefault="001A4F7D">
            <w:pPr>
              <w:jc w:val="center"/>
            </w:pPr>
            <w:r>
              <w:rPr>
                <w:rFonts w:cs="Times New Roman"/>
                <w:rtl/>
              </w:rPr>
              <w:t>اختبار</w:t>
            </w:r>
          </w:p>
          <w:p w:rsidR="00F22592" w:rsidRDefault="00F22592">
            <w:pPr>
              <w:jc w:val="center"/>
            </w:pPr>
          </w:p>
        </w:tc>
        <w:tc>
          <w:tcPr>
            <w:tcW w:w="1268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F22592" w:rsidRDefault="00F22592">
            <w:pPr>
              <w:bidi/>
              <w:jc w:val="center"/>
              <w:rPr>
                <w:sz w:val="20"/>
                <w:szCs w:val="20"/>
              </w:rPr>
            </w:pPr>
          </w:p>
        </w:tc>
      </w:tr>
    </w:tbl>
    <w:p w:rsidR="00F22592" w:rsidRDefault="00F22592">
      <w:pPr>
        <w:bidi/>
      </w:pPr>
    </w:p>
    <w:tbl>
      <w:tblPr>
        <w:tblStyle w:val="a2"/>
        <w:bidiVisual/>
        <w:tblW w:w="9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5"/>
        <w:gridCol w:w="5653"/>
      </w:tblGrid>
      <w:tr w:rsidR="00F22592">
        <w:trPr>
          <w:trHeight w:val="615"/>
        </w:trPr>
        <w:tc>
          <w:tcPr>
            <w:tcW w:w="9258" w:type="dxa"/>
            <w:gridSpan w:val="2"/>
          </w:tcPr>
          <w:p w:rsidR="00F22592" w:rsidRDefault="001A4F7D">
            <w:pPr>
              <w:bidi/>
            </w:pPr>
            <w:r>
              <w:rPr>
                <w:rtl/>
              </w:rPr>
              <w:t xml:space="preserve">11- </w:t>
            </w:r>
            <w:r>
              <w:rPr>
                <w:rFonts w:cs="Times New Roman"/>
                <w:rtl/>
              </w:rPr>
              <w:t>البنية التحتية</w:t>
            </w:r>
          </w:p>
        </w:tc>
      </w:tr>
      <w:tr w:rsidR="00F22592">
        <w:trPr>
          <w:trHeight w:val="615"/>
        </w:trPr>
        <w:tc>
          <w:tcPr>
            <w:tcW w:w="3605" w:type="dxa"/>
          </w:tcPr>
          <w:p w:rsidR="00F22592" w:rsidRDefault="001A4F7D">
            <w:pPr>
              <w:ind w:left="360"/>
            </w:pPr>
            <w:r>
              <w:rPr>
                <w:rFonts w:cs="Times New Roman"/>
                <w:rtl/>
              </w:rPr>
              <w:t>القراءات المطلوبة</w:t>
            </w:r>
            <w:r>
              <w:t xml:space="preserve"> :</w:t>
            </w:r>
          </w:p>
          <w:p w:rsidR="00F22592" w:rsidRDefault="001A4F7D">
            <w:pPr>
              <w:ind w:left="360"/>
            </w:pPr>
            <w:r>
              <w:t>▪</w:t>
            </w:r>
            <w:r>
              <w:tab/>
            </w:r>
            <w:r>
              <w:rPr>
                <w:rFonts w:cs="Times New Roman"/>
                <w:rtl/>
              </w:rPr>
              <w:t>النصوص الأساسية</w:t>
            </w:r>
          </w:p>
          <w:p w:rsidR="00F22592" w:rsidRDefault="001A4F7D">
            <w:pPr>
              <w:ind w:left="360"/>
            </w:pPr>
            <w:r>
              <w:t>▪</w:t>
            </w:r>
            <w:r>
              <w:tab/>
            </w:r>
            <w:r>
              <w:rPr>
                <w:rFonts w:cs="Times New Roman"/>
                <w:rtl/>
              </w:rPr>
              <w:t>كتب المقرر</w:t>
            </w:r>
          </w:p>
          <w:p w:rsidR="00F22592" w:rsidRDefault="001A4F7D">
            <w:pPr>
              <w:bidi/>
              <w:ind w:left="360"/>
            </w:pPr>
            <w:r>
              <w:rPr>
                <w:rtl/>
              </w:rPr>
              <w:t>▪</w:t>
            </w:r>
            <w:r>
              <w:rPr>
                <w:rtl/>
              </w:rPr>
              <w:tab/>
            </w:r>
            <w:r>
              <w:rPr>
                <w:rFonts w:cs="Times New Roman"/>
                <w:rtl/>
              </w:rPr>
              <w:t>أخرى</w:t>
            </w:r>
          </w:p>
        </w:tc>
        <w:tc>
          <w:tcPr>
            <w:tcW w:w="5653" w:type="dxa"/>
          </w:tcPr>
          <w:p w:rsidR="00F22592" w:rsidRDefault="001A4F7D">
            <w:pPr>
              <w:jc w:val="right"/>
            </w:pPr>
            <w:r>
              <w:rPr>
                <w:rFonts w:cs="Times New Roman"/>
                <w:rtl/>
              </w:rPr>
              <w:t>كتاب المقرر</w:t>
            </w:r>
            <w:r>
              <w:rPr>
                <w:rtl/>
              </w:rPr>
              <w:t xml:space="preserve">: </w:t>
            </w:r>
            <w:r>
              <w:rPr>
                <w:rFonts w:cs="Times New Roman"/>
                <w:rtl/>
              </w:rPr>
              <w:t>مبادئ الإدارة بالتركيز على إدارة الأعمال ، د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>خليل الشماع</w:t>
            </w:r>
            <w:r>
              <w:t xml:space="preserve"> 2010</w:t>
            </w:r>
          </w:p>
          <w:p w:rsidR="00F22592" w:rsidRDefault="00F22592">
            <w:pPr>
              <w:bidi/>
            </w:pPr>
          </w:p>
        </w:tc>
      </w:tr>
      <w:tr w:rsidR="00F22592">
        <w:trPr>
          <w:trHeight w:val="653"/>
        </w:trPr>
        <w:tc>
          <w:tcPr>
            <w:tcW w:w="3605" w:type="dxa"/>
          </w:tcPr>
          <w:p w:rsidR="00F22592" w:rsidRDefault="001A4F7D">
            <w:r>
              <w:rPr>
                <w:rFonts w:cs="Times New Roman"/>
                <w:rtl/>
              </w:rPr>
              <w:t xml:space="preserve">متطلبات خاصة </w:t>
            </w:r>
            <w:r>
              <w:rPr>
                <w:rtl/>
              </w:rPr>
              <w:t xml:space="preserve">( </w:t>
            </w:r>
            <w:r>
              <w:rPr>
                <w:rFonts w:cs="Times New Roman"/>
                <w:rtl/>
              </w:rPr>
              <w:t>وتشمل على سبيل المثال ورش العمل والدوريات والبرمجيات والمواقع الالكترونية</w:t>
            </w:r>
            <w:r>
              <w:t xml:space="preserve"> )</w:t>
            </w:r>
          </w:p>
        </w:tc>
        <w:tc>
          <w:tcPr>
            <w:tcW w:w="5653" w:type="dxa"/>
          </w:tcPr>
          <w:p w:rsidR="00F22592" w:rsidRDefault="001A4F7D">
            <w:r>
              <w:rPr>
                <w:rFonts w:cs="Times New Roman"/>
                <w:rtl/>
              </w:rPr>
              <w:t>البحوث والدوريات وتقنية المعلومات عن طريق الإنترنيت حسب مواضيع المقرر</w:t>
            </w:r>
            <w:r>
              <w:t>.</w:t>
            </w:r>
          </w:p>
        </w:tc>
      </w:tr>
      <w:tr w:rsidR="00F22592">
        <w:trPr>
          <w:trHeight w:val="653"/>
        </w:trPr>
        <w:tc>
          <w:tcPr>
            <w:tcW w:w="3605" w:type="dxa"/>
          </w:tcPr>
          <w:p w:rsidR="00F22592" w:rsidRDefault="001A4F7D">
            <w:r>
              <w:rPr>
                <w:rFonts w:cs="Times New Roman"/>
                <w:rtl/>
              </w:rPr>
              <w:t xml:space="preserve">الخدمات الاجتماعية </w:t>
            </w:r>
            <w:r>
              <w:rPr>
                <w:rtl/>
              </w:rPr>
              <w:t xml:space="preserve">( </w:t>
            </w:r>
            <w:r>
              <w:rPr>
                <w:rFonts w:cs="Times New Roman"/>
                <w:rtl/>
              </w:rPr>
              <w:t>وتشمل على سبيل المثال محاضرات الضيوف والتدريب المهني والدراسات الميدانية</w:t>
            </w:r>
            <w:r>
              <w:t xml:space="preserve"> ) </w:t>
            </w:r>
          </w:p>
        </w:tc>
        <w:tc>
          <w:tcPr>
            <w:tcW w:w="5653" w:type="dxa"/>
          </w:tcPr>
          <w:p w:rsidR="00F22592" w:rsidRDefault="00F22592"/>
        </w:tc>
      </w:tr>
      <w:tr w:rsidR="00F22592">
        <w:trPr>
          <w:trHeight w:val="692"/>
        </w:trPr>
        <w:tc>
          <w:tcPr>
            <w:tcW w:w="3605" w:type="dxa"/>
          </w:tcPr>
          <w:p w:rsidR="00F22592" w:rsidRDefault="00F225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rPr>
                <w:color w:val="000000"/>
              </w:rPr>
            </w:pPr>
          </w:p>
        </w:tc>
        <w:tc>
          <w:tcPr>
            <w:tcW w:w="5653" w:type="dxa"/>
          </w:tcPr>
          <w:p w:rsidR="00F22592" w:rsidRDefault="00F22592">
            <w:pPr>
              <w:bidi/>
            </w:pPr>
          </w:p>
        </w:tc>
      </w:tr>
    </w:tbl>
    <w:p w:rsidR="00F22592" w:rsidRDefault="00F22592">
      <w:pPr>
        <w:bidi/>
      </w:pPr>
    </w:p>
    <w:tbl>
      <w:tblPr>
        <w:tblStyle w:val="a3"/>
        <w:bidiVisual/>
        <w:tblW w:w="9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2"/>
      </w:tblGrid>
      <w:tr w:rsidR="00F22592">
        <w:trPr>
          <w:trHeight w:val="597"/>
        </w:trPr>
        <w:tc>
          <w:tcPr>
            <w:tcW w:w="9272" w:type="dxa"/>
          </w:tcPr>
          <w:p w:rsidR="00F22592" w:rsidRDefault="001A4F7D">
            <w:pPr>
              <w:bidi/>
            </w:pPr>
            <w:r>
              <w:rPr>
                <w:rtl/>
              </w:rPr>
              <w:t xml:space="preserve">12- </w:t>
            </w:r>
            <w:r>
              <w:rPr>
                <w:rFonts w:cs="Times New Roman"/>
                <w:rtl/>
              </w:rPr>
              <w:t>القبول</w:t>
            </w:r>
          </w:p>
        </w:tc>
      </w:tr>
      <w:tr w:rsidR="00F22592">
        <w:trPr>
          <w:trHeight w:val="1052"/>
        </w:trPr>
        <w:tc>
          <w:tcPr>
            <w:tcW w:w="9272" w:type="dxa"/>
          </w:tcPr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>المتطلبات السابقة</w:t>
            </w:r>
            <w:r>
              <w:rPr>
                <w:rtl/>
              </w:rPr>
              <w:t>:</w:t>
            </w:r>
          </w:p>
          <w:p w:rsidR="00F22592" w:rsidRDefault="00F22592">
            <w:pPr>
              <w:bidi/>
            </w:pPr>
          </w:p>
          <w:p w:rsidR="00F22592" w:rsidRDefault="001A4F7D">
            <w:pPr>
              <w:tabs>
                <w:tab w:val="left" w:pos="2396"/>
              </w:tabs>
              <w:bidi/>
            </w:pPr>
            <w:r>
              <w:tab/>
            </w:r>
          </w:p>
        </w:tc>
      </w:tr>
      <w:tr w:rsidR="00F22592">
        <w:trPr>
          <w:trHeight w:val="1052"/>
        </w:trPr>
        <w:tc>
          <w:tcPr>
            <w:tcW w:w="9272" w:type="dxa"/>
          </w:tcPr>
          <w:p w:rsidR="00F22592" w:rsidRDefault="001A4F7D">
            <w:pPr>
              <w:bidi/>
            </w:pPr>
            <w:r>
              <w:rPr>
                <w:rFonts w:cs="Times New Roman"/>
                <w:rtl/>
              </w:rPr>
              <w:t xml:space="preserve">أقل عدد من الطلبة </w:t>
            </w:r>
            <w:r>
              <w:rPr>
                <w:rtl/>
              </w:rPr>
              <w:t xml:space="preserve">: </w:t>
            </w:r>
            <w:r>
              <w:rPr>
                <w:rtl/>
              </w:rPr>
              <w:tab/>
              <w:t xml:space="preserve">40 </w:t>
            </w:r>
            <w:r>
              <w:rPr>
                <w:rFonts w:cs="Times New Roman"/>
                <w:rtl/>
              </w:rPr>
              <w:t>طالب لكل شعبة</w:t>
            </w:r>
          </w:p>
        </w:tc>
      </w:tr>
    </w:tbl>
    <w:p w:rsidR="00F22592" w:rsidRDefault="00F22592">
      <w:pPr>
        <w:bidi/>
      </w:pPr>
    </w:p>
    <w:p w:rsidR="00F22592" w:rsidRDefault="001A4F7D">
      <w:pPr>
        <w:bidi/>
        <w:rPr>
          <w:b/>
        </w:rPr>
      </w:pPr>
      <w:bookmarkStart w:id="1" w:name="_gjdgxs" w:colFirst="0" w:colLast="0"/>
      <w:bookmarkEnd w:id="1"/>
      <w:r>
        <w:rPr>
          <w:rFonts w:cs="Times New Roman"/>
          <w:b/>
          <w:rtl/>
        </w:rPr>
        <w:t>م</w:t>
      </w:r>
      <w:r>
        <w:rPr>
          <w:b/>
          <w:rtl/>
        </w:rPr>
        <w:t>.</w:t>
      </w:r>
      <w:r>
        <w:rPr>
          <w:rFonts w:cs="Times New Roman"/>
          <w:b/>
          <w:rtl/>
        </w:rPr>
        <w:t>د نادية داخل عناد</w:t>
      </w:r>
    </w:p>
    <w:sectPr w:rsidR="00F2259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E8F"/>
    <w:multiLevelType w:val="multilevel"/>
    <w:tmpl w:val="24EE45A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74E84"/>
    <w:multiLevelType w:val="multilevel"/>
    <w:tmpl w:val="DBD2C16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E52FE"/>
    <w:multiLevelType w:val="multilevel"/>
    <w:tmpl w:val="59B27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0204443"/>
    <w:multiLevelType w:val="multilevel"/>
    <w:tmpl w:val="DBF28B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2592"/>
    <w:rsid w:val="001A4F7D"/>
    <w:rsid w:val="002205B5"/>
    <w:rsid w:val="00597F5B"/>
    <w:rsid w:val="00F2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</dc:creator>
  <cp:lastModifiedBy>DR.Ahmed Saker 2o1O</cp:lastModifiedBy>
  <cp:revision>3</cp:revision>
  <dcterms:created xsi:type="dcterms:W3CDTF">2020-09-21T17:33:00Z</dcterms:created>
  <dcterms:modified xsi:type="dcterms:W3CDTF">2020-09-21T21:31:00Z</dcterms:modified>
</cp:coreProperties>
</file>