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1" w:rsidRDefault="003D25A1" w:rsidP="003D25A1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u w:val="none"/>
          <w:rtl/>
        </w:rPr>
        <w:t>وزارة التعليم العالي والبـحث العلمي</w:t>
      </w:r>
    </w:p>
    <w:p w:rsidR="003D25A1" w:rsidRDefault="003D25A1" w:rsidP="003D25A1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3D25A1" w:rsidRDefault="003D25A1" w:rsidP="003D25A1">
      <w:pPr>
        <w:rPr>
          <w:rFonts w:ascii="Times New Roman" w:eastAsiaTheme="minorHAnsi" w:hAnsi="Times New Roman" w:cs="Traditional Arabic"/>
          <w:bCs/>
          <w:sz w:val="20"/>
          <w:szCs w:val="20"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D25A1" w:rsidRDefault="003D25A1" w:rsidP="003D25A1">
      <w:pPr>
        <w:rPr>
          <w:rFonts w:eastAsiaTheme="minorHAnsi"/>
          <w:bCs/>
          <w:rtl/>
        </w:rPr>
      </w:pPr>
    </w:p>
    <w:p w:rsidR="003D25A1" w:rsidRDefault="003D25A1" w:rsidP="003D25A1">
      <w:pPr>
        <w:rPr>
          <w:rFonts w:eastAsia="Times New Roman"/>
          <w:bCs/>
          <w:rtl/>
        </w:rPr>
      </w:pPr>
    </w:p>
    <w:p w:rsidR="003D25A1" w:rsidRDefault="003D25A1" w:rsidP="003D25A1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D25A1" w:rsidRDefault="003D25A1" w:rsidP="00C727A2">
      <w:pPr>
        <w:jc w:val="center"/>
        <w:rPr>
          <w:bCs/>
          <w:sz w:val="20"/>
          <w:szCs w:val="20"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C727A2">
        <w:rPr>
          <w:rFonts w:hint="cs"/>
          <w:bCs/>
          <w:sz w:val="24"/>
          <w:szCs w:val="24"/>
          <w:rtl/>
        </w:rPr>
        <w:t>2022 - 2023</w:t>
      </w:r>
    </w:p>
    <w:p w:rsidR="003D25A1" w:rsidRDefault="003D25A1" w:rsidP="003D25A1">
      <w:pPr>
        <w:jc w:val="center"/>
        <w:rPr>
          <w:bCs/>
          <w:rtl/>
        </w:rPr>
      </w:pP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3D25A1" w:rsidRDefault="003D25A1" w:rsidP="003D25A1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3D25A1" w:rsidRDefault="003D25A1" w:rsidP="003D25A1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3D25A1" w:rsidTr="003D25A1"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D25A1" w:rsidTr="003D25A1"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D25A1" w:rsidTr="003D25A1">
        <w:tc>
          <w:tcPr>
            <w:tcW w:w="4875" w:type="dxa"/>
            <w:hideMark/>
          </w:tcPr>
          <w:p w:rsidR="003D25A1" w:rsidRDefault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3D25A1" w:rsidRDefault="003D25A1" w:rsidP="003D25A1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3D25A1" w:rsidRDefault="003D25A1" w:rsidP="003D25A1">
      <w:pPr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3D25A1" w:rsidRDefault="003D25A1" w:rsidP="003D25A1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3D25A1" w:rsidRDefault="003D25A1" w:rsidP="003D25A1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3D25A1" w:rsidRDefault="003D25A1" w:rsidP="003D25A1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5C1672" w:rsidRPr="00125874" w:rsidRDefault="005C1672" w:rsidP="005C1672">
      <w:pPr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lastRenderedPageBreak/>
        <w:t>نموذج وصف المقرر</w:t>
      </w:r>
    </w:p>
    <w:p w:rsidR="005C1672" w:rsidRPr="00125874" w:rsidRDefault="005C1672" w:rsidP="005C1672">
      <w:pPr>
        <w:rPr>
          <w:b/>
          <w:bCs/>
          <w:sz w:val="32"/>
          <w:szCs w:val="32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5C1672" w:rsidRPr="00125874" w:rsidRDefault="00244113" w:rsidP="005C167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5C1672" w:rsidRPr="0013598D" w:rsidRDefault="005C1672" w:rsidP="005C1672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5C1672" w:rsidRPr="00125874" w:rsidTr="00A80B8D">
        <w:trPr>
          <w:trHeight w:val="455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كلية الادارة والاقتصاد/ جامعة بغداد</w:t>
            </w:r>
          </w:p>
        </w:tc>
      </w:tr>
      <w:tr w:rsidR="005C1672" w:rsidRPr="00125874" w:rsidTr="00A80B8D">
        <w:trPr>
          <w:trHeight w:val="465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قسم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ادارة الاعمال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الإدارة الاستراتيجية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بكلوروس ادارة الاعمال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5C1672" w:rsidRDefault="005C1672" w:rsidP="00A80B8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5C1672" w:rsidRDefault="005C1672" w:rsidP="00776F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القاعات الدراسية</w:t>
            </w:r>
            <w:r w:rsidR="00776F7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5C1672" w:rsidRPr="00125874" w:rsidTr="00A80B8D">
        <w:trPr>
          <w:trHeight w:val="462"/>
        </w:trPr>
        <w:tc>
          <w:tcPr>
            <w:tcW w:w="3503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5C1672" w:rsidRDefault="00776F71" w:rsidP="00C727A2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1/</w:t>
            </w:r>
            <w:r w:rsidR="003D25A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/202</w:t>
            </w:r>
            <w:r w:rsidR="00C727A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5C1672" w:rsidRPr="00125874" w:rsidTr="00A80B8D">
        <w:trPr>
          <w:trHeight w:val="455"/>
        </w:trPr>
        <w:tc>
          <w:tcPr>
            <w:tcW w:w="9016" w:type="dxa"/>
            <w:gridSpan w:val="2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5C1672" w:rsidRPr="00125874" w:rsidTr="00A80B8D">
        <w:trPr>
          <w:trHeight w:val="4364"/>
        </w:trPr>
        <w:tc>
          <w:tcPr>
            <w:tcW w:w="9016" w:type="dxa"/>
            <w:gridSpan w:val="2"/>
          </w:tcPr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تمكين الطالب من التعامل مع معطيات بيئة الاعمال المعاصرة.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تعزيز قدرات الطالب في مجال تحقيق استجابة استراتيجية لتحديات العمل.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الابتعاد عن الارتجال وتنبي منهج عمل منظم لتحقيق الأهداف بعيدة الأمد.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امتلاك الطالب لمعرفة كيف في مجال تطوير خيارات استراتيجية تسهم في تحقيق الميزة التنافسية والريادة. 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عخميكن الطالب من.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استيعاب عمليات الصياغة الاستراتيجية وتطوير قابليات الطلبة على تطوير الخيارات الاستراتيجية.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ت. </w:t>
            </w:r>
          </w:p>
          <w:p w:rsidR="005C1672" w:rsidRPr="005348EB" w:rsidRDefault="005C1672" w:rsidP="005C167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5348EB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معرفة 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اساسيات الرقابة الاستراتيجية وطرائق تعزيز عمل المنظومة رقابية فاعلة.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1672" w:rsidRPr="00125874" w:rsidTr="00A80B8D">
        <w:trPr>
          <w:trHeight w:val="516"/>
        </w:trPr>
        <w:tc>
          <w:tcPr>
            <w:tcW w:w="9016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9- مخرجات المقرر وطرائق التعليم والتعلم والتقييم</w:t>
            </w:r>
          </w:p>
        </w:tc>
      </w:tr>
      <w:tr w:rsidR="005C1672" w:rsidRPr="00125874" w:rsidTr="00A80B8D">
        <w:trPr>
          <w:trHeight w:val="915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تعريف الطالبة بالمفاهيم الأساسية للإدارة الاستراتيجية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 مراحل علمية الإدارة الاستراتيجية.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معطيات بيئة الاعمال المعاصرة وكيفية التعامل معها.</w:t>
            </w:r>
          </w:p>
          <w:p w:rsidR="005C1672" w:rsidRPr="005348EB" w:rsidRDefault="005C1672" w:rsidP="005C16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الغاية والسبب والكامن وراء تبني النهج الاستراتيجي في ممارسات منظمات الاعمال.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5C1672" w:rsidRPr="00125874" w:rsidTr="00A80B8D">
        <w:trPr>
          <w:trHeight w:val="972"/>
        </w:trPr>
        <w:tc>
          <w:tcPr>
            <w:tcW w:w="9016" w:type="dxa"/>
            <w:vAlign w:val="center"/>
          </w:tcPr>
          <w:p w:rsidR="005C1672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صيغة رؤية ورسالة لمنظمات الاعمال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تطوير مهارات الطالبة في مجال التحليل الاستراتيجي.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ت</w:t>
            </w:r>
            <w:r w:rsidRPr="00AE6C9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مكين الطالب من اعداد الخطط الاستراتيجية والخطط السنوية التشغيلية</w:t>
            </w:r>
          </w:p>
          <w:p w:rsidR="005C1672" w:rsidRPr="00AE6C9E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1672" w:rsidRPr="00125874" w:rsidTr="00A80B8D">
        <w:trPr>
          <w:trHeight w:val="972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Default="005C1672" w:rsidP="005C16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التحليلي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الإبداعي.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1672" w:rsidRPr="00125874" w:rsidTr="00A80B8D">
        <w:trPr>
          <w:trHeight w:val="485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5C1672" w:rsidRPr="00125874" w:rsidTr="00A80B8D">
        <w:trPr>
          <w:trHeight w:val="1001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محاضرات،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واجب بيتي.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حالات دراسية.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حلقات نقاشية.</w:t>
            </w:r>
          </w:p>
          <w:p w:rsidR="005C1672" w:rsidRPr="00AE6C9E" w:rsidRDefault="005C1672" w:rsidP="005C167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لعب أدوار.</w:t>
            </w: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5C1672" w:rsidRPr="00125874" w:rsidTr="00A80B8D">
        <w:trPr>
          <w:trHeight w:val="567"/>
        </w:trPr>
        <w:tc>
          <w:tcPr>
            <w:tcW w:w="9016" w:type="dxa"/>
            <w:vAlign w:val="center"/>
          </w:tcPr>
          <w:p w:rsidR="005C1672" w:rsidRPr="00125874" w:rsidRDefault="005C1672" w:rsidP="00A80B8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5C1672" w:rsidRPr="00125874" w:rsidTr="00A80B8D">
        <w:trPr>
          <w:trHeight w:val="1539"/>
        </w:trPr>
        <w:tc>
          <w:tcPr>
            <w:tcW w:w="9016" w:type="dxa"/>
          </w:tcPr>
          <w:p w:rsidR="005C1672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المشاركة اليومية.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امتحانات شهرية.</w:t>
            </w:r>
          </w:p>
          <w:p w:rsidR="005C1672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الواجبات وحلول الحالات الدراسية.</w:t>
            </w:r>
          </w:p>
          <w:p w:rsidR="005C1672" w:rsidRPr="00203FA7" w:rsidRDefault="005C1672" w:rsidP="005C167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امحان فصلي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rtl/>
        </w:rPr>
      </w:pPr>
    </w:p>
    <w:p w:rsidR="005C1672" w:rsidRPr="00125874" w:rsidRDefault="00244113" w:rsidP="005C167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pict>
          <v:shape id="Text Box 4" o:spid="_x0000_s1027" type="#_x0000_t202" style="position:absolute;left:0;text-align:left;margin-left:-3.7pt;margin-top:-18.4pt;width:461.25pt;height:14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<v:textbox>
              <w:txbxContent>
                <w:p w:rsidR="005C1672" w:rsidRDefault="005C1672" w:rsidP="005C1672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د- </w:t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المهارات العامة والتاهيلية المنقولة (المهارات الاخرى المتعلقة بقابلية التوظيف والتطور الشخصي)</w:t>
                  </w:r>
                </w:p>
                <w:p w:rsidR="005C1672" w:rsidRDefault="005C1672" w:rsidP="005C1672">
                  <w:pPr>
                    <w:numPr>
                      <w:ilvl w:val="0"/>
                      <w:numId w:val="16"/>
                    </w:num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تطوير مهارات الاقناع والحور.</w:t>
                  </w:r>
                </w:p>
                <w:p w:rsidR="005C1672" w:rsidRDefault="005C1672" w:rsidP="005C1672">
                  <w:pPr>
                    <w:numPr>
                      <w:ilvl w:val="0"/>
                      <w:numId w:val="16"/>
                    </w:num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تطوير مهارات القيادة والتأثير.</w:t>
                  </w:r>
                </w:p>
                <w:p w:rsidR="005C1672" w:rsidRPr="00203FA7" w:rsidRDefault="005C1672" w:rsidP="005C1672">
                  <w:pPr>
                    <w:numPr>
                      <w:ilvl w:val="0"/>
                      <w:numId w:val="16"/>
                    </w:numP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تطوير مهارات العمل الجماعي.</w:t>
                  </w:r>
                </w:p>
                <w:p w:rsidR="005C1672" w:rsidRDefault="005C1672" w:rsidP="005C1672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tl/>
                      <w:lang w:bidi="ar-IQ"/>
                    </w:rPr>
                    <w:br/>
                  </w: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  <w:p w:rsidR="005C1672" w:rsidRPr="00125874" w:rsidRDefault="005C1672" w:rsidP="005C1672">
                  <w:pPr>
                    <w:jc w:val="center"/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5C1672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5C1672" w:rsidRPr="007C26FA" w:rsidTr="00A80B8D">
        <w:trPr>
          <w:trHeight w:val="519"/>
        </w:trPr>
        <w:tc>
          <w:tcPr>
            <w:tcW w:w="9701" w:type="dxa"/>
            <w:gridSpan w:val="6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5C1672" w:rsidRPr="007C26FA" w:rsidTr="00A80B8D">
        <w:trPr>
          <w:trHeight w:val="551"/>
        </w:trPr>
        <w:tc>
          <w:tcPr>
            <w:tcW w:w="93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7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1-3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 اساسيات الإدارة الاستراتيجية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مفاهيم الإدارة الاستراتيجية</w:t>
            </w:r>
          </w:p>
        </w:tc>
        <w:tc>
          <w:tcPr>
            <w:tcW w:w="1360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4-6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صياغة رؤية ورسالة واهداف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التوجه الاستراتيجي</w:t>
            </w:r>
          </w:p>
        </w:tc>
        <w:tc>
          <w:tcPr>
            <w:tcW w:w="1360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حالات دراسية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7-9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تشخيص مكونات البيئة الخارجية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الخارجية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10-13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المجالات الأساسية للبيئة الداخلية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الداخلية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تشخيص نقاط القوة والضعف والفرص والتحديات</w:t>
            </w:r>
          </w:p>
        </w:tc>
        <w:tc>
          <w:tcPr>
            <w:tcW w:w="2062" w:type="dxa"/>
            <w:vAlign w:val="center"/>
          </w:tcPr>
          <w:p w:rsidR="005C1672" w:rsidRPr="007C26FA" w:rsidRDefault="005C1672" w:rsidP="00A80B8D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تحليل الموقف الاستراتيجي</w:t>
            </w:r>
          </w:p>
        </w:tc>
        <w:tc>
          <w:tcPr>
            <w:tcW w:w="1360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محاضرة + واجب بتي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15-17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نماذج محافظ الاعمال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الاختيار الاستراتيجي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18-19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 على نطاق الاستراتيجية الشامل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المنظمة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محاضرة+ حالة درسية عملية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20-21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امتلاك معرفة طرائق التنافس وبناء الميزة التنافسية 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وحدة الاعمال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22-24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 مجالات  تنفيذ الاستراتيجية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المستوى الوظيفي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25-26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استراتيجية</w:t>
            </w:r>
          </w:p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تشغيلية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التنفيذ الاستراتيجية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 + واجب بيتي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مشاركة يومية وامتحان </w:t>
            </w: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شهري</w:t>
            </w:r>
          </w:p>
        </w:tc>
      </w:tr>
      <w:tr w:rsidR="005C1672" w:rsidRPr="007C26FA" w:rsidTr="00A80B8D">
        <w:trPr>
          <w:trHeight w:val="547"/>
        </w:trPr>
        <w:tc>
          <w:tcPr>
            <w:tcW w:w="93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27-30</w:t>
            </w:r>
          </w:p>
        </w:tc>
        <w:tc>
          <w:tcPr>
            <w:tcW w:w="978" w:type="dxa"/>
          </w:tcPr>
          <w:p w:rsidR="005C1672" w:rsidRDefault="005C1672" w:rsidP="00A80B8D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تطوير مؤشرات ومعايير تقييم الاداء</w:t>
            </w:r>
          </w:p>
        </w:tc>
        <w:tc>
          <w:tcPr>
            <w:tcW w:w="2062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الاستراتيجية</w:t>
            </w:r>
          </w:p>
        </w:tc>
        <w:tc>
          <w:tcPr>
            <w:tcW w:w="1360" w:type="dxa"/>
          </w:tcPr>
          <w:p w:rsidR="005C1672" w:rsidRPr="007C26FA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5C1672" w:rsidRPr="007C26FA" w:rsidRDefault="005C1672" w:rsidP="00A80B8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5C1672" w:rsidRPr="00125874" w:rsidTr="00A80B8D">
        <w:trPr>
          <w:trHeight w:val="615"/>
        </w:trPr>
        <w:tc>
          <w:tcPr>
            <w:tcW w:w="9258" w:type="dxa"/>
            <w:gridSpan w:val="2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5C1672" w:rsidRPr="00125874" w:rsidTr="00A80B8D">
        <w:trPr>
          <w:trHeight w:val="615"/>
        </w:trPr>
        <w:tc>
          <w:tcPr>
            <w:tcW w:w="3889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5C1672" w:rsidRPr="00125874" w:rsidRDefault="005C1672" w:rsidP="00A80B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زكريا مطلك الدوري (2009)" الإدارة الاستراتيجية: مفاهيم وحالات دراسية" عمان الاردن</w:t>
            </w:r>
          </w:p>
        </w:tc>
      </w:tr>
      <w:tr w:rsidR="005C1672" w:rsidRPr="00125874" w:rsidTr="00A80B8D">
        <w:trPr>
          <w:trHeight w:val="653"/>
        </w:trPr>
        <w:tc>
          <w:tcPr>
            <w:tcW w:w="3889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ولن وهنكر (2015) " الإدارة الاستراتيجية" الدار العالمية للنشر والتوزيع، بيروت لبنان.</w:t>
            </w:r>
          </w:p>
        </w:tc>
      </w:tr>
      <w:tr w:rsidR="005C1672" w:rsidRPr="00125874" w:rsidTr="00A80B8D">
        <w:trPr>
          <w:trHeight w:val="653"/>
        </w:trPr>
        <w:tc>
          <w:tcPr>
            <w:tcW w:w="3889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5C1672" w:rsidRPr="00AE4753" w:rsidRDefault="005C1672" w:rsidP="00A80B8D">
            <w:pPr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Harvard business school  </w:t>
            </w:r>
          </w:p>
        </w:tc>
      </w:tr>
      <w:tr w:rsidR="005C1672" w:rsidRPr="00125874" w:rsidTr="00A80B8D">
        <w:trPr>
          <w:trHeight w:val="692"/>
        </w:trPr>
        <w:tc>
          <w:tcPr>
            <w:tcW w:w="3889" w:type="dxa"/>
          </w:tcPr>
          <w:p w:rsidR="005C1672" w:rsidRPr="00125874" w:rsidRDefault="005C1672" w:rsidP="005C167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المواقع الإلكترونية للجامعات العربية ( من اجل تحليل اتجاها الاستراتيجي و الخطط التي تتبنها) 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5C1672" w:rsidRPr="00125874" w:rsidTr="00A80B8D">
        <w:trPr>
          <w:trHeight w:val="597"/>
        </w:trPr>
        <w:tc>
          <w:tcPr>
            <w:tcW w:w="9272" w:type="dxa"/>
          </w:tcPr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5C1672" w:rsidRPr="00125874" w:rsidTr="00A80B8D">
        <w:trPr>
          <w:trHeight w:val="1052"/>
        </w:trPr>
        <w:tc>
          <w:tcPr>
            <w:tcW w:w="9272" w:type="dxa"/>
          </w:tcPr>
          <w:p w:rsidR="005C1672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5C1672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يجري في كل سنة تقديم مقترحات للقسم لتحديث (5 -10)% من المفردات. </w:t>
            </w:r>
          </w:p>
          <w:p w:rsidR="005C1672" w:rsidRPr="00125874" w:rsidRDefault="005C1672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6F71" w:rsidRPr="00125874" w:rsidTr="00A80B8D">
        <w:trPr>
          <w:trHeight w:val="1052"/>
        </w:trPr>
        <w:tc>
          <w:tcPr>
            <w:tcW w:w="9272" w:type="dxa"/>
          </w:tcPr>
          <w:p w:rsidR="00776F71" w:rsidRDefault="00776F71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اقل عدد للطلاب 30</w:t>
            </w:r>
          </w:p>
        </w:tc>
      </w:tr>
      <w:tr w:rsidR="00776F71" w:rsidRPr="00125874" w:rsidTr="00A80B8D">
        <w:trPr>
          <w:trHeight w:val="1052"/>
        </w:trPr>
        <w:tc>
          <w:tcPr>
            <w:tcW w:w="9272" w:type="dxa"/>
          </w:tcPr>
          <w:p w:rsidR="00776F71" w:rsidRDefault="00776F71" w:rsidP="00A80B8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اكبرعدد للطلاب 45</w:t>
            </w:r>
          </w:p>
        </w:tc>
      </w:tr>
    </w:tbl>
    <w:p w:rsidR="005C1672" w:rsidRPr="00125874" w:rsidRDefault="005C1672" w:rsidP="005C1672">
      <w:pPr>
        <w:rPr>
          <w:b/>
          <w:bCs/>
          <w:sz w:val="24"/>
          <w:szCs w:val="24"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5C1672" w:rsidRPr="00125874" w:rsidRDefault="005C1672" w:rsidP="005C1672">
      <w:pPr>
        <w:rPr>
          <w:b/>
          <w:bCs/>
          <w:sz w:val="24"/>
          <w:szCs w:val="24"/>
          <w:rtl/>
          <w:lang w:bidi="ar-IQ"/>
        </w:rPr>
      </w:pPr>
    </w:p>
    <w:p w:rsidR="00D70F1A" w:rsidRDefault="00D70F1A" w:rsidP="005C1672">
      <w:pPr>
        <w:jc w:val="center"/>
        <w:rPr>
          <w:lang w:bidi="ar-IQ"/>
        </w:rPr>
      </w:pPr>
    </w:p>
    <w:sectPr w:rsidR="00D70F1A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13" w:rsidRDefault="00244113" w:rsidP="008135B0">
      <w:pPr>
        <w:spacing w:after="0" w:line="240" w:lineRule="auto"/>
      </w:pPr>
      <w:r>
        <w:separator/>
      </w:r>
    </w:p>
  </w:endnote>
  <w:endnote w:type="continuationSeparator" w:id="0">
    <w:p w:rsidR="00244113" w:rsidRDefault="00244113" w:rsidP="0081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244113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D70F1A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13" w:rsidRDefault="00244113" w:rsidP="008135B0">
      <w:pPr>
        <w:spacing w:after="0" w:line="240" w:lineRule="auto"/>
      </w:pPr>
      <w:r>
        <w:separator/>
      </w:r>
    </w:p>
  </w:footnote>
  <w:footnote w:type="continuationSeparator" w:id="0">
    <w:p w:rsidR="00244113" w:rsidRDefault="00244113" w:rsidP="0081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6F87"/>
    <w:multiLevelType w:val="multilevel"/>
    <w:tmpl w:val="B35C5D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E322375"/>
    <w:multiLevelType w:val="multilevel"/>
    <w:tmpl w:val="E0A257A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441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 w15:restartNumberingAfterBreak="0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672"/>
    <w:rsid w:val="00244113"/>
    <w:rsid w:val="003D25A1"/>
    <w:rsid w:val="005C1672"/>
    <w:rsid w:val="005E00A5"/>
    <w:rsid w:val="00776F71"/>
    <w:rsid w:val="008135B0"/>
    <w:rsid w:val="0091390C"/>
    <w:rsid w:val="00C727A2"/>
    <w:rsid w:val="00D70F1A"/>
    <w:rsid w:val="00D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1F8A537-3B22-4B25-8E92-780F2937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B0"/>
    <w:pPr>
      <w:bidi/>
    </w:pPr>
  </w:style>
  <w:style w:type="paragraph" w:styleId="Heading1">
    <w:name w:val="heading 1"/>
    <w:basedOn w:val="Normal"/>
    <w:next w:val="Normal"/>
    <w:link w:val="Heading1Char"/>
    <w:rsid w:val="005C16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5C16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5C16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5C1672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5C1672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Heading6">
    <w:name w:val="heading 6"/>
    <w:basedOn w:val="Normal"/>
    <w:next w:val="Normal"/>
    <w:link w:val="Heading6Char"/>
    <w:rsid w:val="005C1672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167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C16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C167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C167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C1672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5C1672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5C1672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C1672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5C1672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C1672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1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672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5C1672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1672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617</Words>
  <Characters>3523</Characters>
  <Application>Microsoft Office Word</Application>
  <DocSecurity>0</DocSecurity>
  <Lines>29</Lines>
  <Paragraphs>8</Paragraphs>
  <ScaleCrop>false</ScaleCrop>
  <Company>Grizli777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account</cp:lastModifiedBy>
  <cp:revision>5</cp:revision>
  <dcterms:created xsi:type="dcterms:W3CDTF">2021-09-29T15:42:00Z</dcterms:created>
  <dcterms:modified xsi:type="dcterms:W3CDTF">2022-10-24T17:51:00Z</dcterms:modified>
</cp:coreProperties>
</file>