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D" w:rsidRDefault="004C471D" w:rsidP="004C471D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4C471D" w:rsidRDefault="004C471D" w:rsidP="004C471D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C471D" w:rsidRDefault="004C471D" w:rsidP="004C471D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C471D" w:rsidRDefault="004C471D" w:rsidP="004C471D">
      <w:pPr>
        <w:bidi/>
        <w:rPr>
          <w:rFonts w:ascii="Times New Roman" w:eastAsia="Times New Roman" w:hAnsi="Times New Roman" w:cs="Traditional Arabic"/>
          <w:bCs/>
          <w:sz w:val="20"/>
          <w:szCs w:val="20"/>
        </w:rPr>
      </w:pPr>
    </w:p>
    <w:p w:rsidR="004C471D" w:rsidRDefault="004C471D" w:rsidP="004C471D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C471D" w:rsidRDefault="004C471D" w:rsidP="004E3BA2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4E3BA2">
        <w:rPr>
          <w:bCs/>
          <w:sz w:val="24"/>
          <w:szCs w:val="24"/>
        </w:rPr>
        <w:t>2022 - 2023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4C471D" w:rsidRDefault="004C471D" w:rsidP="004C471D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C471D" w:rsidRDefault="004C471D" w:rsidP="004C471D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4C471D" w:rsidRDefault="004C471D" w:rsidP="00982D2E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4C471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982D2E" w:rsidRPr="00125874" w:rsidRDefault="004E3BA2" w:rsidP="00982D2E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25pt;margin-top:15.6pt;width:459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<v:textbox>
              <w:txbxContent>
                <w:p w:rsidR="00982D2E" w:rsidRPr="00BD0E92" w:rsidRDefault="00982D2E" w:rsidP="00982D2E">
                  <w:pPr>
                    <w:bidi/>
                    <w:jc w:val="lowKashida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313"/>
        <w:gridCol w:w="4929"/>
      </w:tblGrid>
      <w:tr w:rsidR="00982D2E" w:rsidRPr="00BD0E92" w:rsidTr="00ED4CEC">
        <w:trPr>
          <w:trHeight w:val="45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982D2E" w:rsidRPr="00BD0E92" w:rsidTr="00ED4CEC">
        <w:trPr>
          <w:trHeight w:val="46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982D2E" w:rsidRPr="00BD0E92" w:rsidRDefault="00982D2E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محاسبة متوسطة (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1C3B5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و(2)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982D2E" w:rsidRPr="00BD0E92" w:rsidRDefault="00982D2E" w:rsidP="004C471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  <w:r w:rsidR="004C471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حضوري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982D2E" w:rsidRPr="00BD0E92" w:rsidRDefault="001C3B52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1+2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982D2E" w:rsidRPr="00BD0E92" w:rsidRDefault="004C471D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982D2E"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ساعة اسبوعياً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982D2E" w:rsidRPr="00BD0E92" w:rsidRDefault="00982D2E" w:rsidP="004E3BA2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E02F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4E3BA2">
              <w:rPr>
                <w:b/>
                <w:bCs/>
                <w:sz w:val="32"/>
                <w:szCs w:val="32"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982D2E" w:rsidRPr="00BD0E92" w:rsidTr="00ED4CEC">
        <w:trPr>
          <w:trHeight w:val="2648"/>
        </w:trPr>
        <w:tc>
          <w:tcPr>
            <w:tcW w:w="9016" w:type="dxa"/>
            <w:gridSpan w:val="2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  <w:p w:rsidR="00982D2E" w:rsidRPr="00BD0E92" w:rsidRDefault="00982D2E" w:rsidP="00ED4CEC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82D2E" w:rsidRPr="00BD0E92" w:rsidTr="00ED4CEC">
        <w:trPr>
          <w:trHeight w:val="4364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2"/>
              <w:bidiVisual/>
              <w:tblW w:w="9300" w:type="dxa"/>
              <w:tblLook w:val="04A0" w:firstRow="1" w:lastRow="0" w:firstColumn="1" w:lastColumn="0" w:noHBand="0" w:noVBand="1"/>
            </w:tblPr>
            <w:tblGrid>
              <w:gridCol w:w="9300"/>
            </w:tblGrid>
            <w:tr w:rsidR="00982D2E" w:rsidRPr="00BD0E92" w:rsidTr="00ED4CEC">
              <w:trPr>
                <w:trHeight w:val="516"/>
              </w:trPr>
              <w:tc>
                <w:tcPr>
                  <w:tcW w:w="9300" w:type="dxa"/>
                </w:tcPr>
                <w:p w:rsidR="00982D2E" w:rsidRPr="00BD0E92" w:rsidRDefault="00982D2E" w:rsidP="00ED4CE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9- مخرجات المقرر وطرائق التعليم والتعلم والتقييم</w:t>
                  </w:r>
                </w:p>
              </w:tc>
            </w:tr>
            <w:tr w:rsidR="00982D2E" w:rsidRPr="00BD0E92" w:rsidTr="00ED4CEC">
              <w:trPr>
                <w:trHeight w:val="91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المتداولة والأجراءات المحاسبية ذات الصلة .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غير المتداولة والأجراءات المحاسبية ذات الصلة 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تسليط الضوء على الحالات العملية من واقع البي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ئ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ة المحاسبية  للموجودات المتداولة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الموجودات غير المتداولة.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ج1-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الطريقة المباشرة في التفكير بالأستناد الى المنطق في ترتيب وتبويب الأفكار بناءاً على نماذج او معايير محددة مقدماً.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val="en-US"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الطريقة غير المباشرة في التفكير بالأستناد الى البحث عن مفاتيح لحلول المشكلة من بين مجموعة من البيانات والمعلومات المتوافرة.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2D2E" w:rsidRPr="00BD0E92" w:rsidTr="00ED4CEC">
              <w:trPr>
                <w:trHeight w:val="48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82D2E" w:rsidRPr="00BD0E92" w:rsidTr="00ED4CEC">
              <w:trPr>
                <w:trHeight w:val="1001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المحاضرات والمناقشات الجماعية</w:t>
                  </w:r>
                </w:p>
              </w:tc>
            </w:tr>
            <w:tr w:rsidR="00982D2E" w:rsidRPr="00BD0E92" w:rsidTr="00ED4CEC">
              <w:trPr>
                <w:trHeight w:val="567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82D2E" w:rsidRPr="00BD0E92" w:rsidTr="00ED4CEC">
              <w:trPr>
                <w:trHeight w:val="1539"/>
              </w:trPr>
              <w:tc>
                <w:tcPr>
                  <w:tcW w:w="9300" w:type="dxa"/>
                </w:tcPr>
                <w:p w:rsidR="00982D2E" w:rsidRPr="00BD0E92" w:rsidRDefault="004E3BA2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val="en-US"/>
                    </w:rPr>
                    <w:pict>
                      <v:shape id="Text Box 3" o:spid="_x0000_s1027" type="#_x0000_t202" style="position:absolute;left:0;text-align:left;margin-left:-6.5pt;margin-top:80.2pt;width:461.25pt;height:142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">
                        <v:textbox>
                          <w:txbxContent>
                            <w:p w:rsidR="00982D2E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12587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د- المهارات العامة والتاهيلية المنقولة (المهارات الاخرى المتعلقة بقابلية التوظيف والتطور الشخصي)</w:t>
                              </w:r>
                            </w:p>
                            <w:p w:rsidR="00982D2E" w:rsidRPr="00D67A42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-</w:t>
                              </w: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1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المعرفة المنقولة من مواد محاسبية سابقة مثل مبادئ المحاسبة </w:t>
                              </w:r>
                            </w:p>
                            <w:p w:rsidR="00982D2E" w:rsidRPr="00E30094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د2- المعرفة ذات الصلة بالمعايير المحاسبية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الدولية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ذات الصلة بالموجودات المتداولة والموجودات غير المتداولة.</w:t>
                              </w: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Pr="00125874" w:rsidRDefault="00982D2E" w:rsidP="00982D2E">
                              <w:pPr>
                                <w:jc w:val="center"/>
                                <w:rPr>
                                  <w:lang w:val="en-US" w:bidi="ar-IQ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التحريرية</w: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الشفوية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82D2E" w:rsidRPr="00BD0E92" w:rsidRDefault="00982D2E" w:rsidP="00ED4CEC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982D2E" w:rsidRPr="00BD0E92" w:rsidRDefault="00982D2E" w:rsidP="00982D2E">
      <w:pPr>
        <w:bidi/>
        <w:rPr>
          <w:b/>
          <w:bCs/>
          <w:sz w:val="24"/>
          <w:szCs w:val="24"/>
          <w:rtl/>
        </w:rPr>
      </w:pPr>
    </w:p>
    <w:p w:rsidR="00982D2E" w:rsidRPr="00BD0E92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  <w:r w:rsidRPr="00BD0E92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3798"/>
        <w:bidiVisual/>
        <w:tblW w:w="9214" w:type="dxa"/>
        <w:tblLook w:val="04A0" w:firstRow="1" w:lastRow="0" w:firstColumn="1" w:lastColumn="0" w:noHBand="0" w:noVBand="1"/>
      </w:tblPr>
      <w:tblGrid>
        <w:gridCol w:w="938"/>
        <w:gridCol w:w="978"/>
        <w:gridCol w:w="3045"/>
        <w:gridCol w:w="2123"/>
        <w:gridCol w:w="1125"/>
        <w:gridCol w:w="1005"/>
      </w:tblGrid>
      <w:tr w:rsidR="00982D2E" w:rsidRPr="00125874" w:rsidTr="00ED4CEC">
        <w:trPr>
          <w:trHeight w:val="519"/>
        </w:trPr>
        <w:tc>
          <w:tcPr>
            <w:tcW w:w="9214" w:type="dxa"/>
            <w:gridSpan w:val="6"/>
          </w:tcPr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10- 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551"/>
        </w:trPr>
        <w:tc>
          <w:tcPr>
            <w:tcW w:w="93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3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تعريف المحاسبة </w:t>
            </w:r>
          </w:p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 المعلومات المحاسبية في اتخاذ القرار 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6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النظري للمحاسبة المالية</w:t>
            </w:r>
          </w:p>
        </w:tc>
        <w:tc>
          <w:tcPr>
            <w:tcW w:w="2123" w:type="dxa"/>
            <w:vAlign w:val="center"/>
          </w:tcPr>
          <w:p w:rsidR="00982D2E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</w:p>
          <w:p w:rsidR="00982D2E" w:rsidRPr="00726729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الفكري للمحاسبة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التجارية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  <w:p w:rsidR="00982D2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E21CAE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Default="00982D2E" w:rsidP="00ED4CE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9E7A23" w:rsidRDefault="00982D2E" w:rsidP="00ED4CE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ثانياً: المنشآت الخدمية</w:t>
            </w:r>
          </w:p>
          <w:p w:rsidR="00982D2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قائمة الدخل </w:t>
            </w:r>
          </w:p>
          <w:p w:rsidR="00982D2E" w:rsidRPr="00E21CA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وحل اسئلة الامتحان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قيود التسوية بالنسبة للمصاريف والأيرادات</w:t>
            </w:r>
          </w:p>
        </w:tc>
        <w:tc>
          <w:tcPr>
            <w:tcW w:w="2123" w:type="dxa"/>
          </w:tcPr>
          <w:p w:rsidR="00982D2E" w:rsidRPr="00E21CAE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ورقة العمل في المنشآت التجارية والخدمية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مطابقة حساب البنك ومفهوم السحب على المكشوف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الرابع :</w:t>
            </w:r>
          </w:p>
          <w:p w:rsidR="00982D2E" w:rsidRPr="00FA54D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النقدية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الاول الفصل الاول وحل اسئلة الامتحان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طبيعة المدينون وانواع الديون</w:t>
            </w:r>
          </w:p>
        </w:tc>
        <w:tc>
          <w:tcPr>
            <w:tcW w:w="2123" w:type="dxa"/>
          </w:tcPr>
          <w:p w:rsidR="00982D2E" w:rsidRPr="00FA54D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لث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الثاني وحل اسئلة الامتحان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</w:tbl>
    <w:p w:rsidR="00982D2E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E3009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82D2E" w:rsidRPr="00125874" w:rsidTr="00ED4CEC">
        <w:trPr>
          <w:trHeight w:val="615"/>
        </w:trPr>
        <w:tc>
          <w:tcPr>
            <w:tcW w:w="9258" w:type="dxa"/>
            <w:gridSpan w:val="2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البنية التحتية</w:t>
            </w:r>
          </w:p>
        </w:tc>
      </w:tr>
      <w:tr w:rsidR="00982D2E" w:rsidRPr="00125874" w:rsidTr="00ED4CEC">
        <w:trPr>
          <w:trHeight w:val="615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hint="cs"/>
                <w:b/>
                <w:bCs/>
                <w:sz w:val="24"/>
                <w:szCs w:val="24"/>
                <w:rtl/>
              </w:rPr>
              <w:t>لا يوجد كتاب مقرر</w:t>
            </w: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82D2E" w:rsidRDefault="00982D2E" w:rsidP="00ED4CEC">
            <w:pPr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 المحاسبة المالية ( المتوسطة) على وفق المعايير الدولية لاعداد التقارير المالية</w:t>
            </w:r>
            <w:r w:rsidRPr="0096320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للمؤلفين أ.د.طلال الججاوي- </w:t>
            </w:r>
          </w:p>
          <w:p w:rsidR="00982D2E" w:rsidRPr="0096320A" w:rsidRDefault="00982D2E" w:rsidP="00ED4CEC">
            <w:pPr>
              <w:bidi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أ.م.د. حيدر علي المسعودي</w:t>
            </w:r>
          </w:p>
          <w:p w:rsidR="00982D2E" w:rsidRPr="00125874" w:rsidRDefault="00982D2E" w:rsidP="00ED4CEC">
            <w:pPr>
              <w:pStyle w:val="ListParagraph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82D2E" w:rsidRPr="00125874" w:rsidTr="00ED4CEC">
        <w:trPr>
          <w:trHeight w:val="692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82D2E" w:rsidRPr="00F01F54" w:rsidRDefault="00982D2E" w:rsidP="00982D2E">
            <w:pPr>
              <w:pStyle w:val="ListParagraph"/>
              <w:numPr>
                <w:ilvl w:val="0"/>
                <w:numId w:val="7"/>
              </w:numPr>
              <w:bidi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Intermediate Accounting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–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IFRS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2nd Edition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Kieso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Weygandt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, and Warfield</w:t>
            </w:r>
          </w:p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82D2E" w:rsidRPr="00125874" w:rsidTr="00ED4CEC">
        <w:trPr>
          <w:trHeight w:val="597"/>
        </w:trPr>
        <w:tc>
          <w:tcPr>
            <w:tcW w:w="9272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982D2E" w:rsidRPr="00125874" w:rsidTr="00ED4CEC">
        <w:trPr>
          <w:trHeight w:val="1052"/>
        </w:trPr>
        <w:tc>
          <w:tcPr>
            <w:tcW w:w="9272" w:type="dxa"/>
          </w:tcPr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المقرر الدراسي بأستمرار وفقا للمعايير المحاسبية الدولية ومعايير الابلاغ المالي الدولية ، ولاسيما ان العراق ملزم بتطبيق المعايير المحاسبية الدولية في الفترة القادمة.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واعتماد المصادر الاجنبية الرصينة فضلا عن المصادر العربية لمتابعة التطورات في دول العالم.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lang w:bidi="ar-IQ"/>
        </w:rPr>
      </w:pPr>
    </w:p>
    <w:p w:rsidR="00283374" w:rsidRDefault="00283374"/>
    <w:sectPr w:rsidR="00283374" w:rsidSect="0095679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D52F8"/>
    <w:multiLevelType w:val="hybridMultilevel"/>
    <w:tmpl w:val="8DC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B07"/>
    <w:multiLevelType w:val="hybridMultilevel"/>
    <w:tmpl w:val="FF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9E0"/>
    <w:multiLevelType w:val="hybridMultilevel"/>
    <w:tmpl w:val="145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4A5483B"/>
    <w:multiLevelType w:val="hybridMultilevel"/>
    <w:tmpl w:val="62584D26"/>
    <w:lvl w:ilvl="0" w:tplc="082E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F99"/>
    <w:rsid w:val="00034810"/>
    <w:rsid w:val="000416FB"/>
    <w:rsid w:val="00094133"/>
    <w:rsid w:val="00095B2B"/>
    <w:rsid w:val="000B377B"/>
    <w:rsid w:val="000D6795"/>
    <w:rsid w:val="000E2B90"/>
    <w:rsid w:val="0010158A"/>
    <w:rsid w:val="00101897"/>
    <w:rsid w:val="00103845"/>
    <w:rsid w:val="00141A7E"/>
    <w:rsid w:val="001444E3"/>
    <w:rsid w:val="001764F4"/>
    <w:rsid w:val="001A658E"/>
    <w:rsid w:val="001B0ED1"/>
    <w:rsid w:val="001C3B52"/>
    <w:rsid w:val="001C5377"/>
    <w:rsid w:val="001C6A17"/>
    <w:rsid w:val="001F056E"/>
    <w:rsid w:val="001F5B87"/>
    <w:rsid w:val="001F5FB0"/>
    <w:rsid w:val="00224E9D"/>
    <w:rsid w:val="002520AA"/>
    <w:rsid w:val="00267E8C"/>
    <w:rsid w:val="00277430"/>
    <w:rsid w:val="0028305F"/>
    <w:rsid w:val="00283374"/>
    <w:rsid w:val="00287740"/>
    <w:rsid w:val="002E4505"/>
    <w:rsid w:val="002F7D24"/>
    <w:rsid w:val="00305106"/>
    <w:rsid w:val="003179D0"/>
    <w:rsid w:val="0032473F"/>
    <w:rsid w:val="0033682C"/>
    <w:rsid w:val="00355751"/>
    <w:rsid w:val="00357D01"/>
    <w:rsid w:val="00365376"/>
    <w:rsid w:val="00387A3A"/>
    <w:rsid w:val="003C338D"/>
    <w:rsid w:val="003C6B89"/>
    <w:rsid w:val="003F40CD"/>
    <w:rsid w:val="0041045E"/>
    <w:rsid w:val="00425E81"/>
    <w:rsid w:val="00432C31"/>
    <w:rsid w:val="00434C91"/>
    <w:rsid w:val="0045037A"/>
    <w:rsid w:val="00463956"/>
    <w:rsid w:val="004653BB"/>
    <w:rsid w:val="00483200"/>
    <w:rsid w:val="00484674"/>
    <w:rsid w:val="00487BFA"/>
    <w:rsid w:val="004A2D91"/>
    <w:rsid w:val="004A4E08"/>
    <w:rsid w:val="004B1C15"/>
    <w:rsid w:val="004B40A7"/>
    <w:rsid w:val="004C471D"/>
    <w:rsid w:val="004D1069"/>
    <w:rsid w:val="004D6402"/>
    <w:rsid w:val="004E3BA2"/>
    <w:rsid w:val="00514728"/>
    <w:rsid w:val="00526D5A"/>
    <w:rsid w:val="00531210"/>
    <w:rsid w:val="00533821"/>
    <w:rsid w:val="0053684E"/>
    <w:rsid w:val="00541DBB"/>
    <w:rsid w:val="0055122A"/>
    <w:rsid w:val="00551BDA"/>
    <w:rsid w:val="00586608"/>
    <w:rsid w:val="005970EF"/>
    <w:rsid w:val="005C3973"/>
    <w:rsid w:val="005C650F"/>
    <w:rsid w:val="005D16FD"/>
    <w:rsid w:val="005D3E98"/>
    <w:rsid w:val="005E6971"/>
    <w:rsid w:val="00610978"/>
    <w:rsid w:val="00617A7E"/>
    <w:rsid w:val="00620397"/>
    <w:rsid w:val="0062194E"/>
    <w:rsid w:val="006339DC"/>
    <w:rsid w:val="0063742D"/>
    <w:rsid w:val="0064322F"/>
    <w:rsid w:val="0065697D"/>
    <w:rsid w:val="006972D4"/>
    <w:rsid w:val="006A117F"/>
    <w:rsid w:val="006B1E0F"/>
    <w:rsid w:val="006C45FE"/>
    <w:rsid w:val="006F62B5"/>
    <w:rsid w:val="006F7400"/>
    <w:rsid w:val="007027CA"/>
    <w:rsid w:val="0071165B"/>
    <w:rsid w:val="007324E8"/>
    <w:rsid w:val="00733350"/>
    <w:rsid w:val="00753438"/>
    <w:rsid w:val="00763ACC"/>
    <w:rsid w:val="007732E2"/>
    <w:rsid w:val="00777679"/>
    <w:rsid w:val="007916EE"/>
    <w:rsid w:val="007B7684"/>
    <w:rsid w:val="007C4EA9"/>
    <w:rsid w:val="007C5F5D"/>
    <w:rsid w:val="007D1B4C"/>
    <w:rsid w:val="007F5957"/>
    <w:rsid w:val="007F76AD"/>
    <w:rsid w:val="008115C9"/>
    <w:rsid w:val="00821FCF"/>
    <w:rsid w:val="00822CA4"/>
    <w:rsid w:val="00830D3B"/>
    <w:rsid w:val="00852616"/>
    <w:rsid w:val="00871996"/>
    <w:rsid w:val="00881B81"/>
    <w:rsid w:val="00883D10"/>
    <w:rsid w:val="008A64CD"/>
    <w:rsid w:val="008B3BB6"/>
    <w:rsid w:val="008C5709"/>
    <w:rsid w:val="00907227"/>
    <w:rsid w:val="009142FB"/>
    <w:rsid w:val="00922EF7"/>
    <w:rsid w:val="0092474B"/>
    <w:rsid w:val="00956799"/>
    <w:rsid w:val="00982D2E"/>
    <w:rsid w:val="009C49D8"/>
    <w:rsid w:val="00A02E46"/>
    <w:rsid w:val="00A057C8"/>
    <w:rsid w:val="00A12F99"/>
    <w:rsid w:val="00A2700E"/>
    <w:rsid w:val="00A353A5"/>
    <w:rsid w:val="00A97175"/>
    <w:rsid w:val="00AA0740"/>
    <w:rsid w:val="00AA0FF9"/>
    <w:rsid w:val="00AB7125"/>
    <w:rsid w:val="00AB75FE"/>
    <w:rsid w:val="00AE13A8"/>
    <w:rsid w:val="00B16022"/>
    <w:rsid w:val="00B238BE"/>
    <w:rsid w:val="00B24630"/>
    <w:rsid w:val="00B32CB1"/>
    <w:rsid w:val="00B71821"/>
    <w:rsid w:val="00B7358C"/>
    <w:rsid w:val="00B876BB"/>
    <w:rsid w:val="00BA13E2"/>
    <w:rsid w:val="00BA5401"/>
    <w:rsid w:val="00BB5DA3"/>
    <w:rsid w:val="00BD0622"/>
    <w:rsid w:val="00C16591"/>
    <w:rsid w:val="00C5097B"/>
    <w:rsid w:val="00CA66AA"/>
    <w:rsid w:val="00CB5F0D"/>
    <w:rsid w:val="00CE3A48"/>
    <w:rsid w:val="00CF3206"/>
    <w:rsid w:val="00D01A45"/>
    <w:rsid w:val="00D212C2"/>
    <w:rsid w:val="00D422D0"/>
    <w:rsid w:val="00D47AE0"/>
    <w:rsid w:val="00D76139"/>
    <w:rsid w:val="00DA2708"/>
    <w:rsid w:val="00DC0344"/>
    <w:rsid w:val="00DD7C30"/>
    <w:rsid w:val="00DF112E"/>
    <w:rsid w:val="00DF4B2E"/>
    <w:rsid w:val="00E00AFF"/>
    <w:rsid w:val="00E02F57"/>
    <w:rsid w:val="00E07333"/>
    <w:rsid w:val="00E47117"/>
    <w:rsid w:val="00E609B2"/>
    <w:rsid w:val="00E65F3D"/>
    <w:rsid w:val="00E7661E"/>
    <w:rsid w:val="00E7771F"/>
    <w:rsid w:val="00E929F0"/>
    <w:rsid w:val="00EA61AA"/>
    <w:rsid w:val="00ED19BE"/>
    <w:rsid w:val="00EF170F"/>
    <w:rsid w:val="00EF4AFD"/>
    <w:rsid w:val="00F05890"/>
    <w:rsid w:val="00F3012E"/>
    <w:rsid w:val="00F95BF3"/>
    <w:rsid w:val="00F963CF"/>
    <w:rsid w:val="00FC287F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3008FB42-C80A-4B3C-8851-3C295B4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1D"/>
    <w:pPr>
      <w:bidi/>
      <w:spacing w:before="480" w:after="0" w:line="240" w:lineRule="auto"/>
      <w:outlineLvl w:val="0"/>
    </w:pPr>
    <w:rPr>
      <w:rFonts w:ascii="Cambria" w:eastAsia="Cambria" w:hAnsi="Cambria" w:cs="Cambria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71D"/>
    <w:pPr>
      <w:bidi/>
      <w:spacing w:before="200" w:after="0" w:line="240" w:lineRule="auto"/>
      <w:outlineLvl w:val="1"/>
    </w:pPr>
    <w:rPr>
      <w:rFonts w:ascii="Cambria" w:eastAsia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471D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471D"/>
    <w:rPr>
      <w:rFonts w:ascii="Cambria" w:eastAsia="Cambria" w:hAnsi="Cambria" w:cs="Cambri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3712</Characters>
  <Application>Microsoft Office Word</Application>
  <DocSecurity>0</DocSecurity>
  <Lines>30</Lines>
  <Paragraphs>8</Paragraphs>
  <ScaleCrop>false</ScaleCrop>
  <Company>SACC - ANAS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Microsoft account</cp:lastModifiedBy>
  <cp:revision>6</cp:revision>
  <dcterms:created xsi:type="dcterms:W3CDTF">2021-02-10T23:10:00Z</dcterms:created>
  <dcterms:modified xsi:type="dcterms:W3CDTF">2022-10-24T19:02:00Z</dcterms:modified>
</cp:coreProperties>
</file>