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8277A" w14:textId="77777777" w:rsidR="002018AA" w:rsidRPr="00F109BE" w:rsidRDefault="002018AA" w:rsidP="002018AA">
      <w:pPr>
        <w:pStyle w:val="Heading1"/>
        <w:jc w:val="both"/>
        <w:rPr>
          <w:rFonts w:ascii="Simplified Arabic" w:eastAsia="Simplified Arabic" w:hAnsi="Simplified Arabic" w:cs="Simplified Arabic"/>
          <w:b w:val="0"/>
          <w:bCs/>
          <w:sz w:val="28"/>
          <w:szCs w:val="28"/>
          <w:u w:val="none"/>
        </w:rPr>
      </w:pPr>
      <w:r w:rsidRPr="00F109BE">
        <w:rPr>
          <w:rFonts w:ascii="Simplified Arabic" w:eastAsia="Simplified Arabic" w:hAnsi="Simplified Arabic" w:cs="Simplified Arabic"/>
          <w:b w:val="0"/>
          <w:bCs/>
          <w:sz w:val="28"/>
          <w:szCs w:val="28"/>
          <w:u w:val="none"/>
          <w:rtl/>
        </w:rPr>
        <w:t xml:space="preserve">  وزارة التعليم العالي والبـحث العلمي</w:t>
      </w:r>
    </w:p>
    <w:p w14:paraId="18FF4632" w14:textId="77777777" w:rsidR="002018AA" w:rsidRDefault="002018AA" w:rsidP="002018AA">
      <w:pPr>
        <w:pStyle w:val="Heading2"/>
        <w:jc w:val="both"/>
        <w:rPr>
          <w:rFonts w:ascii="Simplified Arabic" w:eastAsia="Simplified Arabic" w:hAnsi="Simplified Arabic" w:cs="Simplified Arabic"/>
          <w:b w:val="0"/>
          <w:bCs/>
          <w:sz w:val="28"/>
          <w:szCs w:val="28"/>
        </w:rPr>
      </w:pPr>
      <w:r>
        <w:rPr>
          <w:rFonts w:ascii="Simplified Arabic" w:eastAsia="Simplified Arabic" w:hAnsi="Simplified Arabic" w:cs="Simplified Arabic"/>
          <w:b w:val="0"/>
          <w:bCs/>
          <w:sz w:val="28"/>
          <w:szCs w:val="28"/>
          <w:rtl/>
        </w:rPr>
        <w:t xml:space="preserve">  جـــــهاز الإشـــــراف والتقـــويم العلــمي</w:t>
      </w:r>
    </w:p>
    <w:p w14:paraId="14349B99" w14:textId="77777777" w:rsidR="002018AA" w:rsidRDefault="002018AA" w:rsidP="002018AA">
      <w:pPr>
        <w:rPr>
          <w:rFonts w:asciiTheme="minorHAnsi" w:eastAsiaTheme="minorHAnsi" w:hAnsiTheme="minorHAnsi" w:cstheme="minorBidi"/>
          <w:bCs/>
          <w:sz w:val="22"/>
          <w:szCs w:val="22"/>
          <w:rtl/>
        </w:rPr>
      </w:pPr>
      <w:r>
        <w:rPr>
          <w:rFonts w:ascii="Simplified Arabic" w:eastAsia="Simplified Arabic" w:hAnsi="Simplified Arabic" w:cs="Simplified Arabic"/>
          <w:bCs/>
          <w:sz w:val="28"/>
          <w:szCs w:val="28"/>
          <w:rtl/>
        </w:rPr>
        <w:t>دائرة ضمان الجودة والاعتماد الأكاديمي</w:t>
      </w:r>
    </w:p>
    <w:p w14:paraId="4141EF3C" w14:textId="77777777" w:rsidR="00F109BE" w:rsidRDefault="00F109BE" w:rsidP="002018AA">
      <w:pPr>
        <w:rPr>
          <w:rFonts w:asciiTheme="minorHAnsi" w:eastAsiaTheme="minorHAnsi" w:hAnsiTheme="minorHAnsi" w:cstheme="minorBidi"/>
          <w:bCs/>
          <w:sz w:val="22"/>
          <w:szCs w:val="22"/>
        </w:rPr>
      </w:pPr>
    </w:p>
    <w:p w14:paraId="1983A28C" w14:textId="77777777" w:rsidR="002018AA" w:rsidRDefault="002018AA" w:rsidP="002018AA">
      <w:pPr>
        <w:rPr>
          <w:bCs/>
        </w:rPr>
      </w:pPr>
    </w:p>
    <w:p w14:paraId="69FF8EDA" w14:textId="77777777" w:rsidR="002018AA" w:rsidRDefault="002018AA" w:rsidP="002018AA">
      <w:pPr>
        <w:jc w:val="center"/>
        <w:rPr>
          <w:bCs/>
          <w:sz w:val="56"/>
          <w:szCs w:val="56"/>
        </w:rPr>
      </w:pPr>
      <w:r>
        <w:rPr>
          <w:bCs/>
          <w:sz w:val="56"/>
          <w:szCs w:val="56"/>
          <w:rtl/>
        </w:rPr>
        <w:t>استمارة وصف البرنامج الأكاديمي للكليات والمعاهد</w:t>
      </w:r>
    </w:p>
    <w:p w14:paraId="0C1831AB" w14:textId="3F199FEA" w:rsidR="002018AA" w:rsidRDefault="002018AA" w:rsidP="002018AA">
      <w:pPr>
        <w:jc w:val="center"/>
        <w:rPr>
          <w:bCs/>
          <w:sz w:val="22"/>
          <w:szCs w:val="22"/>
        </w:rPr>
      </w:pPr>
      <w:r>
        <w:rPr>
          <w:bCs/>
          <w:sz w:val="56"/>
          <w:szCs w:val="56"/>
          <w:rtl/>
        </w:rPr>
        <w:t>للعام الدراسي</w:t>
      </w:r>
      <w:r>
        <w:rPr>
          <w:bCs/>
          <w:sz w:val="24"/>
          <w:szCs w:val="24"/>
        </w:rPr>
        <w:tab/>
        <w:t>202</w:t>
      </w:r>
      <w:r w:rsidR="00913905">
        <w:rPr>
          <w:bCs/>
          <w:sz w:val="24"/>
          <w:szCs w:val="24"/>
        </w:rPr>
        <w:t>3</w:t>
      </w:r>
      <w:r>
        <w:rPr>
          <w:bCs/>
          <w:sz w:val="24"/>
          <w:szCs w:val="24"/>
        </w:rPr>
        <w:t>- 2022</w:t>
      </w:r>
    </w:p>
    <w:p w14:paraId="173612E3" w14:textId="77777777" w:rsidR="002018AA" w:rsidRDefault="002018AA" w:rsidP="002018AA">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الجامعة   : بغداد</w:t>
      </w:r>
    </w:p>
    <w:p w14:paraId="107F56EC" w14:textId="77777777" w:rsidR="002018AA" w:rsidRDefault="002018AA" w:rsidP="002018AA">
      <w:pPr>
        <w:ind w:hanging="766"/>
        <w:rPr>
          <w:rFonts w:ascii="Traditional Arabic" w:eastAsia="Traditional Arabic" w:hAnsi="Traditional Arabic" w:hint="cs"/>
          <w:bCs/>
          <w:sz w:val="32"/>
          <w:szCs w:val="32"/>
          <w:rtl/>
        </w:rPr>
      </w:pPr>
      <w:r>
        <w:rPr>
          <w:rFonts w:ascii="Traditional Arabic" w:eastAsia="Traditional Arabic" w:hAnsi="Traditional Arabic"/>
          <w:bCs/>
          <w:sz w:val="32"/>
          <w:szCs w:val="32"/>
          <w:rtl/>
        </w:rPr>
        <w:t>الكلية /المعهد :  الادارة والاقتصاد</w:t>
      </w:r>
    </w:p>
    <w:p w14:paraId="00366804" w14:textId="77777777" w:rsidR="002018AA" w:rsidRDefault="002018AA" w:rsidP="002018AA">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القسم العلمي   : ادارة الاعمال</w:t>
      </w:r>
    </w:p>
    <w:p w14:paraId="4241117B" w14:textId="77777777" w:rsidR="002018AA" w:rsidRDefault="002018AA" w:rsidP="002018AA">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 xml:space="preserve">تاريخ ملء الملف :  </w:t>
      </w:r>
    </w:p>
    <w:p w14:paraId="55488615" w14:textId="77777777" w:rsidR="002018AA" w:rsidRDefault="002018AA" w:rsidP="002018AA">
      <w:pPr>
        <w:ind w:hanging="766"/>
        <w:rPr>
          <w:rFonts w:ascii="Traditional Arabic" w:eastAsia="Traditional Arabic" w:hAnsi="Traditional Arabic"/>
          <w:bCs/>
          <w:sz w:val="32"/>
          <w:szCs w:val="32"/>
          <w:rtl/>
        </w:rPr>
      </w:pPr>
    </w:p>
    <w:p w14:paraId="5A4CB928" w14:textId="77777777" w:rsidR="002018AA" w:rsidRDefault="002018AA" w:rsidP="002018AA">
      <w:pPr>
        <w:ind w:hanging="766"/>
        <w:rPr>
          <w:rFonts w:ascii="Traditional Arabic" w:eastAsia="Traditional Arabic" w:hAnsi="Traditional Arabic"/>
          <w:bCs/>
          <w:sz w:val="32"/>
          <w:szCs w:val="32"/>
          <w:rtl/>
        </w:rPr>
      </w:pPr>
    </w:p>
    <w:p w14:paraId="4C681217" w14:textId="77777777" w:rsidR="002018AA" w:rsidRDefault="002018AA" w:rsidP="002018AA">
      <w:pPr>
        <w:ind w:hanging="766"/>
        <w:rPr>
          <w:rFonts w:ascii="Traditional Arabic" w:eastAsia="Traditional Arabic" w:hAnsi="Traditional Arabic"/>
          <w:bCs/>
          <w:sz w:val="32"/>
          <w:szCs w:val="32"/>
          <w:rtl/>
        </w:rPr>
      </w:pPr>
    </w:p>
    <w:p w14:paraId="4F8ADF09" w14:textId="77777777" w:rsidR="002018AA" w:rsidRDefault="002018AA" w:rsidP="002018AA">
      <w:pPr>
        <w:tabs>
          <w:tab w:val="left" w:pos="306"/>
        </w:tabs>
        <w:ind w:right="-1080" w:hanging="874"/>
        <w:rPr>
          <w:rFonts w:ascii="Traditional Arabic" w:eastAsia="Traditional Arabic" w:hAnsi="Traditional Arabic"/>
          <w:bCs/>
          <w:sz w:val="28"/>
          <w:szCs w:val="28"/>
        </w:rPr>
      </w:pPr>
    </w:p>
    <w:tbl>
      <w:tblPr>
        <w:bidiVisual/>
        <w:tblW w:w="9750" w:type="dxa"/>
        <w:tblLayout w:type="fixed"/>
        <w:tblLook w:val="04A0" w:firstRow="1" w:lastRow="0" w:firstColumn="1" w:lastColumn="0" w:noHBand="0" w:noVBand="1"/>
      </w:tblPr>
      <w:tblGrid>
        <w:gridCol w:w="4875"/>
        <w:gridCol w:w="4875"/>
      </w:tblGrid>
      <w:tr w:rsidR="002018AA" w14:paraId="439D7281" w14:textId="77777777" w:rsidTr="002018AA">
        <w:tc>
          <w:tcPr>
            <w:tcW w:w="4875" w:type="dxa"/>
            <w:hideMark/>
          </w:tcPr>
          <w:p w14:paraId="1D9B3E94" w14:textId="77777777"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14:paraId="67BC733A" w14:textId="77777777"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2018AA" w14:paraId="19F5255B" w14:textId="77777777" w:rsidTr="002018AA">
        <w:tc>
          <w:tcPr>
            <w:tcW w:w="4875" w:type="dxa"/>
            <w:hideMark/>
          </w:tcPr>
          <w:p w14:paraId="0A3E9110" w14:textId="77777777"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رئيس القسم : ا.م.د فراس محمد اسماعيل</w:t>
            </w:r>
          </w:p>
        </w:tc>
        <w:tc>
          <w:tcPr>
            <w:tcW w:w="4875" w:type="dxa"/>
            <w:hideMark/>
          </w:tcPr>
          <w:p w14:paraId="1D4FD042" w14:textId="77777777"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2018AA" w14:paraId="611D6E73" w14:textId="77777777" w:rsidTr="002018AA">
        <w:tc>
          <w:tcPr>
            <w:tcW w:w="4875" w:type="dxa"/>
            <w:hideMark/>
          </w:tcPr>
          <w:p w14:paraId="6CA6E26E" w14:textId="77777777"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hideMark/>
          </w:tcPr>
          <w:p w14:paraId="59499603" w14:textId="77777777" w:rsidR="002018AA" w:rsidRDefault="002018AA">
            <w:pPr>
              <w:spacing w:after="200" w:line="276" w:lineRule="auto"/>
              <w:rPr>
                <w:rFonts w:asciiTheme="majorBidi" w:eastAsia="Traditional Arabic" w:hAnsiTheme="majorBidi" w:cstheme="majorBidi"/>
                <w:bCs/>
                <w:sz w:val="24"/>
                <w:szCs w:val="24"/>
                <w:rtl/>
              </w:rPr>
            </w:pPr>
            <w:r>
              <w:rPr>
                <w:rFonts w:asciiTheme="majorBidi" w:eastAsia="Traditional Arabic" w:hAnsiTheme="majorBidi" w:cstheme="majorBidi" w:hint="cs"/>
                <w:bCs/>
                <w:sz w:val="24"/>
                <w:szCs w:val="24"/>
                <w:rtl/>
              </w:rPr>
              <w:t>التاريخ :</w:t>
            </w:r>
          </w:p>
          <w:p w14:paraId="770CDB43" w14:textId="77777777" w:rsidR="002018AA" w:rsidRDefault="002018AA">
            <w:pPr>
              <w:spacing w:after="200" w:line="276" w:lineRule="auto"/>
              <w:rPr>
                <w:rFonts w:asciiTheme="majorBidi" w:eastAsia="Traditional Arabic" w:hAnsiTheme="majorBidi" w:cstheme="majorBidi"/>
                <w:bCs/>
                <w:sz w:val="24"/>
                <w:szCs w:val="24"/>
                <w:rtl/>
              </w:rPr>
            </w:pPr>
          </w:p>
          <w:p w14:paraId="434481F1" w14:textId="77777777" w:rsidR="002018AA" w:rsidRDefault="002018AA">
            <w:pPr>
              <w:spacing w:after="200" w:line="276" w:lineRule="auto"/>
              <w:rPr>
                <w:rFonts w:asciiTheme="majorBidi" w:eastAsia="Traditional Arabic" w:hAnsiTheme="majorBidi" w:cstheme="majorBidi"/>
                <w:bCs/>
                <w:sz w:val="24"/>
                <w:szCs w:val="24"/>
                <w:rtl/>
              </w:rPr>
            </w:pPr>
          </w:p>
          <w:p w14:paraId="3639C3E8" w14:textId="77777777" w:rsidR="002018AA" w:rsidRDefault="002018AA">
            <w:pPr>
              <w:spacing w:after="200" w:line="276" w:lineRule="auto"/>
              <w:rPr>
                <w:rFonts w:asciiTheme="majorBidi" w:eastAsia="Traditional Arabic" w:hAnsiTheme="majorBidi" w:cstheme="majorBidi"/>
                <w:bCs/>
                <w:sz w:val="24"/>
                <w:szCs w:val="24"/>
              </w:rPr>
            </w:pPr>
          </w:p>
        </w:tc>
      </w:tr>
    </w:tbl>
    <w:p w14:paraId="41232372" w14:textId="77777777" w:rsidR="002018AA" w:rsidRDefault="002018AA" w:rsidP="002018AA">
      <w:pPr>
        <w:rPr>
          <w:rFonts w:asciiTheme="majorBidi" w:eastAsia="Traditional Arabic" w:hAnsiTheme="majorBidi" w:cstheme="majorBidi"/>
          <w:bCs/>
          <w:sz w:val="24"/>
          <w:szCs w:val="24"/>
        </w:rPr>
      </w:pPr>
    </w:p>
    <w:p w14:paraId="7C1394F1" w14:textId="77777777"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دقـق الملف من قبل </w:t>
      </w:r>
    </w:p>
    <w:p w14:paraId="1645DB2A" w14:textId="77777777"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14:paraId="10F5863E" w14:textId="77777777"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14:paraId="362BC3E7" w14:textId="77777777"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14:paraId="4807446B" w14:textId="77777777" w:rsidR="002018AA" w:rsidRDefault="002018AA" w:rsidP="002018AA">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14:paraId="59D88BFE" w14:textId="77777777" w:rsidR="002018AA" w:rsidRDefault="002018AA" w:rsidP="002018AA">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14:paraId="637F8848" w14:textId="77777777" w:rsidR="002018AA" w:rsidRDefault="002018AA" w:rsidP="00D94C39">
      <w:pPr>
        <w:shd w:val="clear" w:color="auto" w:fill="FFFFFF" w:themeFill="background1"/>
        <w:autoSpaceDE w:val="0"/>
        <w:autoSpaceDN w:val="0"/>
        <w:adjustRightInd w:val="0"/>
        <w:spacing w:before="240" w:after="200" w:line="276" w:lineRule="auto"/>
        <w:rPr>
          <w:rFonts w:cs="Times New Roman"/>
          <w:b/>
          <w:bCs/>
          <w:color w:val="1F4E79"/>
          <w:sz w:val="32"/>
          <w:szCs w:val="32"/>
          <w:rtl/>
          <w:lang w:bidi="ar-IQ"/>
        </w:rPr>
      </w:pPr>
    </w:p>
    <w:p w14:paraId="2E9C1969" w14:textId="77777777" w:rsidR="002018AA" w:rsidRDefault="002018AA" w:rsidP="00D94C39">
      <w:pPr>
        <w:shd w:val="clear" w:color="auto" w:fill="FFFFFF" w:themeFill="background1"/>
        <w:autoSpaceDE w:val="0"/>
        <w:autoSpaceDN w:val="0"/>
        <w:adjustRightInd w:val="0"/>
        <w:spacing w:before="240" w:after="200" w:line="276" w:lineRule="auto"/>
        <w:rPr>
          <w:rFonts w:cs="Times New Roman"/>
          <w:b/>
          <w:bCs/>
          <w:color w:val="1F4E79"/>
          <w:sz w:val="32"/>
          <w:szCs w:val="32"/>
          <w:rtl/>
          <w:lang w:bidi="ar-IQ"/>
        </w:rPr>
      </w:pPr>
    </w:p>
    <w:p w14:paraId="35879029" w14:textId="77777777" w:rsidR="002018AA" w:rsidRPr="002018AA" w:rsidRDefault="002018AA" w:rsidP="002018AA">
      <w:pPr>
        <w:shd w:val="clear" w:color="auto" w:fill="FFFFFF" w:themeFill="background1"/>
        <w:autoSpaceDE w:val="0"/>
        <w:autoSpaceDN w:val="0"/>
        <w:adjustRightInd w:val="0"/>
        <w:spacing w:before="240" w:after="200" w:line="276" w:lineRule="auto"/>
        <w:jc w:val="center"/>
        <w:rPr>
          <w:rFonts w:cs="Times New Roman"/>
          <w:b/>
          <w:bCs/>
          <w:sz w:val="32"/>
          <w:szCs w:val="32"/>
          <w:rtl/>
          <w:lang w:bidi="ar-IQ"/>
        </w:rPr>
      </w:pPr>
      <w:r w:rsidRPr="002018AA">
        <w:rPr>
          <w:rFonts w:cs="Times New Roman" w:hint="cs"/>
          <w:b/>
          <w:bCs/>
          <w:sz w:val="32"/>
          <w:szCs w:val="32"/>
          <w:rtl/>
          <w:lang w:bidi="ar-IQ"/>
        </w:rPr>
        <w:lastRenderedPageBreak/>
        <w:t>نموذج وصف المقرر</w:t>
      </w:r>
    </w:p>
    <w:p w14:paraId="2CB24585" w14:textId="77777777" w:rsidR="00B75E93" w:rsidRPr="002018AA" w:rsidRDefault="00B75E93" w:rsidP="002018AA">
      <w:pPr>
        <w:shd w:val="clear" w:color="auto" w:fill="FFFFFF" w:themeFill="background1"/>
        <w:autoSpaceDE w:val="0"/>
        <w:autoSpaceDN w:val="0"/>
        <w:adjustRightInd w:val="0"/>
        <w:spacing w:before="240" w:after="200" w:line="276" w:lineRule="auto"/>
        <w:jc w:val="center"/>
        <w:rPr>
          <w:b/>
          <w:bCs/>
          <w:sz w:val="32"/>
          <w:szCs w:val="32"/>
          <w:rtl/>
          <w:lang w:bidi="ar-IQ"/>
        </w:rPr>
      </w:pPr>
      <w:r w:rsidRPr="002018AA">
        <w:rPr>
          <w:rFonts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B75E93" w14:paraId="006449F0" w14:textId="77777777" w:rsidTr="002018AA">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14:paraId="4E21C3E0" w14:textId="77777777" w:rsidR="00B75E93" w:rsidRDefault="00B75E93" w:rsidP="00D94C39">
            <w:pPr>
              <w:shd w:val="clear" w:color="auto" w:fill="FFFFFF" w:themeFill="background1"/>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22751C55" w14:textId="77777777" w:rsidR="00B75E93" w:rsidRDefault="00B75E93" w:rsidP="00D94C39">
      <w:pPr>
        <w:shd w:val="clear" w:color="auto" w:fill="FFFFFF" w:themeFill="background1"/>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05" w:type="dxa"/>
        <w:tblInd w:w="-7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9"/>
        <w:gridCol w:w="3767"/>
        <w:gridCol w:w="5900"/>
        <w:gridCol w:w="19"/>
      </w:tblGrid>
      <w:tr w:rsidR="00B75E93" w14:paraId="00110CC8"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01CCBFCD" w14:textId="77777777" w:rsidR="00B75E93" w:rsidRDefault="00B75E93" w:rsidP="00D94C39">
            <w:pPr>
              <w:numPr>
                <w:ilvl w:val="0"/>
                <w:numId w:val="1"/>
              </w:numPr>
              <w:shd w:val="clear" w:color="auto" w:fill="FFFFFF" w:themeFill="background1"/>
              <w:autoSpaceDE w:val="0"/>
              <w:autoSpaceDN w:val="0"/>
              <w:adjustRightInd w:val="0"/>
              <w:spacing w:line="276" w:lineRule="auto"/>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26E6D1F3" w14:textId="77777777" w:rsidR="00B75E93" w:rsidRDefault="00B75E93" w:rsidP="00D94C39">
            <w:pPr>
              <w:shd w:val="clear" w:color="auto" w:fill="FFFFFF" w:themeFill="background1"/>
              <w:spacing w:line="276" w:lineRule="auto"/>
              <w:rPr>
                <w:rFonts w:cs="Times New Roman"/>
                <w:color w:val="000000" w:themeColor="text1"/>
                <w:sz w:val="28"/>
                <w:szCs w:val="28"/>
              </w:rPr>
            </w:pPr>
            <w:r>
              <w:rPr>
                <w:rFonts w:cs="Times New Roman" w:hint="cs"/>
                <w:color w:val="000000" w:themeColor="text1"/>
                <w:sz w:val="28"/>
                <w:szCs w:val="28"/>
                <w:rtl/>
              </w:rPr>
              <w:t>جامعة بغداد/ كلية الادارة والاقتصاد</w:t>
            </w:r>
          </w:p>
        </w:tc>
      </w:tr>
      <w:tr w:rsidR="00B75E93" w14:paraId="2779B8EB"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924134C" w14:textId="77777777"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8051EC1"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قسم ادارة الاعمال</w:t>
            </w:r>
          </w:p>
        </w:tc>
      </w:tr>
      <w:tr w:rsidR="00B75E93" w14:paraId="0E926A73"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03B7CAF1" w14:textId="77777777"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3CF1428A"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الادارة المالية</w:t>
            </w:r>
          </w:p>
        </w:tc>
      </w:tr>
      <w:tr w:rsidR="00B75E93" w14:paraId="5534EDCB"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20A67BD" w14:textId="77777777"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43A8CB7"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ثالث ادارة اعمال / </w:t>
            </w:r>
          </w:p>
        </w:tc>
      </w:tr>
      <w:tr w:rsidR="00B75E93" w14:paraId="1CA55911"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6A93701E" w14:textId="77777777"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354113E7" w14:textId="77777777" w:rsidR="00B75E93" w:rsidRDefault="00B75E93" w:rsidP="002018AA">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sz w:val="28"/>
                <w:szCs w:val="28"/>
                <w:rtl/>
                <w:lang w:bidi="ar-IQ"/>
              </w:rPr>
              <w:t xml:space="preserve">قاعات دراسية </w:t>
            </w:r>
            <w:r w:rsidR="002018AA">
              <w:rPr>
                <w:rFonts w:ascii="Cambria" w:hAnsi="Cambria" w:cs="Times New Roman" w:hint="cs"/>
                <w:sz w:val="28"/>
                <w:szCs w:val="28"/>
                <w:rtl/>
                <w:lang w:bidi="ar-IQ"/>
              </w:rPr>
              <w:t xml:space="preserve">  حضوري</w:t>
            </w:r>
          </w:p>
        </w:tc>
      </w:tr>
      <w:tr w:rsidR="00B75E93" w14:paraId="4EADD5FA"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E5693FB" w14:textId="77777777"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A77BD81" w14:textId="77777777" w:rsidR="00B75E93" w:rsidRDefault="00042DC8"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ك1</w:t>
            </w:r>
            <w:r w:rsidR="00B24EA5">
              <w:rPr>
                <w:rFonts w:ascii="Cambria" w:hAnsi="Cambria" w:cs="Times New Roman" w:hint="cs"/>
                <w:color w:val="000000"/>
                <w:sz w:val="28"/>
                <w:szCs w:val="28"/>
                <w:rtl/>
                <w:lang w:bidi="ar-IQ"/>
              </w:rPr>
              <w:t xml:space="preserve"> + ك2</w:t>
            </w:r>
          </w:p>
        </w:tc>
      </w:tr>
      <w:tr w:rsidR="00B75E93" w14:paraId="1D97DD9B"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7DF6C909" w14:textId="77777777"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7F8B49B7"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3 ساعات اسبوعيا      الكلي  90 ساعة</w:t>
            </w:r>
          </w:p>
        </w:tc>
      </w:tr>
      <w:tr w:rsidR="00B75E93" w14:paraId="00951F92" w14:textId="77777777"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61D3AFA" w14:textId="77777777" w:rsidR="00B75E93" w:rsidRDefault="00B75E93" w:rsidP="00D94C39">
            <w:pPr>
              <w:numPr>
                <w:ilvl w:val="0"/>
                <w:numId w:val="1"/>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A6C8774" w14:textId="2F36CAFB" w:rsidR="00B75E93" w:rsidRDefault="00042DC8" w:rsidP="00042DC8">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B75E93">
              <w:rPr>
                <w:rFonts w:ascii="Cambria" w:hAnsi="Cambria" w:cs="Times New Roman" w:hint="cs"/>
                <w:color w:val="000000"/>
                <w:sz w:val="28"/>
                <w:szCs w:val="28"/>
                <w:rtl/>
                <w:lang w:bidi="ar-IQ"/>
              </w:rPr>
              <w:t>/9/20</w:t>
            </w:r>
            <w:r>
              <w:rPr>
                <w:rFonts w:ascii="Cambria" w:hAnsi="Cambria" w:cs="Times New Roman" w:hint="cs"/>
                <w:color w:val="000000"/>
                <w:sz w:val="28"/>
                <w:szCs w:val="28"/>
                <w:rtl/>
                <w:lang w:bidi="ar-IQ"/>
              </w:rPr>
              <w:t>2</w:t>
            </w:r>
            <w:r w:rsidR="00913905">
              <w:rPr>
                <w:rFonts w:ascii="Cambria" w:hAnsi="Cambria" w:cs="Times New Roman" w:hint="cs"/>
                <w:color w:val="000000"/>
                <w:sz w:val="28"/>
                <w:szCs w:val="28"/>
                <w:rtl/>
                <w:lang w:bidi="ar-IQ"/>
              </w:rPr>
              <w:t>2</w:t>
            </w:r>
          </w:p>
        </w:tc>
      </w:tr>
      <w:tr w:rsidR="00B75E93" w14:paraId="48080476" w14:textId="77777777" w:rsidTr="002018AA">
        <w:trPr>
          <w:gridAfter w:val="1"/>
          <w:wAfter w:w="19" w:type="dxa"/>
          <w:trHeight w:val="554"/>
        </w:trPr>
        <w:tc>
          <w:tcPr>
            <w:tcW w:w="9686" w:type="dxa"/>
            <w:gridSpan w:val="3"/>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3E8E0E1" w14:textId="77777777" w:rsidR="00B75E93" w:rsidRDefault="00B75E93" w:rsidP="00D94C39">
            <w:pPr>
              <w:numPr>
                <w:ilvl w:val="0"/>
                <w:numId w:val="1"/>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B75E93" w14:paraId="206EA251" w14:textId="77777777" w:rsidTr="002018AA">
        <w:trPr>
          <w:gridAfter w:val="1"/>
          <w:wAfter w:w="19" w:type="dxa"/>
          <w:trHeight w:val="202"/>
        </w:trPr>
        <w:tc>
          <w:tcPr>
            <w:tcW w:w="9686" w:type="dxa"/>
            <w:gridSpan w:val="3"/>
            <w:tcBorders>
              <w:top w:val="single" w:sz="8" w:space="0" w:color="4F81BD"/>
              <w:left w:val="single" w:sz="8" w:space="0" w:color="4F81BD"/>
              <w:bottom w:val="single" w:sz="8" w:space="0" w:color="4F81BD"/>
              <w:right w:val="single" w:sz="8" w:space="0" w:color="4F81BD"/>
            </w:tcBorders>
            <w:shd w:val="clear" w:color="auto" w:fill="auto"/>
            <w:vAlign w:val="center"/>
          </w:tcPr>
          <w:p w14:paraId="769FF775" w14:textId="77777777" w:rsidR="00B75E93" w:rsidRDefault="00B75E93" w:rsidP="00D94C39">
            <w:pPr>
              <w:shd w:val="clear" w:color="auto" w:fill="FFFFFF" w:themeFill="background1"/>
              <w:spacing w:line="276" w:lineRule="auto"/>
              <w:ind w:right="405"/>
              <w:jc w:val="lowKashida"/>
              <w:rPr>
                <w:rFonts w:cs="Arabic Transparent"/>
                <w:b/>
                <w:sz w:val="28"/>
                <w:szCs w:val="28"/>
                <w:rtl/>
              </w:rPr>
            </w:pPr>
            <w:r>
              <w:rPr>
                <w:rFonts w:cs="Arabic Transparent"/>
                <w:b/>
                <w:sz w:val="28"/>
                <w:szCs w:val="28"/>
                <w:rtl/>
              </w:rPr>
              <w:t>1- تعريف الطالب بالأسس العلمية للإدارة المالية، ووظائفها الأساسية.</w:t>
            </w:r>
          </w:p>
          <w:p w14:paraId="71E5467A" w14:textId="77777777" w:rsidR="00B75E93" w:rsidRDefault="00B75E93" w:rsidP="00D94C39">
            <w:pPr>
              <w:shd w:val="clear" w:color="auto" w:fill="FFFFFF" w:themeFill="background1"/>
              <w:spacing w:line="276" w:lineRule="auto"/>
              <w:ind w:right="405"/>
              <w:jc w:val="lowKashida"/>
              <w:rPr>
                <w:rFonts w:cs="Arabic Transparent"/>
                <w:b/>
                <w:sz w:val="28"/>
                <w:szCs w:val="28"/>
                <w:rtl/>
              </w:rPr>
            </w:pPr>
          </w:p>
          <w:p w14:paraId="03CDA3A5" w14:textId="77777777" w:rsidR="00B75E93" w:rsidRDefault="00B75E93" w:rsidP="00D94C39">
            <w:pPr>
              <w:shd w:val="clear" w:color="auto" w:fill="FFFFFF" w:themeFill="background1"/>
              <w:spacing w:line="276" w:lineRule="auto"/>
              <w:ind w:right="405"/>
              <w:jc w:val="lowKashida"/>
              <w:rPr>
                <w:rFonts w:cs="Arabic Transparent"/>
                <w:b/>
                <w:sz w:val="28"/>
                <w:szCs w:val="28"/>
              </w:rPr>
            </w:pPr>
            <w:r>
              <w:rPr>
                <w:rFonts w:cs="Arabic Transparent"/>
                <w:b/>
                <w:sz w:val="28"/>
                <w:szCs w:val="28"/>
                <w:rtl/>
              </w:rPr>
              <w:t>2- تمكين الطالب من فهم قرارات التمويل والاستثمار وتوزيعات الأرباح، بكافة أنواعها.</w:t>
            </w:r>
          </w:p>
          <w:p w14:paraId="030BA505" w14:textId="77777777" w:rsidR="00B75E93" w:rsidRDefault="00B75E93" w:rsidP="00D94C39">
            <w:pPr>
              <w:shd w:val="clear" w:color="auto" w:fill="FFFFFF" w:themeFill="background1"/>
              <w:spacing w:line="276" w:lineRule="auto"/>
              <w:ind w:right="405"/>
              <w:jc w:val="lowKashida"/>
              <w:rPr>
                <w:rFonts w:cs="Arabic Transparent"/>
                <w:b/>
                <w:sz w:val="28"/>
                <w:szCs w:val="28"/>
                <w:rtl/>
              </w:rPr>
            </w:pPr>
          </w:p>
          <w:p w14:paraId="70C66D81" w14:textId="77777777" w:rsidR="00B75E93" w:rsidRDefault="00B75E93" w:rsidP="00D94C39">
            <w:pPr>
              <w:shd w:val="clear" w:color="auto" w:fill="FFFFFF" w:themeFill="background1"/>
              <w:spacing w:line="276" w:lineRule="auto"/>
              <w:ind w:right="405"/>
              <w:jc w:val="lowKashida"/>
              <w:rPr>
                <w:rFonts w:cs="Arabic Transparent"/>
                <w:b/>
                <w:sz w:val="28"/>
                <w:szCs w:val="28"/>
                <w:rtl/>
              </w:rPr>
            </w:pPr>
            <w:r>
              <w:rPr>
                <w:rFonts w:cs="Arabic Transparent"/>
                <w:b/>
                <w:sz w:val="28"/>
                <w:szCs w:val="28"/>
                <w:rtl/>
              </w:rPr>
              <w:t>3-تعريف الطالب بأهم القضايا المعاصرة في مجال الإدارة المالية.</w:t>
            </w:r>
          </w:p>
          <w:p w14:paraId="0763F304"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olor w:val="000000"/>
                <w:sz w:val="28"/>
                <w:szCs w:val="28"/>
              </w:rPr>
            </w:pPr>
          </w:p>
        </w:tc>
      </w:tr>
    </w:tbl>
    <w:p w14:paraId="4F55CA4D" w14:textId="77777777" w:rsidR="00B75E93" w:rsidRDefault="00B75E93" w:rsidP="00D94C39">
      <w:pPr>
        <w:shd w:val="clear" w:color="auto" w:fill="FFFFFF" w:themeFill="background1"/>
        <w:rPr>
          <w:vanish/>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B75E93" w14:paraId="6A4E362D" w14:textId="77777777" w:rsidTr="002018AA">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93ED3C0" w14:textId="77777777" w:rsidR="00B75E93" w:rsidRDefault="00B75E93" w:rsidP="00D94C39">
            <w:pPr>
              <w:numPr>
                <w:ilvl w:val="0"/>
                <w:numId w:val="1"/>
              </w:numPr>
              <w:shd w:val="clear" w:color="auto" w:fill="FFFFFF" w:themeFill="background1"/>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وطرائق التعليم والتعلم والتقييم</w:t>
            </w:r>
          </w:p>
        </w:tc>
      </w:tr>
      <w:tr w:rsidR="00B75E93" w14:paraId="7FF4B0C6" w14:textId="77777777" w:rsidTr="002018AA">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5815CD9" w14:textId="77777777" w:rsidR="00B75E93" w:rsidRDefault="00B75E93" w:rsidP="00D94C39">
            <w:pPr>
              <w:shd w:val="clear" w:color="auto" w:fill="FFFFFF" w:themeFill="background1"/>
              <w:autoSpaceDE w:val="0"/>
              <w:autoSpaceDN w:val="0"/>
              <w:adjustRightInd w:val="0"/>
              <w:spacing w:line="276" w:lineRule="auto"/>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أ- المعرفة والفهم </w:t>
            </w:r>
          </w:p>
          <w:p w14:paraId="5ED3DE60" w14:textId="77777777" w:rsidR="00B75E93" w:rsidRDefault="00B75E93" w:rsidP="00D94C39">
            <w:pPr>
              <w:numPr>
                <w:ilvl w:val="0"/>
                <w:numId w:val="2"/>
              </w:numPr>
              <w:shd w:val="clear" w:color="auto" w:fill="FFFFFF" w:themeFill="background1"/>
              <w:spacing w:line="276" w:lineRule="auto"/>
              <w:ind w:right="405"/>
              <w:jc w:val="lowKashida"/>
              <w:rPr>
                <w:rFonts w:cs="Arabic Transparent"/>
                <w:b/>
                <w:sz w:val="28"/>
                <w:szCs w:val="28"/>
              </w:rPr>
            </w:pPr>
            <w:r>
              <w:rPr>
                <w:rFonts w:cs="Arabic Transparent"/>
                <w:b/>
                <w:sz w:val="28"/>
                <w:szCs w:val="28"/>
                <w:rtl/>
              </w:rPr>
              <w:t>المعارف والمهارات المتعلقة باتخاذ القرارات المالية.</w:t>
            </w:r>
          </w:p>
          <w:p w14:paraId="0106F826" w14:textId="77777777" w:rsidR="00B75E93" w:rsidRDefault="00B75E93" w:rsidP="00D94C39">
            <w:pPr>
              <w:numPr>
                <w:ilvl w:val="0"/>
                <w:numId w:val="2"/>
              </w:numPr>
              <w:shd w:val="clear" w:color="auto" w:fill="FFFFFF" w:themeFill="background1"/>
              <w:spacing w:line="276" w:lineRule="auto"/>
              <w:ind w:right="405"/>
              <w:jc w:val="lowKashida"/>
              <w:rPr>
                <w:rFonts w:cs="Arabic Transparent"/>
                <w:b/>
                <w:sz w:val="28"/>
                <w:szCs w:val="28"/>
                <w:rtl/>
              </w:rPr>
            </w:pPr>
            <w:r>
              <w:rPr>
                <w:rFonts w:cs="Arabic Transparent"/>
                <w:b/>
                <w:sz w:val="28"/>
                <w:szCs w:val="28"/>
                <w:rtl/>
              </w:rPr>
              <w:t>المعارف والمهارات المتعلقة بكيفية فهم الية عمل الاسواق المالية</w:t>
            </w:r>
          </w:p>
          <w:p w14:paraId="036A732B" w14:textId="77777777" w:rsidR="00B75E93" w:rsidRDefault="00B75E93" w:rsidP="00D94C39">
            <w:pPr>
              <w:numPr>
                <w:ilvl w:val="0"/>
                <w:numId w:val="2"/>
              </w:numPr>
              <w:shd w:val="clear" w:color="auto" w:fill="FFFFFF" w:themeFill="background1"/>
              <w:spacing w:line="276" w:lineRule="auto"/>
              <w:ind w:right="405"/>
              <w:jc w:val="lowKashida"/>
              <w:rPr>
                <w:rFonts w:cs="Arabic Transparent"/>
                <w:b/>
                <w:sz w:val="28"/>
                <w:szCs w:val="28"/>
              </w:rPr>
            </w:pPr>
            <w:r>
              <w:rPr>
                <w:rFonts w:cs="Arabic Transparent"/>
                <w:b/>
                <w:sz w:val="28"/>
                <w:szCs w:val="28"/>
                <w:rtl/>
              </w:rPr>
              <w:t>المعارف والمهارات المتعلقة بتقييم المشاريع من الناحية المالية.</w:t>
            </w:r>
          </w:p>
          <w:p w14:paraId="25D0F64A" w14:textId="77777777" w:rsidR="00B75E93" w:rsidRDefault="00B75E93" w:rsidP="00D94C39">
            <w:pPr>
              <w:pStyle w:val="ListParagraph"/>
              <w:numPr>
                <w:ilvl w:val="0"/>
                <w:numId w:val="2"/>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cs="Arabic Transparent"/>
                <w:b/>
                <w:sz w:val="28"/>
                <w:szCs w:val="28"/>
                <w:rtl/>
              </w:rPr>
              <w:t>اضافة الى معارف ومهارات عديدة والمتعلقة بفهم الكثير من القضايا الاقتصادية.</w:t>
            </w:r>
          </w:p>
          <w:p w14:paraId="5C8546A9"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lang w:bidi="ar-IQ"/>
              </w:rPr>
            </w:pPr>
          </w:p>
        </w:tc>
      </w:tr>
      <w:tr w:rsidR="00B75E93" w14:paraId="3D03DEF7" w14:textId="77777777" w:rsidTr="002018AA">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92E8953"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  المهارات الخاصة بالموضوع </w:t>
            </w:r>
          </w:p>
          <w:p w14:paraId="3957167C"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–مهارات في فهم المعلومات المالية</w:t>
            </w:r>
          </w:p>
          <w:p w14:paraId="5D066B03"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 مهارات في فهم الكشوفات المالية</w:t>
            </w:r>
          </w:p>
          <w:p w14:paraId="5A44355E"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 مهارات خاصة بفهم الادارة المالية والاسواق المالية</w:t>
            </w:r>
          </w:p>
          <w:p w14:paraId="05C04AD7"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ب4-    مهارات خاصة بالتحليل المالي</w:t>
            </w:r>
          </w:p>
        </w:tc>
      </w:tr>
      <w:tr w:rsidR="00B75E93" w14:paraId="4792EE7F" w14:textId="77777777" w:rsidTr="002018AA">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88D80CC"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B75E93" w14:paraId="23AF058D" w14:textId="77777777"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AD4568D"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6F0945F2"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محاضرات نظرية مع مناقشة حالات دراسية</w:t>
            </w:r>
          </w:p>
          <w:p w14:paraId="51CD5651"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4D752F93"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14:paraId="764FA44B" w14:textId="77777777" w:rsidTr="002018AA">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C74C253"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2 امتحان لكل فصل  فضلا الى المشاركات في المناقشات والامتحانات اليومية</w:t>
            </w:r>
          </w:p>
        </w:tc>
      </w:tr>
      <w:tr w:rsidR="00B75E93" w14:paraId="101AB202" w14:textId="77777777"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85ECFA6"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1850FDA1"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761ED9A9"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18910FE0"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14:paraId="69B7AFA7" w14:textId="77777777" w:rsidTr="002018AA">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B2BC1F4"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ج- مهارات التفكير</w:t>
            </w:r>
          </w:p>
          <w:p w14:paraId="08BC9592"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ج1- مهارات تفكير خاصة بالتعامل مع الارقام المالية</w:t>
            </w:r>
          </w:p>
          <w:p w14:paraId="45C2B31E"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ج2-مهارات تحليلة للعلاقة بين المتغيرات</w:t>
            </w:r>
          </w:p>
          <w:p w14:paraId="595E5EC3"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ج3-مهارات خاصة باتخاذ القرارات المالية</w:t>
            </w:r>
          </w:p>
          <w:p w14:paraId="14664904" w14:textId="77777777"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ج4-  مهارات بطرائق التنوء المالي</w:t>
            </w:r>
          </w:p>
          <w:p w14:paraId="330BE0B1"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14:paraId="4A4DFD31" w14:textId="77777777" w:rsidTr="002018AA">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6DA9334" w14:textId="77777777" w:rsidR="00B75E93" w:rsidRDefault="00B75E93" w:rsidP="00D94C39">
            <w:pPr>
              <w:shd w:val="clear" w:color="auto" w:fill="FFFFFF" w:themeFill="background1"/>
              <w:tabs>
                <w:tab w:val="left" w:pos="612"/>
              </w:tabs>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B75E93" w14:paraId="07C0E9C9" w14:textId="77777777"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CF72FB2"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المناقشات في المحاضرات وايجاد روح التنافس بين الطلبة</w:t>
            </w:r>
          </w:p>
          <w:p w14:paraId="21ED92E9"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3229C6EB"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14:paraId="2D677F8B" w14:textId="77777777" w:rsidTr="002018AA">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ED57148"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B75E93" w14:paraId="5F4A00B8" w14:textId="77777777"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694CDA9"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45A2C840"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اضافة درجات تقيم حول الافكار المبدعة</w:t>
            </w:r>
          </w:p>
          <w:p w14:paraId="10E922D5"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14:paraId="5AEA0837" w14:textId="77777777"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14:paraId="1EFAA59C" w14:textId="77777777" w:rsidTr="002018AA">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50A6B69" w14:textId="77777777" w:rsidR="00B75E93" w:rsidRDefault="00B75E93" w:rsidP="00D94C39">
            <w:pPr>
              <w:shd w:val="clear" w:color="auto" w:fill="FFFFFF" w:themeFill="background1"/>
              <w:autoSpaceDE w:val="0"/>
              <w:autoSpaceDN w:val="0"/>
              <w:adjustRightInd w:val="0"/>
              <w:spacing w:line="276" w:lineRule="auto"/>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د - المهارات  العامة والمنقولة ( المهارات الأخرى المتعلقة بقابلية التوظيف والتطور الشخصي ).</w:t>
            </w:r>
          </w:p>
          <w:p w14:paraId="6BC76971" w14:textId="77777777" w:rsidR="00B75E93" w:rsidRDefault="00B75E93" w:rsidP="002018AA">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د1-</w:t>
            </w:r>
            <w:r w:rsidR="002018AA">
              <w:rPr>
                <w:rFonts w:ascii="Cambria" w:hAnsi="Cambria" w:cs="Times New Roman" w:hint="cs"/>
                <w:color w:val="000000"/>
                <w:sz w:val="28"/>
                <w:szCs w:val="28"/>
                <w:rtl/>
                <w:lang w:bidi="ar-IQ"/>
              </w:rPr>
              <w:t xml:space="preserve"> المهارات التحليلية للتعاملات المالية</w:t>
            </w:r>
          </w:p>
          <w:p w14:paraId="5C250D22" w14:textId="77777777" w:rsidR="00B75E93" w:rsidRDefault="00B75E93" w:rsidP="002018AA">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w:t>
            </w:r>
            <w:r w:rsidR="002018AA">
              <w:rPr>
                <w:rFonts w:ascii="Cambria" w:hAnsi="Cambria" w:cs="Times New Roman" w:hint="cs"/>
                <w:color w:val="000000"/>
                <w:sz w:val="28"/>
                <w:szCs w:val="28"/>
                <w:rtl/>
                <w:lang w:bidi="ar-IQ"/>
              </w:rPr>
              <w:t xml:space="preserve"> مهارات خاصة بالتنبؤ المالي</w:t>
            </w:r>
          </w:p>
          <w:p w14:paraId="1475BF93" w14:textId="77777777" w:rsidR="00B75E93" w:rsidRDefault="00B75E93" w:rsidP="002018AA">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د3-</w:t>
            </w:r>
            <w:r w:rsidR="002018AA">
              <w:rPr>
                <w:rFonts w:ascii="Cambria" w:hAnsi="Cambria" w:cs="Times New Roman" w:hint="cs"/>
                <w:color w:val="000000"/>
                <w:sz w:val="28"/>
                <w:szCs w:val="28"/>
                <w:rtl/>
                <w:lang w:bidi="ar-IQ"/>
              </w:rPr>
              <w:t xml:space="preserve"> </w:t>
            </w:r>
          </w:p>
          <w:p w14:paraId="0443254D" w14:textId="77777777" w:rsidR="00B75E93" w:rsidRDefault="00D94C39" w:rsidP="00D94C39">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00B75E93">
              <w:rPr>
                <w:rFonts w:ascii="Cambria" w:hAnsi="Cambria" w:cs="Times New Roman" w:hint="cs"/>
                <w:color w:val="000000"/>
                <w:sz w:val="28"/>
                <w:szCs w:val="28"/>
                <w:rtl/>
                <w:lang w:bidi="ar-IQ"/>
              </w:rPr>
              <w:t xml:space="preserve">  </w:t>
            </w:r>
          </w:p>
        </w:tc>
      </w:tr>
    </w:tbl>
    <w:p w14:paraId="10B012B6" w14:textId="77777777" w:rsidR="00B75E93" w:rsidRDefault="00B75E93" w:rsidP="00D94C39">
      <w:pPr>
        <w:shd w:val="clear" w:color="auto" w:fill="FFFFFF" w:themeFill="background1"/>
        <w:autoSpaceDE w:val="0"/>
        <w:autoSpaceDN w:val="0"/>
        <w:adjustRightInd w:val="0"/>
        <w:spacing w:after="200" w:line="276" w:lineRule="auto"/>
        <w:rPr>
          <w:sz w:val="28"/>
          <w:szCs w:val="2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60"/>
        <w:gridCol w:w="1260"/>
        <w:gridCol w:w="2160"/>
        <w:gridCol w:w="2160"/>
        <w:gridCol w:w="1440"/>
        <w:gridCol w:w="1440"/>
      </w:tblGrid>
      <w:tr w:rsidR="00B75E93" w14:paraId="70F883EB" w14:textId="77777777" w:rsidTr="00B24EA5">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DCA9D11" w14:textId="77777777" w:rsidR="00B75E93" w:rsidRDefault="00B75E93" w:rsidP="00D94C39">
            <w:pPr>
              <w:numPr>
                <w:ilvl w:val="0"/>
                <w:numId w:val="1"/>
              </w:numPr>
              <w:shd w:val="clear" w:color="auto" w:fill="FFFFFF" w:themeFill="background1"/>
              <w:tabs>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بنية المقرر</w:t>
            </w:r>
          </w:p>
        </w:tc>
      </w:tr>
      <w:tr w:rsidR="00B75E93" w14:paraId="050F3D31" w14:textId="77777777" w:rsidTr="00B24EA5">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8E9BA0C"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931297"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A3CCF1E"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9E2AECE"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858E6CF"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59B621A"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التقييم</w:t>
            </w:r>
          </w:p>
        </w:tc>
      </w:tr>
      <w:tr w:rsidR="00B75E93" w14:paraId="4E6873E1" w14:textId="77777777" w:rsidTr="00B24EA5">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34AB27B1" w14:textId="77777777" w:rsidR="00B75E93" w:rsidRDefault="00B75E93" w:rsidP="00D94C39">
            <w:pPr>
              <w:shd w:val="clear" w:color="auto" w:fill="FFFFFF" w:themeFill="background1"/>
              <w:tabs>
                <w:tab w:val="left" w:pos="642"/>
              </w:tabs>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251E6F32"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hideMark/>
          </w:tcPr>
          <w:p w14:paraId="1B9C85FE"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5ECD16EC" w14:textId="77777777" w:rsidR="00B75E93" w:rsidRDefault="00B75E93" w:rsidP="00D94C39">
            <w:pPr>
              <w:shd w:val="clear" w:color="auto" w:fill="FFFFFF" w:themeFill="background1"/>
              <w:spacing w:line="276" w:lineRule="auto"/>
              <w:rPr>
                <w:b/>
                <w:bCs/>
                <w:u w:val="single"/>
                <w:rtl/>
              </w:rPr>
            </w:pPr>
            <w:r>
              <w:rPr>
                <w:rFonts w:hint="cs"/>
                <w:b/>
                <w:bCs/>
                <w:u w:val="single"/>
                <w:rtl/>
              </w:rPr>
              <w:t>مدخل في الإدارة المالية</w:t>
            </w:r>
          </w:p>
          <w:p w14:paraId="7CF537AB" w14:textId="77777777" w:rsidR="00B75E93" w:rsidRDefault="00B75E93" w:rsidP="00D94C39">
            <w:pPr>
              <w:shd w:val="clear" w:color="auto" w:fill="FFFFFF" w:themeFill="background1"/>
              <w:spacing w:line="276" w:lineRule="auto"/>
              <w:rPr>
                <w:b/>
                <w:bCs/>
                <w:rtl/>
              </w:rPr>
            </w:pPr>
            <w:r>
              <w:rPr>
                <w:rFonts w:hint="cs"/>
                <w:b/>
                <w:bCs/>
                <w:rtl/>
              </w:rPr>
              <w:t>-طبيعة الإدارة المالية</w:t>
            </w:r>
          </w:p>
          <w:p w14:paraId="66659673" w14:textId="77777777" w:rsidR="00B75E93" w:rsidRDefault="00B75E93" w:rsidP="00D94C39">
            <w:pPr>
              <w:shd w:val="clear" w:color="auto" w:fill="FFFFFF" w:themeFill="background1"/>
              <w:spacing w:line="276" w:lineRule="auto"/>
              <w:rPr>
                <w:b/>
                <w:bCs/>
                <w:rtl/>
              </w:rPr>
            </w:pPr>
            <w:r>
              <w:rPr>
                <w:rFonts w:hint="cs"/>
                <w:b/>
                <w:bCs/>
                <w:rtl/>
              </w:rPr>
              <w:t>-علاقة الإدارة المالية بمجالات المعرفة الأخرى.</w:t>
            </w:r>
          </w:p>
          <w:p w14:paraId="6249B961"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14:paraId="4159A4E4" w14:textId="77777777" w:rsidR="00B75E93" w:rsidRDefault="00B75E93" w:rsidP="00D94C39">
            <w:pPr>
              <w:shd w:val="clear" w:color="auto" w:fill="FFFFFF" w:themeFill="background1"/>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271792D3" w14:textId="77777777" w:rsidR="00B75E93" w:rsidRDefault="00B75E93" w:rsidP="00D94C39">
            <w:pPr>
              <w:shd w:val="clear" w:color="auto" w:fill="FFFFFF" w:themeFill="background1"/>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مناقشات مع امتحان فصلي</w:t>
            </w:r>
          </w:p>
        </w:tc>
      </w:tr>
      <w:tr w:rsidR="00B75E93" w14:paraId="005C9364" w14:textId="77777777" w:rsidTr="00B24EA5">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83266AB" w14:textId="77777777" w:rsidR="00B75E93" w:rsidRDefault="00B75E93" w:rsidP="00D94C39">
            <w:pPr>
              <w:shd w:val="clear" w:color="auto" w:fill="FFFFFF" w:themeFill="background1"/>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60995F1F"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76E32085"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2637C9D" w14:textId="77777777" w:rsidR="00B75E93" w:rsidRDefault="00B75E93" w:rsidP="00D94C39">
            <w:pPr>
              <w:shd w:val="clear" w:color="auto" w:fill="FFFFFF" w:themeFill="background1"/>
              <w:spacing w:line="276" w:lineRule="auto"/>
              <w:rPr>
                <w:b/>
                <w:bCs/>
                <w:rtl/>
              </w:rPr>
            </w:pPr>
            <w:r>
              <w:rPr>
                <w:rFonts w:hint="cs"/>
                <w:b/>
                <w:bCs/>
                <w:rtl/>
              </w:rPr>
              <w:t>-وظائف الإدارة المالية</w:t>
            </w:r>
          </w:p>
          <w:p w14:paraId="3DB054E6" w14:textId="77777777" w:rsidR="00B75E93" w:rsidRDefault="00B75E93" w:rsidP="00D94C39">
            <w:pPr>
              <w:shd w:val="clear" w:color="auto" w:fill="FFFFFF" w:themeFill="background1"/>
              <w:spacing w:line="276" w:lineRule="auto"/>
              <w:rPr>
                <w:b/>
                <w:bCs/>
                <w:u w:val="single"/>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30B5C86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48D722BD"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54FD20A0" w14:textId="77777777" w:rsidTr="00B24EA5">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7A8F17ED"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5E95CC91"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hideMark/>
          </w:tcPr>
          <w:p w14:paraId="33D5CD70"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2C3717B5" w14:textId="77777777" w:rsidR="00B75E93" w:rsidRDefault="00B75E93" w:rsidP="00D94C39">
            <w:pPr>
              <w:shd w:val="clear" w:color="auto" w:fill="FFFFFF" w:themeFill="background1"/>
              <w:spacing w:line="276" w:lineRule="auto"/>
              <w:rPr>
                <w:b/>
                <w:bCs/>
                <w:rtl/>
              </w:rPr>
            </w:pPr>
            <w:r>
              <w:rPr>
                <w:rFonts w:hint="cs"/>
                <w:b/>
                <w:bCs/>
                <w:rtl/>
              </w:rPr>
              <w:t>مهام ودور المدير المالي</w:t>
            </w:r>
          </w:p>
          <w:p w14:paraId="5895424F" w14:textId="77777777" w:rsidR="00B75E93" w:rsidRDefault="00B75E93" w:rsidP="00D94C39">
            <w:pPr>
              <w:shd w:val="clear" w:color="auto" w:fill="FFFFFF" w:themeFill="background1"/>
              <w:spacing w:line="276" w:lineRule="auto"/>
              <w:rPr>
                <w:b/>
                <w:bCs/>
                <w:rtl/>
              </w:rPr>
            </w:pPr>
            <w:r>
              <w:rPr>
                <w:rFonts w:hint="cs"/>
                <w:b/>
                <w:bCs/>
                <w:rtl/>
              </w:rPr>
              <w:t>-أهداف الإدارة المالية</w:t>
            </w:r>
          </w:p>
          <w:p w14:paraId="711DBC72"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14:paraId="1CD342E6"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14:paraId="6FBA312B"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1F0F65F8" w14:textId="77777777" w:rsidTr="00B24EA5">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DD98A72"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6DA0F59A"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52FB0C01"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4087455" w14:textId="77777777" w:rsidR="00B75E93" w:rsidRDefault="00B75E93" w:rsidP="00D94C39">
            <w:pPr>
              <w:shd w:val="clear" w:color="auto" w:fill="FFFFFF" w:themeFill="background1"/>
              <w:spacing w:line="276" w:lineRule="auto"/>
              <w:rPr>
                <w:b/>
                <w:bCs/>
                <w:rtl/>
              </w:rPr>
            </w:pPr>
            <w:r>
              <w:rPr>
                <w:rFonts w:hint="cs"/>
                <w:b/>
                <w:bCs/>
                <w:rtl/>
              </w:rPr>
              <w:t>تغيير دور الإدارة المالية</w:t>
            </w:r>
          </w:p>
          <w:p w14:paraId="53639EEB" w14:textId="77777777" w:rsidR="00B75E93" w:rsidRDefault="00B75E93" w:rsidP="00D94C39">
            <w:pPr>
              <w:shd w:val="clear" w:color="auto" w:fill="FFFFFF" w:themeFill="background1"/>
              <w:spacing w:line="276" w:lineRule="auto"/>
              <w:rPr>
                <w:b/>
                <w:bCs/>
              </w:rPr>
            </w:pPr>
            <w:r>
              <w:rPr>
                <w:rFonts w:hint="cs"/>
                <w:b/>
                <w:bCs/>
                <w:rtl/>
              </w:rPr>
              <w:t>-تأثير التضخم في قرارات الادارة المالية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2FD4867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073889E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4193C329" w14:textId="77777777" w:rsidTr="00B24EA5">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2CC7A905"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02ABFB10"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14:paraId="1ACB4AEA"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0405AC09" w14:textId="77777777" w:rsidR="00B75E93" w:rsidRDefault="00B75E93" w:rsidP="00D94C39">
            <w:pPr>
              <w:shd w:val="clear" w:color="auto" w:fill="FFFFFF" w:themeFill="background1"/>
              <w:spacing w:line="276" w:lineRule="auto"/>
              <w:rPr>
                <w:b/>
                <w:bCs/>
                <w:u w:val="single"/>
                <w:rtl/>
              </w:rPr>
            </w:pPr>
            <w:r>
              <w:rPr>
                <w:rFonts w:hint="cs"/>
                <w:b/>
                <w:bCs/>
                <w:u w:val="single"/>
                <w:rtl/>
              </w:rPr>
              <w:t>اشكال منشات الاعمال والبيئة الضريبية</w:t>
            </w:r>
          </w:p>
          <w:p w14:paraId="68A58226" w14:textId="77777777" w:rsidR="00B75E93" w:rsidRDefault="00B75E93" w:rsidP="00D94C39">
            <w:pPr>
              <w:shd w:val="clear" w:color="auto" w:fill="FFFFFF" w:themeFill="background1"/>
              <w:spacing w:line="276" w:lineRule="auto"/>
              <w:rPr>
                <w:b/>
                <w:bCs/>
                <w:rtl/>
              </w:rPr>
            </w:pPr>
            <w:r>
              <w:rPr>
                <w:rFonts w:hint="cs"/>
                <w:b/>
                <w:bCs/>
                <w:u w:val="single"/>
                <w:rtl/>
              </w:rPr>
              <w:t>-</w:t>
            </w:r>
            <w:r>
              <w:rPr>
                <w:rFonts w:hint="cs"/>
                <w:b/>
                <w:bCs/>
                <w:rtl/>
              </w:rPr>
              <w:t>الاشكال القانونية للشركات</w:t>
            </w:r>
          </w:p>
          <w:p w14:paraId="307EE471" w14:textId="77777777" w:rsidR="00B75E93" w:rsidRDefault="00B75E93" w:rsidP="00D94C39">
            <w:pPr>
              <w:shd w:val="clear" w:color="auto" w:fill="FFFFFF" w:themeFill="background1"/>
              <w:spacing w:line="276" w:lineRule="auto"/>
              <w:rPr>
                <w:b/>
                <w:bCs/>
                <w:u w:val="single"/>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14:paraId="0F0E8777"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 xml:space="preserve">نظري مع تطبيقي </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14:paraId="3B6F8D7D"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076DD392"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CB2D210"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5331854E"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DD3E4D8"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4FEEE56" w14:textId="77777777" w:rsidR="00B75E93" w:rsidRDefault="00B75E93" w:rsidP="00D94C39">
            <w:pPr>
              <w:shd w:val="clear" w:color="auto" w:fill="FFFFFF" w:themeFill="background1"/>
              <w:spacing w:line="276" w:lineRule="auto"/>
              <w:rPr>
                <w:b/>
                <w:bCs/>
                <w:rtl/>
              </w:rPr>
            </w:pPr>
            <w:r>
              <w:rPr>
                <w:rFonts w:hint="cs"/>
                <w:b/>
                <w:bCs/>
                <w:rtl/>
              </w:rPr>
              <w:t>البيئة الضريبية</w:t>
            </w:r>
          </w:p>
          <w:p w14:paraId="330A381A" w14:textId="77777777" w:rsidR="00B75E93" w:rsidRDefault="00B75E93" w:rsidP="00D94C39">
            <w:pPr>
              <w:shd w:val="clear" w:color="auto" w:fill="FFFFFF" w:themeFill="background1"/>
              <w:spacing w:line="276" w:lineRule="auto"/>
              <w:rPr>
                <w:b/>
                <w:bCs/>
                <w:rtl/>
              </w:rPr>
            </w:pPr>
            <w:r>
              <w:rPr>
                <w:rFonts w:hint="cs"/>
                <w:b/>
                <w:bCs/>
                <w:rtl/>
              </w:rPr>
              <w:t>-الاجراءات الضريبية واثرها على القرارات المالية للشركات</w:t>
            </w:r>
          </w:p>
          <w:p w14:paraId="2A1715A3"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52A5E00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4090A09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2C6F664B"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B5A2E2E"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6DAA5FA4"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3C241AFA"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02BC129" w14:textId="77777777" w:rsidR="00B75E93" w:rsidRDefault="00B75E93" w:rsidP="00D94C39">
            <w:pPr>
              <w:shd w:val="clear" w:color="auto" w:fill="FFFFFF" w:themeFill="background1"/>
              <w:spacing w:line="276" w:lineRule="auto"/>
              <w:rPr>
                <w:b/>
                <w:bCs/>
                <w:rtl/>
              </w:rPr>
            </w:pPr>
            <w:r>
              <w:rPr>
                <w:rFonts w:hint="cs"/>
                <w:b/>
                <w:bCs/>
                <w:rtl/>
              </w:rPr>
              <w:t>- الاندثار والوفر الضريبي</w:t>
            </w:r>
          </w:p>
          <w:p w14:paraId="399E21A7"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027DE2C2"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3270CCD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212DE5CC"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8B42456" w14:textId="77777777"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41E2CFF5"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3550C63E"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6D20300" w14:textId="77777777" w:rsidR="00B75E93" w:rsidRDefault="00B75E93" w:rsidP="00D94C39">
            <w:pPr>
              <w:shd w:val="clear" w:color="auto" w:fill="FFFFFF" w:themeFill="background1"/>
              <w:spacing w:line="276" w:lineRule="auto"/>
              <w:rPr>
                <w:b/>
                <w:bCs/>
              </w:rPr>
            </w:pPr>
            <w:r>
              <w:rPr>
                <w:rFonts w:hint="cs"/>
                <w:b/>
                <w:bCs/>
                <w:rtl/>
              </w:rPr>
              <w:t>- الاندثار والوفر الضريبي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71CA05F7"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6E53D561"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5C829EEE"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E9392F3" w14:textId="30C41FF0" w:rsidR="00B75E93" w:rsidRDefault="00913905"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1E79462D"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D85F448"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6F93006" w14:textId="77777777" w:rsidR="00B75E93" w:rsidRDefault="00B75E93" w:rsidP="00D94C39">
            <w:pPr>
              <w:shd w:val="clear" w:color="auto" w:fill="FFFFFF" w:themeFill="background1"/>
              <w:spacing w:line="276" w:lineRule="auto"/>
              <w:rPr>
                <w:b/>
                <w:bCs/>
                <w:u w:val="single"/>
                <w:rtl/>
              </w:rPr>
            </w:pPr>
            <w:r>
              <w:rPr>
                <w:rFonts w:hint="cs"/>
                <w:b/>
                <w:bCs/>
                <w:u w:val="single"/>
                <w:rtl/>
              </w:rPr>
              <w:t>الكشوفات المالية والتحليل المالي</w:t>
            </w:r>
          </w:p>
          <w:p w14:paraId="20B3FCB2" w14:textId="77777777" w:rsidR="00B75E93" w:rsidRDefault="00B75E93" w:rsidP="00D94C39">
            <w:pPr>
              <w:shd w:val="clear" w:color="auto" w:fill="FFFFFF" w:themeFill="background1"/>
              <w:spacing w:line="276" w:lineRule="auto"/>
              <w:rPr>
                <w:b/>
                <w:bCs/>
                <w:rtl/>
              </w:rPr>
            </w:pPr>
            <w:r>
              <w:rPr>
                <w:rFonts w:hint="cs"/>
                <w:b/>
                <w:bCs/>
                <w:rtl/>
              </w:rPr>
              <w:t>-الكشوفات المالية</w:t>
            </w:r>
          </w:p>
          <w:p w14:paraId="33F1FA14" w14:textId="77777777" w:rsidR="00B75E93" w:rsidRDefault="00B75E93" w:rsidP="00D94C39">
            <w:pPr>
              <w:shd w:val="clear" w:color="auto" w:fill="FFFFFF" w:themeFill="background1"/>
              <w:spacing w:line="276" w:lineRule="auto"/>
              <w:rPr>
                <w:b/>
                <w:bCs/>
                <w:rtl/>
              </w:rPr>
            </w:pPr>
            <w:r>
              <w:rPr>
                <w:rFonts w:hint="cs"/>
                <w:b/>
                <w:bCs/>
                <w:rtl/>
              </w:rPr>
              <w:t>التحليل المالي</w:t>
            </w:r>
          </w:p>
          <w:p w14:paraId="65139AB2" w14:textId="77777777" w:rsidR="00B75E93" w:rsidRDefault="00B75E93" w:rsidP="00D94C39">
            <w:pPr>
              <w:shd w:val="clear" w:color="auto" w:fill="FFFFFF" w:themeFill="background1"/>
              <w:spacing w:line="276" w:lineRule="auto"/>
              <w:rPr>
                <w:b/>
                <w:bCs/>
                <w:rtl/>
              </w:rPr>
            </w:pPr>
            <w:r>
              <w:rPr>
                <w:rFonts w:hint="cs"/>
                <w:b/>
                <w:bCs/>
                <w:rtl/>
              </w:rPr>
              <w:t>-مراحل التحليل المالي</w:t>
            </w:r>
          </w:p>
          <w:p w14:paraId="3C2278CE"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1813E05"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26350EB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1F8EA5C7"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A17F47E" w14:textId="1A0F97EC" w:rsidR="00B75E93" w:rsidRDefault="00913905"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240B4C0F"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60719D76"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1B292AF" w14:textId="77777777" w:rsidR="00B75E93" w:rsidRDefault="00B75E93" w:rsidP="00D94C39">
            <w:pPr>
              <w:shd w:val="clear" w:color="auto" w:fill="FFFFFF" w:themeFill="background1"/>
              <w:spacing w:line="276" w:lineRule="auto"/>
              <w:rPr>
                <w:b/>
                <w:bCs/>
              </w:rPr>
            </w:pPr>
            <w:r>
              <w:rPr>
                <w:rFonts w:hint="cs"/>
                <w:b/>
                <w:bCs/>
                <w:rtl/>
              </w:rPr>
              <w:t>تحليل النسب المالية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3AB1FCB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5939F591"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7A5C11BF"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E7A7E90" w14:textId="1E70A741"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w:t>
            </w:r>
            <w:r w:rsidR="00913905">
              <w:rPr>
                <w:rFonts w:ascii="Cambria" w:hAnsi="Cambria" w:cs="Times New Roman" w:hint="cs"/>
                <w:color w:val="000000"/>
                <w:sz w:val="28"/>
                <w:szCs w:val="28"/>
                <w:rtl/>
                <w:lang w:bidi="ar-IQ"/>
              </w:rPr>
              <w:t>1</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7C5627C9"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1041432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2BB0A9D" w14:textId="77777777" w:rsidR="00B75E93" w:rsidRDefault="00B75E93" w:rsidP="00D94C39">
            <w:pPr>
              <w:shd w:val="clear" w:color="auto" w:fill="FFFFFF" w:themeFill="background1"/>
              <w:spacing w:line="276" w:lineRule="auto"/>
              <w:rPr>
                <w:b/>
                <w:bCs/>
              </w:rPr>
            </w:pPr>
            <w:r>
              <w:rPr>
                <w:rFonts w:hint="cs"/>
                <w:b/>
                <w:bCs/>
                <w:rtl/>
              </w:rPr>
              <w:t>تحليل النسب المالية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4C92E6C7"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3AAC2D8B"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37D3C7C4"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921CDF0" w14:textId="744AD28A"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3905">
              <w:rPr>
                <w:rFonts w:ascii="Cambria" w:hAnsi="Cambria" w:cs="Times New Roman" w:hint="cs"/>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60E64C46"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7E08FC55"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9C54017" w14:textId="25062F85" w:rsidR="00B75E93" w:rsidRDefault="00B75E93" w:rsidP="00D94C39">
            <w:pPr>
              <w:shd w:val="clear" w:color="auto" w:fill="FFFFFF" w:themeFill="background1"/>
              <w:spacing w:line="276" w:lineRule="auto"/>
              <w:rPr>
                <w:b/>
                <w:bCs/>
                <w:rtl/>
              </w:rPr>
            </w:pPr>
            <w:r>
              <w:rPr>
                <w:rFonts w:hint="cs"/>
                <w:b/>
                <w:bCs/>
                <w:rtl/>
              </w:rPr>
              <w:t>-كشف مصادر واستخدامات الاموال</w:t>
            </w:r>
            <w:r w:rsidR="00913905">
              <w:rPr>
                <w:rFonts w:hint="cs"/>
                <w:b/>
                <w:bCs/>
                <w:rtl/>
              </w:rPr>
              <w:t xml:space="preserve"> والتحليل العمودي والافقي</w:t>
            </w:r>
          </w:p>
          <w:p w14:paraId="5F388BE5"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75BAC5B"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32EFE292"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76CADD77"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2A3840B" w14:textId="2D0D2E5B"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3905">
              <w:rPr>
                <w:rFonts w:ascii="Cambria" w:hAnsi="Cambria" w:cs="Times New Roman" w:hint="cs"/>
                <w:color w:val="000000"/>
                <w:sz w:val="28"/>
                <w:szCs w:val="28"/>
                <w:rtl/>
                <w:lang w:bidi="ar-IQ"/>
              </w:rPr>
              <w:t>3</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660D6BAA"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2BE85883"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B9867D2" w14:textId="77777777" w:rsidR="00B75E93" w:rsidRDefault="00B75E93" w:rsidP="00D94C39">
            <w:pPr>
              <w:shd w:val="clear" w:color="auto" w:fill="FFFFFF" w:themeFill="background1"/>
              <w:spacing w:line="276" w:lineRule="auto"/>
              <w:rPr>
                <w:b/>
                <w:bCs/>
              </w:rPr>
            </w:pPr>
            <w:r>
              <w:rPr>
                <w:rFonts w:hint="cs"/>
                <w:b/>
                <w:bCs/>
                <w:rtl/>
              </w:rPr>
              <w:t>التحليل العمودي والافقي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70D388AD"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7E2F472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23282651"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F9F271F" w14:textId="4DDEBABA"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3905">
              <w:rPr>
                <w:rFonts w:ascii="Cambria" w:hAnsi="Cambria" w:cs="Times New Roman" w:hint="cs"/>
                <w:color w:val="000000"/>
                <w:sz w:val="28"/>
                <w:szCs w:val="28"/>
                <w:rtl/>
                <w:lang w:bidi="ar-IQ"/>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77ACCB11"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AF74037" w14:textId="7FCCC723" w:rsidR="00B75E93" w:rsidRDefault="00913905" w:rsidP="00D94C39">
            <w:pPr>
              <w:shd w:val="clear" w:color="auto" w:fill="FFFFFF" w:themeFill="background1"/>
              <w:autoSpaceDE w:val="0"/>
              <w:autoSpaceDN w:val="0"/>
              <w:adjustRightInd w:val="0"/>
              <w:spacing w:line="276" w:lineRule="auto"/>
              <w:rPr>
                <w:rFonts w:ascii="Cambria" w:hAnsi="Cambria" w:cs="Times New Roman" w:hint="cs"/>
                <w:color w:val="000000"/>
                <w:sz w:val="28"/>
                <w:szCs w:val="28"/>
                <w:lang w:bidi="ar-IQ"/>
              </w:rPr>
            </w:pPr>
            <w:r>
              <w:rPr>
                <w:rFonts w:ascii="Cambria" w:hAnsi="Cambria" w:cs="Times New Roman" w:hint="cs"/>
                <w:color w:val="000000"/>
                <w:sz w:val="28"/>
                <w:szCs w:val="28"/>
                <w:rtl/>
                <w:lang w:bidi="ar-IQ"/>
              </w:rPr>
              <w:t>اساليب التنبؤ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A8E343E" w14:textId="77777777" w:rsidR="00913905" w:rsidRDefault="00913905" w:rsidP="00913905">
            <w:pPr>
              <w:shd w:val="clear" w:color="auto" w:fill="FFFFFF" w:themeFill="background1"/>
              <w:spacing w:line="276" w:lineRule="auto"/>
              <w:rPr>
                <w:b/>
                <w:bCs/>
                <w:u w:val="single"/>
                <w:rtl/>
              </w:rPr>
            </w:pPr>
            <w:r>
              <w:rPr>
                <w:rFonts w:hint="cs"/>
                <w:b/>
                <w:bCs/>
                <w:u w:val="single"/>
                <w:rtl/>
              </w:rPr>
              <w:t>التنؤء بالاحتياجات المالية</w:t>
            </w:r>
          </w:p>
          <w:p w14:paraId="2C76EB11" w14:textId="77777777" w:rsidR="00913905" w:rsidRDefault="00913905" w:rsidP="00913905">
            <w:pPr>
              <w:shd w:val="clear" w:color="auto" w:fill="FFFFFF" w:themeFill="background1"/>
              <w:spacing w:line="276" w:lineRule="auto"/>
              <w:rPr>
                <w:b/>
                <w:bCs/>
                <w:rtl/>
              </w:rPr>
            </w:pPr>
            <w:r>
              <w:rPr>
                <w:rFonts w:hint="cs"/>
                <w:b/>
                <w:bCs/>
                <w:rtl/>
              </w:rPr>
              <w:t>-التخطيط والتنبؤء المالي</w:t>
            </w:r>
          </w:p>
          <w:p w14:paraId="3A674D55" w14:textId="1F2A0854"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280E7711" w14:textId="096D0E90" w:rsidR="00B75E93" w:rsidRDefault="00913905" w:rsidP="00D94C39">
            <w:pPr>
              <w:shd w:val="clear" w:color="auto" w:fill="FFFFFF" w:themeFill="background1"/>
              <w:spacing w:line="276" w:lineRule="auto"/>
            </w:pPr>
            <w:r>
              <w:rPr>
                <w:rFonts w:ascii="Cambria" w:hAnsi="Cambria" w:cs="Times New Roman" w:hint="cs"/>
                <w:color w:val="000000"/>
                <w:sz w:val="28"/>
                <w:szCs w:val="28"/>
                <w:rtl/>
                <w:lang w:bidi="ar-IQ"/>
              </w:rPr>
              <w:t>نظؤي مع حلول تطبيقية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14:paraId="4DFAA210" w14:textId="2197F2BF" w:rsidR="00B75E93" w:rsidRDefault="00913905"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2FF7A686"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652B77C" w14:textId="37EEF4F9"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3905">
              <w:rPr>
                <w:rFonts w:ascii="Cambria" w:hAnsi="Cambria" w:cs="Times New Roman" w:hint="cs"/>
                <w:color w:val="000000"/>
                <w:sz w:val="28"/>
                <w:szCs w:val="28"/>
                <w:rtl/>
                <w:lang w:bidi="ar-IQ"/>
              </w:rPr>
              <w:t>5</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3E55E384"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0062622"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اساليب التنبؤ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80B2150" w14:textId="73512413" w:rsidR="00B75E93" w:rsidRDefault="00913905" w:rsidP="00D94C39">
            <w:pPr>
              <w:shd w:val="clear" w:color="auto" w:fill="FFFFFF" w:themeFill="background1"/>
              <w:spacing w:line="276" w:lineRule="auto"/>
              <w:rPr>
                <w:rFonts w:hint="cs"/>
                <w:b/>
                <w:bCs/>
                <w:rtl/>
              </w:rPr>
            </w:pPr>
            <w:r>
              <w:rPr>
                <w:rFonts w:hint="cs"/>
                <w:b/>
                <w:bCs/>
                <w:rtl/>
              </w:rPr>
              <w:t>اساليب التنبؤء بالاحتياجات المالية</w:t>
            </w:r>
          </w:p>
          <w:p w14:paraId="3E09D999"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AED8CC3"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263DE7F0"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913905" w14:paraId="3835E60D" w14:textId="77777777" w:rsidTr="00C13922">
        <w:trPr>
          <w:trHeight w:val="323"/>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tcPr>
          <w:p w14:paraId="6B29A899" w14:textId="071449DF" w:rsidR="00913905" w:rsidRPr="00913905" w:rsidRDefault="00913905" w:rsidP="00913905">
            <w:pPr>
              <w:shd w:val="clear" w:color="auto" w:fill="FFFFFF" w:themeFill="background1"/>
              <w:spacing w:line="276" w:lineRule="auto"/>
              <w:jc w:val="center"/>
              <w:rPr>
                <w:b/>
                <w:bCs/>
                <w:sz w:val="36"/>
                <w:szCs w:val="36"/>
              </w:rPr>
            </w:pPr>
            <w:r w:rsidRPr="00913905">
              <w:rPr>
                <w:rFonts w:hint="cs"/>
                <w:b/>
                <w:bCs/>
                <w:sz w:val="36"/>
                <w:szCs w:val="36"/>
                <w:rtl/>
              </w:rPr>
              <w:t>الكورس الثاني</w:t>
            </w:r>
          </w:p>
        </w:tc>
      </w:tr>
      <w:tr w:rsidR="00B75E93" w14:paraId="62343439"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D27AE77" w14:textId="38D7D436"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3905">
              <w:rPr>
                <w:rFonts w:ascii="Cambria" w:hAnsi="Cambria" w:cs="Times New Roman" w:hint="cs"/>
                <w:color w:val="000000"/>
                <w:sz w:val="28"/>
                <w:szCs w:val="28"/>
                <w:rtl/>
                <w:lang w:bidi="ar-IQ"/>
              </w:rPr>
              <w:t>6</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365CD8C8"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2F54A6C"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734DBF0" w14:textId="77777777" w:rsidR="00B75E93" w:rsidRDefault="00B75E93" w:rsidP="00D94C39">
            <w:pPr>
              <w:shd w:val="clear" w:color="auto" w:fill="FFFFFF" w:themeFill="background1"/>
              <w:spacing w:line="276" w:lineRule="auto"/>
              <w:rPr>
                <w:b/>
                <w:bCs/>
                <w:u w:val="single"/>
                <w:rtl/>
              </w:rPr>
            </w:pPr>
            <w:r>
              <w:rPr>
                <w:rFonts w:hint="cs"/>
                <w:b/>
                <w:bCs/>
                <w:u w:val="single"/>
                <w:rtl/>
              </w:rPr>
              <w:t>تحليل التعادل والرافعة التشغيلية</w:t>
            </w:r>
          </w:p>
          <w:p w14:paraId="01E663B4" w14:textId="77777777" w:rsidR="00B75E93" w:rsidRDefault="00B75E93" w:rsidP="00D94C39">
            <w:pPr>
              <w:shd w:val="clear" w:color="auto" w:fill="FFFFFF" w:themeFill="background1"/>
              <w:spacing w:line="276" w:lineRule="auto"/>
              <w:rPr>
                <w:b/>
                <w:bCs/>
                <w:rtl/>
              </w:rPr>
            </w:pPr>
            <w:r>
              <w:rPr>
                <w:rFonts w:hint="cs"/>
                <w:b/>
                <w:bCs/>
                <w:u w:val="single"/>
                <w:rtl/>
              </w:rPr>
              <w:t>-</w:t>
            </w:r>
            <w:r>
              <w:rPr>
                <w:rFonts w:hint="cs"/>
                <w:b/>
                <w:bCs/>
                <w:rtl/>
              </w:rPr>
              <w:t>التخطيط والرقابة المالية</w:t>
            </w:r>
          </w:p>
          <w:p w14:paraId="7E8B97E0" w14:textId="77777777" w:rsidR="00B75E93" w:rsidRDefault="00B75E93" w:rsidP="00D94C39">
            <w:pPr>
              <w:shd w:val="clear" w:color="auto" w:fill="FFFFFF" w:themeFill="background1"/>
              <w:spacing w:line="276" w:lineRule="auto"/>
              <w:rPr>
                <w:b/>
                <w:bCs/>
                <w:rtl/>
                <w:lang w:bidi="ar-IQ"/>
              </w:rPr>
            </w:pPr>
            <w:r>
              <w:rPr>
                <w:rFonts w:hint="cs"/>
                <w:b/>
                <w:bCs/>
                <w:rtl/>
              </w:rPr>
              <w:t>تحليل ال</w:t>
            </w:r>
            <w:r>
              <w:rPr>
                <w:rFonts w:hint="cs"/>
                <w:b/>
                <w:bCs/>
                <w:rtl/>
                <w:lang w:bidi="ar-IQ"/>
              </w:rPr>
              <w:t>تعادل</w:t>
            </w:r>
          </w:p>
          <w:p w14:paraId="4C4E6204"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761304B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52AA16A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0BF4CB1E"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7C45EF4" w14:textId="10C17CEB" w:rsidR="00B75E93" w:rsidRDefault="00913905"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17</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137B6DDE"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01328C1C"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B35B2F7" w14:textId="77777777" w:rsidR="00B75E93" w:rsidRDefault="00B75E93" w:rsidP="00D94C39">
            <w:pPr>
              <w:shd w:val="clear" w:color="auto" w:fill="FFFFFF" w:themeFill="background1"/>
              <w:spacing w:line="276" w:lineRule="auto"/>
              <w:rPr>
                <w:b/>
                <w:bCs/>
                <w:rtl/>
                <w:lang w:bidi="ar-IQ"/>
              </w:rPr>
            </w:pPr>
            <w:r>
              <w:rPr>
                <w:rFonts w:hint="cs"/>
                <w:b/>
                <w:bCs/>
                <w:rtl/>
                <w:lang w:bidi="ar-IQ"/>
              </w:rPr>
              <w:t>تحليل التعادل</w:t>
            </w:r>
          </w:p>
          <w:p w14:paraId="261F6854" w14:textId="77777777" w:rsidR="00B75E93" w:rsidRDefault="00B75E93" w:rsidP="00D94C39">
            <w:pPr>
              <w:shd w:val="clear" w:color="auto" w:fill="FFFFFF" w:themeFill="background1"/>
              <w:spacing w:line="276" w:lineRule="auto"/>
              <w:rPr>
                <w:b/>
                <w:bCs/>
                <w:lang w:bidi="ar-IQ"/>
              </w:rPr>
            </w:pPr>
            <w:r>
              <w:rPr>
                <w:rFonts w:hint="cs"/>
                <w:b/>
                <w:bCs/>
                <w:rtl/>
                <w:lang w:bidi="ar-IQ"/>
              </w:rPr>
              <w:t>افتراضات تحليل التعادل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DF21F25"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6CA1883F"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6837BB83"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9210142" w14:textId="22AAFC25" w:rsidR="00B75E93" w:rsidRDefault="00913905"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18</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123A2622"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5BD5A211"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DB75D77" w14:textId="77777777" w:rsidR="00B75E93" w:rsidRDefault="00B75E93" w:rsidP="00D94C39">
            <w:pPr>
              <w:shd w:val="clear" w:color="auto" w:fill="FFFFFF" w:themeFill="background1"/>
              <w:spacing w:line="276" w:lineRule="auto"/>
              <w:rPr>
                <w:b/>
                <w:bCs/>
              </w:rPr>
            </w:pPr>
            <w:r>
              <w:rPr>
                <w:rFonts w:hint="cs"/>
                <w:b/>
                <w:bCs/>
                <w:rtl/>
              </w:rPr>
              <w:t>طرائق تحليل التعادل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6E89584C"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260D530C"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3F62B1B5"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D218DB8" w14:textId="7DB91ACD" w:rsidR="00B75E93" w:rsidRDefault="00913905"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19</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4B46B2B8"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724325BE"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50BCF41" w14:textId="77777777" w:rsidR="00B75E93" w:rsidRDefault="00B75E93" w:rsidP="00D94C39">
            <w:pPr>
              <w:shd w:val="clear" w:color="auto" w:fill="FFFFFF" w:themeFill="background1"/>
              <w:spacing w:line="276" w:lineRule="auto"/>
              <w:rPr>
                <w:b/>
                <w:bCs/>
                <w:rtl/>
              </w:rPr>
            </w:pPr>
            <w:r>
              <w:rPr>
                <w:rFonts w:hint="cs"/>
                <w:b/>
                <w:bCs/>
                <w:rtl/>
              </w:rPr>
              <w:t>طرائق تحليل التعادل</w:t>
            </w:r>
          </w:p>
          <w:p w14:paraId="011AB361" w14:textId="77777777" w:rsidR="00B75E93" w:rsidRDefault="00B75E93" w:rsidP="00D94C39">
            <w:pPr>
              <w:shd w:val="clear" w:color="auto" w:fill="FFFFFF" w:themeFill="background1"/>
              <w:spacing w:line="276" w:lineRule="auto"/>
              <w:rPr>
                <w:b/>
                <w:bCs/>
                <w:rtl/>
              </w:rPr>
            </w:pPr>
            <w:r>
              <w:rPr>
                <w:rFonts w:hint="cs"/>
                <w:b/>
                <w:bCs/>
                <w:rtl/>
              </w:rPr>
              <w:t>الرافعة التشغيلية</w:t>
            </w:r>
          </w:p>
          <w:p w14:paraId="78603DA4"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F29BFA2"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FA95D08"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70EE9DE1"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96794CA" w14:textId="3D361148"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913905">
              <w:rPr>
                <w:rFonts w:ascii="Cambria" w:hAnsi="Cambria" w:cs="Times New Roman" w:hint="cs"/>
                <w:color w:val="000000"/>
                <w:sz w:val="28"/>
                <w:szCs w:val="28"/>
                <w:rtl/>
                <w:lang w:bidi="ar-IQ"/>
              </w:rPr>
              <w:t>0</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75C3EA69"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804C6F6"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ادراة راس المال التشغيلي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A51BF47" w14:textId="77777777" w:rsidR="00B75E93" w:rsidRDefault="00B75E93" w:rsidP="00D94C39">
            <w:pPr>
              <w:shd w:val="clear" w:color="auto" w:fill="FFFFFF" w:themeFill="background1"/>
              <w:spacing w:line="276" w:lineRule="auto"/>
              <w:rPr>
                <w:b/>
                <w:bCs/>
                <w:u w:val="single"/>
                <w:rtl/>
              </w:rPr>
            </w:pPr>
            <w:r>
              <w:rPr>
                <w:rFonts w:hint="cs"/>
                <w:b/>
                <w:bCs/>
                <w:u w:val="single"/>
                <w:rtl/>
              </w:rPr>
              <w:t>ادارة راس المال العامل</w:t>
            </w:r>
          </w:p>
          <w:p w14:paraId="5D2406FE" w14:textId="77777777" w:rsidR="00B75E93" w:rsidRDefault="00B75E93" w:rsidP="00D94C39">
            <w:pPr>
              <w:shd w:val="clear" w:color="auto" w:fill="FFFFFF" w:themeFill="background1"/>
              <w:spacing w:line="276" w:lineRule="auto"/>
              <w:rPr>
                <w:b/>
                <w:bCs/>
                <w:rtl/>
              </w:rPr>
            </w:pPr>
            <w:r>
              <w:rPr>
                <w:rFonts w:hint="cs"/>
                <w:b/>
                <w:bCs/>
                <w:rtl/>
              </w:rPr>
              <w:t>-طبيعة ادارة راس المال العامل</w:t>
            </w:r>
          </w:p>
          <w:p w14:paraId="4A2D364F"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43894E17"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05859696"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65C1949B"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D2BB315" w14:textId="1B8054E4"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913905">
              <w:rPr>
                <w:rFonts w:ascii="Cambria" w:hAnsi="Cambria" w:cs="Times New Roman" w:hint="cs"/>
                <w:color w:val="000000"/>
                <w:sz w:val="28"/>
                <w:szCs w:val="28"/>
                <w:rtl/>
                <w:lang w:bidi="ar-IQ"/>
              </w:rPr>
              <w:t>1</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6081E74C"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72933110"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ادراة راس المال التشغيلي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3CE2694" w14:textId="77777777" w:rsidR="00B75E93" w:rsidRDefault="00B75E93" w:rsidP="00D94C39">
            <w:pPr>
              <w:shd w:val="clear" w:color="auto" w:fill="FFFFFF" w:themeFill="background1"/>
              <w:spacing w:line="276" w:lineRule="auto"/>
              <w:rPr>
                <w:b/>
                <w:bCs/>
                <w:rtl/>
              </w:rPr>
            </w:pPr>
            <w:r>
              <w:rPr>
                <w:rFonts w:hint="cs"/>
                <w:b/>
                <w:bCs/>
                <w:rtl/>
              </w:rPr>
              <w:t>صافي راس المال العامل</w:t>
            </w:r>
          </w:p>
          <w:p w14:paraId="66AAC7AA" w14:textId="77777777" w:rsidR="00B75E93" w:rsidRDefault="00B75E93" w:rsidP="00D94C39">
            <w:pPr>
              <w:shd w:val="clear" w:color="auto" w:fill="FFFFFF" w:themeFill="background1"/>
              <w:spacing w:line="276" w:lineRule="auto"/>
              <w:rPr>
                <w:b/>
                <w:bCs/>
                <w:rtl/>
              </w:rPr>
            </w:pPr>
            <w:r>
              <w:rPr>
                <w:rFonts w:hint="cs"/>
                <w:b/>
                <w:bCs/>
                <w:rtl/>
              </w:rPr>
              <w:t>قرارات ادارة راس المال العامل</w:t>
            </w:r>
          </w:p>
          <w:p w14:paraId="40BAC509" w14:textId="77777777" w:rsidR="00B75E93" w:rsidRDefault="00B75E93" w:rsidP="00D94C39">
            <w:pPr>
              <w:shd w:val="clear" w:color="auto" w:fill="FFFFFF" w:themeFill="background1"/>
              <w:spacing w:line="276" w:lineRule="auto"/>
              <w:rPr>
                <w:b/>
                <w:bCs/>
              </w:rPr>
            </w:pPr>
            <w:r>
              <w:rPr>
                <w:rFonts w:hint="cs"/>
                <w:b/>
                <w:bCs/>
                <w:rtl/>
              </w:rPr>
              <w:t>ادارة دورة التدفق النقدي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5825C2E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3BB339EA"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2576EEBE" w14:textId="7777777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E6EECE7" w14:textId="76094BC4"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913905">
              <w:rPr>
                <w:rFonts w:ascii="Cambria" w:hAnsi="Cambria" w:cs="Times New Roman" w:hint="cs"/>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14:paraId="108337A8"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14:paraId="14FAE46D"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ادراة راس المال التشغيلي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7819EC81" w14:textId="77777777" w:rsidR="00B75E93" w:rsidRDefault="00B75E93" w:rsidP="00D94C39">
            <w:pPr>
              <w:shd w:val="clear" w:color="auto" w:fill="FFFFFF" w:themeFill="background1"/>
              <w:spacing w:line="276" w:lineRule="auto"/>
              <w:rPr>
                <w:b/>
                <w:bCs/>
              </w:rPr>
            </w:pPr>
            <w:r>
              <w:rPr>
                <w:rFonts w:hint="cs"/>
                <w:b/>
                <w:bCs/>
                <w:rtl/>
              </w:rPr>
              <w:t>سياسات الاستثمار لراس المال العامل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159318F0"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14:paraId="47305D45"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32E88FDC"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5EB1BE39" w14:textId="41CFF2E8"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913905">
              <w:rPr>
                <w:rFonts w:ascii="Cambria" w:hAnsi="Cambria" w:cs="Times New Roman" w:hint="cs"/>
                <w:color w:val="000000"/>
                <w:sz w:val="28"/>
                <w:szCs w:val="28"/>
                <w:rtl/>
                <w:lang w:bidi="ar-IQ"/>
              </w:rPr>
              <w:t>3</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63DB6A52"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hideMark/>
          </w:tcPr>
          <w:p w14:paraId="738AAEEB"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ادراة راس المال التشغيلي</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2A655320" w14:textId="77777777" w:rsidR="00B75E93" w:rsidRDefault="00B75E93" w:rsidP="00D94C39">
            <w:pPr>
              <w:shd w:val="clear" w:color="auto" w:fill="FFFFFF" w:themeFill="background1"/>
              <w:spacing w:line="276" w:lineRule="auto"/>
              <w:rPr>
                <w:b/>
                <w:bCs/>
                <w:rtl/>
              </w:rPr>
            </w:pPr>
            <w:r>
              <w:rPr>
                <w:rFonts w:hint="cs"/>
                <w:b/>
                <w:bCs/>
                <w:rtl/>
              </w:rPr>
              <w:t>سياسات التمويل لراس المال العامل</w:t>
            </w:r>
          </w:p>
          <w:p w14:paraId="0C32BFE1"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14:paraId="11F7D8A2"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14:paraId="6C3E73AC"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5383B3C3"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1EE3C6DC" w14:textId="4B598F19"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913905">
              <w:rPr>
                <w:rFonts w:ascii="Cambria" w:hAnsi="Cambria" w:cs="Times New Roman" w:hint="cs"/>
                <w:color w:val="000000"/>
                <w:sz w:val="28"/>
                <w:szCs w:val="28"/>
                <w:rtl/>
                <w:lang w:bidi="ar-IQ"/>
              </w:rPr>
              <w:t>4</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2350BAE5"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6B1E95EA" w14:textId="73633FE9" w:rsidR="00B75E93" w:rsidRDefault="00913905" w:rsidP="00D94C39">
            <w:pPr>
              <w:shd w:val="clear" w:color="auto" w:fill="FFFFFF" w:themeFill="background1"/>
              <w:autoSpaceDE w:val="0"/>
              <w:autoSpaceDN w:val="0"/>
              <w:adjustRightInd w:val="0"/>
              <w:spacing w:line="276" w:lineRule="auto"/>
              <w:rPr>
                <w:rFonts w:ascii="Cambria" w:hAnsi="Cambria" w:cs="Times New Roman" w:hint="cs"/>
                <w:color w:val="000000"/>
                <w:sz w:val="28"/>
                <w:szCs w:val="28"/>
                <w:lang w:bidi="ar-IQ"/>
              </w:rPr>
            </w:pPr>
            <w:r>
              <w:rPr>
                <w:rFonts w:ascii="Cambria" w:hAnsi="Cambria" w:cs="Times New Roman" w:hint="cs"/>
                <w:color w:val="000000"/>
                <w:sz w:val="28"/>
                <w:szCs w:val="28"/>
                <w:rtl/>
                <w:lang w:bidi="ar-IQ"/>
              </w:rPr>
              <w:t>القيمة الزمنية للنقود</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14:paraId="0F6A3117" w14:textId="113961E3" w:rsidR="00B75E93" w:rsidRDefault="00913905" w:rsidP="00D94C39">
            <w:pPr>
              <w:shd w:val="clear" w:color="auto" w:fill="FFFFFF" w:themeFill="background1"/>
              <w:spacing w:line="276" w:lineRule="auto"/>
              <w:rPr>
                <w:b/>
                <w:bCs/>
              </w:rPr>
            </w:pPr>
            <w:r>
              <w:rPr>
                <w:rFonts w:hint="cs"/>
                <w:b/>
                <w:bCs/>
                <w:rtl/>
              </w:rPr>
              <w:t>مفهوم والعوامل المؤثرة على اليمة الزمنية للنقود</w:t>
            </w: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14:paraId="77E9F53A" w14:textId="1927E06A" w:rsidR="00B75E93" w:rsidRDefault="00913905"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 عملية</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14:paraId="6571A2E9" w14:textId="79A21342" w:rsidR="00B75E93" w:rsidRDefault="00913905" w:rsidP="00D94C39">
            <w:pPr>
              <w:shd w:val="clear" w:color="auto" w:fill="FFFFFF" w:themeFill="background1"/>
              <w:spacing w:line="276" w:lineRule="auto"/>
              <w:rPr>
                <w:rFonts w:hint="cs"/>
              </w:rPr>
            </w:pPr>
            <w:r>
              <w:rPr>
                <w:rFonts w:ascii="Cambria" w:hAnsi="Cambria" w:cs="Times New Roman" w:hint="cs"/>
                <w:color w:val="000000"/>
                <w:sz w:val="28"/>
                <w:szCs w:val="28"/>
                <w:rtl/>
                <w:lang w:bidi="ar-IQ"/>
              </w:rPr>
              <w:t>مناقشات مع امتحان فصلي</w:t>
            </w:r>
          </w:p>
        </w:tc>
      </w:tr>
      <w:tr w:rsidR="00913905" w14:paraId="4B3F92DC"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tcPr>
          <w:p w14:paraId="6EB76BF3" w14:textId="39473C95" w:rsidR="00913905" w:rsidRDefault="00913905" w:rsidP="00D94C39">
            <w:pPr>
              <w:shd w:val="clear" w:color="auto" w:fill="FFFFFF" w:themeFill="background1"/>
              <w:autoSpaceDE w:val="0"/>
              <w:autoSpaceDN w:val="0"/>
              <w:adjustRightInd w:val="0"/>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lastRenderedPageBreak/>
              <w:t>25</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14:paraId="0DB53999" w14:textId="7CEC02CE" w:rsidR="00913905" w:rsidRDefault="00913905" w:rsidP="00D94C39">
            <w:pPr>
              <w:shd w:val="clear" w:color="auto" w:fill="FFFFFF" w:themeFill="background1"/>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7C6F60D8" w14:textId="0D175690" w:rsidR="00913905" w:rsidRDefault="00913905" w:rsidP="00D94C39">
            <w:pPr>
              <w:shd w:val="clear" w:color="auto" w:fill="FFFFFF" w:themeFill="background1"/>
              <w:autoSpaceDE w:val="0"/>
              <w:autoSpaceDN w:val="0"/>
              <w:adjustRightInd w:val="0"/>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القيمة الزمنية للنقود</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3E2BD17F" w14:textId="77777777" w:rsidR="00913905" w:rsidRDefault="00913905" w:rsidP="00D94C39">
            <w:pPr>
              <w:shd w:val="clear" w:color="auto" w:fill="FFFFFF" w:themeFill="background1"/>
              <w:spacing w:line="276" w:lineRule="auto"/>
              <w:rPr>
                <w:b/>
                <w:bCs/>
                <w:rtl/>
              </w:rPr>
            </w:pPr>
            <w:r>
              <w:rPr>
                <w:rFonts w:hint="cs"/>
                <w:b/>
                <w:bCs/>
                <w:rtl/>
              </w:rPr>
              <w:t>القيمة المستقبلية للدفعة الواحدة</w:t>
            </w:r>
          </w:p>
          <w:p w14:paraId="57E33C7F" w14:textId="5924D91F" w:rsidR="00913905" w:rsidRDefault="00913905" w:rsidP="00D94C39">
            <w:pPr>
              <w:shd w:val="clear" w:color="auto" w:fill="FFFFFF" w:themeFill="background1"/>
              <w:spacing w:line="276" w:lineRule="auto"/>
              <w:rPr>
                <w:rFonts w:hint="cs"/>
                <w:b/>
                <w:bCs/>
                <w:rtl/>
              </w:rPr>
            </w:pPr>
            <w:r>
              <w:rPr>
                <w:rFonts w:hint="cs"/>
                <w:b/>
                <w:bCs/>
                <w:rtl/>
              </w:rPr>
              <w:t>والدفعات الاعتيادية والدفعات المستحقة</w:t>
            </w:r>
          </w:p>
        </w:tc>
        <w:tc>
          <w:tcPr>
            <w:tcW w:w="1440" w:type="dxa"/>
            <w:tcBorders>
              <w:top w:val="single" w:sz="8" w:space="0" w:color="4F81BD"/>
              <w:left w:val="single" w:sz="6" w:space="0" w:color="4F81BD"/>
              <w:bottom w:val="single" w:sz="8" w:space="0" w:color="4F81BD"/>
              <w:right w:val="single" w:sz="6" w:space="0" w:color="4F81BD"/>
            </w:tcBorders>
            <w:shd w:val="clear" w:color="auto" w:fill="auto"/>
          </w:tcPr>
          <w:p w14:paraId="4394C20E" w14:textId="4634FA39" w:rsidR="00913905" w:rsidRDefault="00913905"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نظري مع مناقشات عملية</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14:paraId="3CE57ED5" w14:textId="4CDFC120" w:rsidR="00913905" w:rsidRDefault="00913905"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مناقشات مع امتحان فصلي</w:t>
            </w:r>
          </w:p>
        </w:tc>
      </w:tr>
      <w:tr w:rsidR="00913905" w14:paraId="48BBC3A3"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tcPr>
          <w:p w14:paraId="1E5BC729" w14:textId="6F3F7185" w:rsidR="00913905" w:rsidRDefault="00F6220D" w:rsidP="00D94C39">
            <w:pPr>
              <w:shd w:val="clear" w:color="auto" w:fill="FFFFFF" w:themeFill="background1"/>
              <w:autoSpaceDE w:val="0"/>
              <w:autoSpaceDN w:val="0"/>
              <w:adjustRightInd w:val="0"/>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26</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14:paraId="41F42206" w14:textId="6FF2FF7D" w:rsidR="00913905" w:rsidRDefault="00F6220D" w:rsidP="00D94C39">
            <w:pPr>
              <w:shd w:val="clear" w:color="auto" w:fill="FFFFFF" w:themeFill="background1"/>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4DCA0783" w14:textId="43662589" w:rsidR="00913905" w:rsidRDefault="00913905" w:rsidP="00D94C39">
            <w:pPr>
              <w:shd w:val="clear" w:color="auto" w:fill="FFFFFF" w:themeFill="background1"/>
              <w:autoSpaceDE w:val="0"/>
              <w:autoSpaceDN w:val="0"/>
              <w:adjustRightInd w:val="0"/>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القيمة الزمنية للنقود</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16CAB0B2" w14:textId="2A01EEC3" w:rsidR="00913905" w:rsidRDefault="00913905" w:rsidP="00913905">
            <w:pPr>
              <w:shd w:val="clear" w:color="auto" w:fill="FFFFFF" w:themeFill="background1"/>
              <w:spacing w:line="276" w:lineRule="auto"/>
              <w:rPr>
                <w:b/>
                <w:bCs/>
                <w:rtl/>
              </w:rPr>
            </w:pPr>
            <w:r>
              <w:rPr>
                <w:rFonts w:hint="cs"/>
                <w:b/>
                <w:bCs/>
                <w:rtl/>
              </w:rPr>
              <w:t xml:space="preserve">القيمة الحالية </w:t>
            </w:r>
            <w:r>
              <w:rPr>
                <w:rFonts w:hint="cs"/>
                <w:b/>
                <w:bCs/>
                <w:rtl/>
              </w:rPr>
              <w:t>للدفعة الواحدة</w:t>
            </w:r>
          </w:p>
          <w:p w14:paraId="5A8F036E" w14:textId="78E95229" w:rsidR="00913905" w:rsidRDefault="00913905" w:rsidP="00913905">
            <w:pPr>
              <w:shd w:val="clear" w:color="auto" w:fill="FFFFFF" w:themeFill="background1"/>
              <w:spacing w:line="276" w:lineRule="auto"/>
              <w:rPr>
                <w:rFonts w:hint="cs"/>
                <w:b/>
                <w:bCs/>
                <w:rtl/>
              </w:rPr>
            </w:pPr>
            <w:r>
              <w:rPr>
                <w:rFonts w:hint="cs"/>
                <w:b/>
                <w:bCs/>
                <w:rtl/>
              </w:rPr>
              <w:t>والدفعات الاعتيادية والدفعات المستحقة</w:t>
            </w:r>
          </w:p>
        </w:tc>
        <w:tc>
          <w:tcPr>
            <w:tcW w:w="1440" w:type="dxa"/>
            <w:tcBorders>
              <w:top w:val="single" w:sz="8" w:space="0" w:color="4F81BD"/>
              <w:left w:val="single" w:sz="6" w:space="0" w:color="4F81BD"/>
              <w:bottom w:val="single" w:sz="8" w:space="0" w:color="4F81BD"/>
              <w:right w:val="single" w:sz="6" w:space="0" w:color="4F81BD"/>
            </w:tcBorders>
            <w:shd w:val="clear" w:color="auto" w:fill="auto"/>
          </w:tcPr>
          <w:p w14:paraId="3B8380CE" w14:textId="69C2F022" w:rsidR="00913905" w:rsidRDefault="00913905"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نظري مع مناقشات عملية</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14:paraId="3EF1439D" w14:textId="64A5B471" w:rsidR="00913905" w:rsidRDefault="00913905"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مناقشات مع امتحان فصلي</w:t>
            </w:r>
          </w:p>
        </w:tc>
      </w:tr>
      <w:tr w:rsidR="00B75E93" w14:paraId="26BECE44"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7E9427FD" w14:textId="351C2595"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F6220D">
              <w:rPr>
                <w:rFonts w:ascii="Cambria" w:hAnsi="Cambria" w:cs="Times New Roman" w:hint="cs"/>
                <w:color w:val="000000"/>
                <w:sz w:val="28"/>
                <w:szCs w:val="28"/>
                <w:rtl/>
                <w:lang w:bidi="ar-IQ"/>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14CF012F"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14:paraId="646D2DAE"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تقيم المشاريع من الجانب المالي</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4B7E6299" w14:textId="77777777" w:rsidR="00B75E93" w:rsidRDefault="00B75E93" w:rsidP="00D94C39">
            <w:pPr>
              <w:shd w:val="clear" w:color="auto" w:fill="FFFFFF" w:themeFill="background1"/>
              <w:spacing w:line="276" w:lineRule="auto"/>
              <w:rPr>
                <w:b/>
                <w:bCs/>
                <w:u w:val="single"/>
                <w:rtl/>
              </w:rPr>
            </w:pPr>
            <w:r>
              <w:rPr>
                <w:rFonts w:hint="cs"/>
                <w:b/>
                <w:bCs/>
                <w:u w:val="single"/>
                <w:rtl/>
              </w:rPr>
              <w:t>الموازنة الراسمالية في ظروف التاكد</w:t>
            </w:r>
          </w:p>
          <w:p w14:paraId="4A99611F" w14:textId="77777777" w:rsidR="00B75E93" w:rsidRDefault="00B75E93" w:rsidP="00D94C39">
            <w:pPr>
              <w:shd w:val="clear" w:color="auto" w:fill="FFFFFF" w:themeFill="background1"/>
              <w:spacing w:line="276" w:lineRule="auto"/>
              <w:rPr>
                <w:b/>
                <w:bCs/>
                <w:rtl/>
              </w:rPr>
            </w:pPr>
            <w:r>
              <w:rPr>
                <w:rFonts w:hint="cs"/>
                <w:b/>
                <w:bCs/>
                <w:rtl/>
              </w:rPr>
              <w:t>-اساسيات الموازنة الراسمالية</w:t>
            </w:r>
          </w:p>
          <w:p w14:paraId="792FBE6C" w14:textId="77777777"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14:paraId="37A91F1C"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14:paraId="6E1B41F9"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14:paraId="7664BB82"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00FBD442" w14:textId="2BE2A561" w:rsidR="00B75E93" w:rsidRDefault="00F6220D"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28</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14:paraId="580A9B60" w14:textId="77777777"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14:paraId="29F7A2F2"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تقيم المشاريع من الجانب المالي</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14:paraId="1C32E087" w14:textId="77777777" w:rsidR="00B75E93" w:rsidRDefault="00B75E93" w:rsidP="00D94C39">
            <w:pPr>
              <w:shd w:val="clear" w:color="auto" w:fill="FFFFFF" w:themeFill="background1"/>
              <w:spacing w:line="276" w:lineRule="auto"/>
              <w:rPr>
                <w:b/>
                <w:bCs/>
              </w:rPr>
            </w:pPr>
            <w:r>
              <w:rPr>
                <w:rFonts w:hint="cs"/>
                <w:b/>
                <w:bCs/>
                <w:rtl/>
              </w:rPr>
              <w:t>اساليب او معايير الموازنة الراسمالية</w:t>
            </w: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14:paraId="66DC60E0"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14:paraId="2F7D564E" w14:textId="77777777"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F6220D" w14:paraId="6F64C745"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tcPr>
          <w:p w14:paraId="2C9B64DF" w14:textId="2DBAD3F7" w:rsidR="00F6220D" w:rsidRDefault="00F6220D" w:rsidP="00D94C39">
            <w:pPr>
              <w:shd w:val="clear" w:color="auto" w:fill="FFFFFF" w:themeFill="background1"/>
              <w:autoSpaceDE w:val="0"/>
              <w:autoSpaceDN w:val="0"/>
              <w:adjustRightInd w:val="0"/>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29</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14:paraId="607977A8" w14:textId="73626B17" w:rsidR="00F6220D" w:rsidRDefault="00F6220D" w:rsidP="00D94C39">
            <w:pPr>
              <w:shd w:val="clear" w:color="auto" w:fill="FFFFFF" w:themeFill="background1"/>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2EF04E29" w14:textId="2C2CE3F1" w:rsidR="00F6220D" w:rsidRDefault="00F6220D" w:rsidP="00D94C39">
            <w:pPr>
              <w:shd w:val="clear" w:color="auto" w:fill="FFFFFF" w:themeFill="background1"/>
              <w:autoSpaceDE w:val="0"/>
              <w:autoSpaceDN w:val="0"/>
              <w:adjustRightInd w:val="0"/>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ادارة النقدية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53F34479" w14:textId="3E4F1A2C" w:rsidR="00F6220D" w:rsidRDefault="00F6220D" w:rsidP="00D94C39">
            <w:pPr>
              <w:shd w:val="clear" w:color="auto" w:fill="FFFFFF" w:themeFill="background1"/>
              <w:spacing w:line="276" w:lineRule="auto"/>
              <w:rPr>
                <w:rFonts w:hint="cs"/>
                <w:b/>
                <w:bCs/>
                <w:rtl/>
              </w:rPr>
            </w:pPr>
            <w:r>
              <w:rPr>
                <w:rFonts w:hint="cs"/>
                <w:b/>
                <w:bCs/>
                <w:rtl/>
              </w:rPr>
              <w:t>ادارة النقدية ودوافع الاحتفاظبالنقدية</w:t>
            </w:r>
          </w:p>
        </w:tc>
        <w:tc>
          <w:tcPr>
            <w:tcW w:w="1440" w:type="dxa"/>
            <w:tcBorders>
              <w:top w:val="single" w:sz="8" w:space="0" w:color="4F81BD"/>
              <w:left w:val="single" w:sz="6" w:space="0" w:color="4F81BD"/>
              <w:bottom w:val="single" w:sz="8" w:space="0" w:color="4F81BD"/>
              <w:right w:val="single" w:sz="6" w:space="0" w:color="4F81BD"/>
            </w:tcBorders>
            <w:shd w:val="clear" w:color="auto" w:fill="auto"/>
          </w:tcPr>
          <w:p w14:paraId="3696BE09" w14:textId="72ECF656" w:rsidR="00F6220D" w:rsidRDefault="00F6220D"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14:paraId="50051E35" w14:textId="435FE587" w:rsidR="00F6220D" w:rsidRDefault="00F6220D"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مناقشات مع امتحان فصلي</w:t>
            </w:r>
          </w:p>
        </w:tc>
      </w:tr>
      <w:tr w:rsidR="00F6220D" w14:paraId="4EC5936D" w14:textId="77777777"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tcPr>
          <w:p w14:paraId="083D911D" w14:textId="197BF490" w:rsidR="00F6220D" w:rsidRDefault="00F6220D" w:rsidP="00D94C39">
            <w:pPr>
              <w:shd w:val="clear" w:color="auto" w:fill="FFFFFF" w:themeFill="background1"/>
              <w:autoSpaceDE w:val="0"/>
              <w:autoSpaceDN w:val="0"/>
              <w:adjustRightInd w:val="0"/>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30</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14:paraId="3CF4C081" w14:textId="4361EF76" w:rsidR="00F6220D" w:rsidRDefault="00F6220D" w:rsidP="00D94C39">
            <w:pPr>
              <w:shd w:val="clear" w:color="auto" w:fill="FFFFFF" w:themeFill="background1"/>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1489ECD5" w14:textId="0565904F" w:rsidR="00F6220D" w:rsidRDefault="00F6220D" w:rsidP="00D94C39">
            <w:pPr>
              <w:shd w:val="clear" w:color="auto" w:fill="FFFFFF" w:themeFill="background1"/>
              <w:autoSpaceDE w:val="0"/>
              <w:autoSpaceDN w:val="0"/>
              <w:adjustRightInd w:val="0"/>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ادارة المخزون</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14:paraId="0A4F644D" w14:textId="670854CC" w:rsidR="00F6220D" w:rsidRDefault="00F6220D" w:rsidP="00D94C39">
            <w:pPr>
              <w:shd w:val="clear" w:color="auto" w:fill="FFFFFF" w:themeFill="background1"/>
              <w:spacing w:line="276" w:lineRule="auto"/>
              <w:rPr>
                <w:rFonts w:hint="cs"/>
                <w:b/>
                <w:bCs/>
                <w:rtl/>
              </w:rPr>
            </w:pPr>
            <w:r>
              <w:rPr>
                <w:rFonts w:hint="cs"/>
                <w:b/>
                <w:bCs/>
                <w:rtl/>
              </w:rPr>
              <w:t>الحتفاظ بالمخزون والدفعه الاقتصتدية</w:t>
            </w:r>
            <w:bookmarkStart w:id="0" w:name="_GoBack"/>
            <w:bookmarkEnd w:id="0"/>
          </w:p>
        </w:tc>
        <w:tc>
          <w:tcPr>
            <w:tcW w:w="1440" w:type="dxa"/>
            <w:tcBorders>
              <w:top w:val="single" w:sz="8" w:space="0" w:color="4F81BD"/>
              <w:left w:val="single" w:sz="6" w:space="0" w:color="4F81BD"/>
              <w:bottom w:val="single" w:sz="8" w:space="0" w:color="4F81BD"/>
              <w:right w:val="single" w:sz="6" w:space="0" w:color="4F81BD"/>
            </w:tcBorders>
            <w:shd w:val="clear" w:color="auto" w:fill="auto"/>
          </w:tcPr>
          <w:p w14:paraId="22C784F0" w14:textId="4DD00FEF" w:rsidR="00F6220D" w:rsidRDefault="00F6220D"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14:paraId="5B43B00C" w14:textId="0830F342" w:rsidR="00F6220D" w:rsidRDefault="00F6220D"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مناقشات مع امتحان فصلي</w:t>
            </w:r>
          </w:p>
        </w:tc>
      </w:tr>
    </w:tbl>
    <w:p w14:paraId="117A6DE1" w14:textId="77777777" w:rsidR="00B75E93" w:rsidRDefault="00B75E93" w:rsidP="00D94C39">
      <w:pPr>
        <w:shd w:val="clear" w:color="auto" w:fill="FFFFFF" w:themeFill="background1"/>
        <w:rPr>
          <w:rtl/>
        </w:rPr>
      </w:pPr>
    </w:p>
    <w:p w14:paraId="20D609C3" w14:textId="77777777" w:rsidR="00B75E93" w:rsidRDefault="00B75E93" w:rsidP="00D94C39">
      <w:pPr>
        <w:shd w:val="clear" w:color="auto" w:fill="FFFFFF" w:themeFill="background1"/>
      </w:pPr>
    </w:p>
    <w:p w14:paraId="4E413A15" w14:textId="77777777" w:rsidR="00B75E93" w:rsidRDefault="00B75E93" w:rsidP="00D94C39">
      <w:pPr>
        <w:shd w:val="clear" w:color="auto" w:fill="FFFFFF" w:themeFill="background1"/>
      </w:pPr>
    </w:p>
    <w:p w14:paraId="375E12F8" w14:textId="77777777" w:rsidR="00B75E93" w:rsidRDefault="00B75E93" w:rsidP="00D94C39">
      <w:pPr>
        <w:shd w:val="clear" w:color="auto" w:fill="FFFFFF" w:themeFill="background1"/>
      </w:pPr>
    </w:p>
    <w:p w14:paraId="2F0A77AE" w14:textId="77777777" w:rsidR="00B75E93" w:rsidRDefault="00B75E93" w:rsidP="00D94C39">
      <w:pPr>
        <w:shd w:val="clear" w:color="auto" w:fill="FFFFFF" w:themeFill="background1"/>
        <w:rPr>
          <w:vanish/>
        </w:rPr>
      </w:pPr>
    </w:p>
    <w:p w14:paraId="3F9E21E8" w14:textId="77777777" w:rsidR="00B75E93" w:rsidRDefault="00B75E93" w:rsidP="00D94C39">
      <w:pPr>
        <w:shd w:val="clear" w:color="auto" w:fill="FFFFFF" w:themeFill="background1"/>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B75E93" w14:paraId="5CB8AD0C" w14:textId="77777777" w:rsidTr="00B24EA5">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0879700" w14:textId="77777777" w:rsidR="00B75E93" w:rsidRDefault="00B75E93" w:rsidP="00D94C39">
            <w:pPr>
              <w:numPr>
                <w:ilvl w:val="0"/>
                <w:numId w:val="1"/>
              </w:numPr>
              <w:shd w:val="clear" w:color="auto" w:fill="FFFFFF" w:themeFill="background1"/>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B75E93" w14:paraId="3D4526B6" w14:textId="77777777" w:rsidTr="00B24EA5">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3D37B3A"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32B400D"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tc>
      </w:tr>
      <w:tr w:rsidR="00B75E93" w14:paraId="1410512E" w14:textId="77777777" w:rsidTr="00B24EA5">
        <w:trPr>
          <w:trHeight w:val="495"/>
        </w:trPr>
        <w:tc>
          <w:tcPr>
            <w:tcW w:w="360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20EAF4DA"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أقل عدد من الطلبة </w:t>
            </w:r>
          </w:p>
        </w:tc>
        <w:tc>
          <w:tcPr>
            <w:tcW w:w="612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70C015C6"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20</w:t>
            </w:r>
          </w:p>
        </w:tc>
      </w:tr>
      <w:tr w:rsidR="00B75E93" w14:paraId="4226A21B" w14:textId="77777777" w:rsidTr="00B24EA5">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1071C1D"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8CE6C8A"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30</w:t>
            </w:r>
          </w:p>
        </w:tc>
      </w:tr>
    </w:tbl>
    <w:tbl>
      <w:tblPr>
        <w:tblpPr w:leftFromText="180" w:rightFromText="180" w:bottomFromText="200" w:vertAnchor="text" w:horzAnchor="margin" w:tblpY="18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B75E93" w14:paraId="446749CC" w14:textId="77777777" w:rsidTr="00B24EA5">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F25B395" w14:textId="77777777" w:rsidR="00B75E93" w:rsidRDefault="00B75E93" w:rsidP="00D94C39">
            <w:pPr>
              <w:numPr>
                <w:ilvl w:val="0"/>
                <w:numId w:val="1"/>
              </w:numPr>
              <w:shd w:val="clear" w:color="auto" w:fill="FFFFFF" w:themeFill="background1"/>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B75E93" w14:paraId="06C5D660" w14:textId="77777777" w:rsidTr="00B24EA5">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986FBD0"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القراءات المطلوبة :</w:t>
            </w:r>
          </w:p>
          <w:p w14:paraId="5A773932" w14:textId="77777777" w:rsidR="00B75E93" w:rsidRDefault="00B75E93" w:rsidP="00D94C39">
            <w:pPr>
              <w:numPr>
                <w:ilvl w:val="0"/>
                <w:numId w:val="3"/>
              </w:numPr>
              <w:shd w:val="clear" w:color="auto" w:fill="FFFFFF" w:themeFill="background1"/>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النصوص الأساسية </w:t>
            </w:r>
          </w:p>
          <w:p w14:paraId="2ADA1CD1" w14:textId="77777777" w:rsidR="00B75E93" w:rsidRDefault="00B75E93" w:rsidP="00D94C39">
            <w:pPr>
              <w:numPr>
                <w:ilvl w:val="0"/>
                <w:numId w:val="3"/>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كتب المقرر</w:t>
            </w:r>
          </w:p>
          <w:p w14:paraId="0C9035C0" w14:textId="77777777" w:rsidR="00B75E93" w:rsidRDefault="00B75E93" w:rsidP="00D94C39">
            <w:pPr>
              <w:numPr>
                <w:ilvl w:val="0"/>
                <w:numId w:val="3"/>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36AC698" w14:textId="77777777"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rtl/>
                <w:lang w:bidi="ar-IQ"/>
              </w:rPr>
            </w:pPr>
            <w:r>
              <w:rPr>
                <w:rFonts w:ascii="Cambria" w:hAnsi="Cambria" w:hint="cs"/>
                <w:color w:val="000000"/>
                <w:sz w:val="28"/>
                <w:szCs w:val="28"/>
                <w:rtl/>
                <w:lang w:bidi="ar-IQ"/>
              </w:rPr>
              <w:t>الادارة المالية  للمؤلف الاستاذ محمد ابراهيم العامري 2001 و2013</w:t>
            </w:r>
          </w:p>
          <w:p w14:paraId="02515F68" w14:textId="77777777"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lang w:bidi="ar-IQ"/>
              </w:rPr>
            </w:pPr>
            <w:r>
              <w:rPr>
                <w:rFonts w:ascii="Cambria" w:hAnsi="Cambria" w:hint="cs"/>
                <w:color w:val="000000"/>
                <w:sz w:val="28"/>
                <w:szCs w:val="28"/>
                <w:rtl/>
                <w:lang w:bidi="ar-IQ"/>
              </w:rPr>
              <w:t>جميع المؤلفات بالادارة المالية التي يمكن الاستفادة في ترصين المحاضرات</w:t>
            </w:r>
          </w:p>
        </w:tc>
      </w:tr>
      <w:tr w:rsidR="00B75E93" w14:paraId="32B430A0" w14:textId="77777777" w:rsidTr="00B24EA5">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14:paraId="6EBDE030"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14:paraId="054E94EE" w14:textId="77777777"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lang w:bidi="ar-IQ"/>
              </w:rPr>
            </w:pPr>
            <w:r>
              <w:rPr>
                <w:rFonts w:ascii="Cambria" w:hAnsi="Cambria" w:hint="cs"/>
                <w:color w:val="000000"/>
                <w:sz w:val="28"/>
                <w:szCs w:val="28"/>
                <w:rtl/>
                <w:lang w:bidi="ar-IQ"/>
              </w:rPr>
              <w:t xml:space="preserve">لايوجد.....اتمنى وجود مختبر سوق مالي افتراضي </w:t>
            </w:r>
          </w:p>
        </w:tc>
      </w:tr>
      <w:tr w:rsidR="00B75E93" w14:paraId="4D72CD08" w14:textId="77777777" w:rsidTr="00B24EA5">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5BA2C83" w14:textId="77777777"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24A74E2" w14:textId="77777777"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lang w:bidi="ar-IQ"/>
              </w:rPr>
            </w:pPr>
            <w:r>
              <w:rPr>
                <w:rFonts w:ascii="Cambria" w:hAnsi="Cambria" w:hint="cs"/>
                <w:color w:val="000000"/>
                <w:sz w:val="28"/>
                <w:szCs w:val="28"/>
                <w:rtl/>
                <w:lang w:bidi="ar-IQ"/>
              </w:rPr>
              <w:t xml:space="preserve">لايوجد......اتمنى زيارات للسادة اعضاء سوق العراق المالي والمدراء الماليين </w:t>
            </w:r>
          </w:p>
        </w:tc>
      </w:tr>
    </w:tbl>
    <w:p w14:paraId="483077F5" w14:textId="77777777" w:rsidR="00B75E93" w:rsidRDefault="00B75E93" w:rsidP="00D94C39">
      <w:pPr>
        <w:shd w:val="clear" w:color="auto" w:fill="FFFFFF" w:themeFill="background1"/>
        <w:rPr>
          <w:rtl/>
          <w:lang w:bidi="ar-IQ"/>
        </w:rPr>
      </w:pPr>
    </w:p>
    <w:p w14:paraId="0676D9DC" w14:textId="77777777" w:rsidR="00B75E93" w:rsidRDefault="00B75E93" w:rsidP="00D94C39">
      <w:pPr>
        <w:shd w:val="clear" w:color="auto" w:fill="FFFFFF" w:themeFill="background1"/>
        <w:rPr>
          <w:rtl/>
          <w:lang w:bidi="ar-IQ"/>
        </w:rPr>
      </w:pPr>
    </w:p>
    <w:p w14:paraId="189076F6" w14:textId="77777777" w:rsidR="00B75E93" w:rsidRDefault="00B75E93" w:rsidP="00D94C39">
      <w:pPr>
        <w:shd w:val="clear" w:color="auto" w:fill="FFFFFF" w:themeFill="background1"/>
        <w:rPr>
          <w:rtl/>
          <w:lang w:bidi="ar-IQ"/>
        </w:rPr>
      </w:pPr>
    </w:p>
    <w:p w14:paraId="79306B05" w14:textId="77777777" w:rsidR="00B75E93" w:rsidRDefault="00B75E93" w:rsidP="00D94C39">
      <w:pPr>
        <w:shd w:val="clear" w:color="auto" w:fill="FFFFFF" w:themeFill="background1"/>
        <w:rPr>
          <w:rtl/>
          <w:lang w:bidi="ar-IQ"/>
        </w:rPr>
      </w:pPr>
    </w:p>
    <w:p w14:paraId="51868CBC" w14:textId="77777777" w:rsidR="00B75E93" w:rsidRDefault="00B75E93" w:rsidP="00D94C39">
      <w:pPr>
        <w:shd w:val="clear" w:color="auto" w:fill="FFFFFF" w:themeFill="background1"/>
        <w:rPr>
          <w:rtl/>
          <w:lang w:bidi="ar-IQ"/>
        </w:rPr>
      </w:pPr>
    </w:p>
    <w:p w14:paraId="31D1F41F" w14:textId="77777777" w:rsidR="00B75E93" w:rsidRDefault="00B75E93" w:rsidP="00D94C39">
      <w:pPr>
        <w:shd w:val="clear" w:color="auto" w:fill="FFFFFF" w:themeFill="background1"/>
        <w:rPr>
          <w:rtl/>
          <w:lang w:bidi="ar-IQ"/>
        </w:rPr>
      </w:pPr>
    </w:p>
    <w:p w14:paraId="5E8F0B59" w14:textId="77777777" w:rsidR="00B75E93" w:rsidRDefault="00B75E93" w:rsidP="00D94C39">
      <w:pPr>
        <w:shd w:val="clear" w:color="auto" w:fill="FFFFFF" w:themeFill="background1"/>
        <w:rPr>
          <w:rtl/>
          <w:lang w:bidi="ar-IQ"/>
        </w:rPr>
      </w:pPr>
    </w:p>
    <w:p w14:paraId="30B3371D" w14:textId="77777777" w:rsidR="00B75E93" w:rsidRDefault="00B75E93" w:rsidP="00D94C39">
      <w:pPr>
        <w:shd w:val="clear" w:color="auto" w:fill="FFFFFF" w:themeFill="background1"/>
        <w:rPr>
          <w:rtl/>
          <w:lang w:bidi="ar-IQ"/>
        </w:rPr>
      </w:pPr>
    </w:p>
    <w:p w14:paraId="66562EF2" w14:textId="77777777" w:rsidR="00283374" w:rsidRDefault="00283374" w:rsidP="00D94C39">
      <w:pPr>
        <w:shd w:val="clear" w:color="auto" w:fill="FFFFFF" w:themeFill="background1"/>
        <w:rPr>
          <w:lang w:bidi="ar-IQ"/>
        </w:rPr>
      </w:pPr>
    </w:p>
    <w:sectPr w:rsidR="00283374" w:rsidSect="00956799">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C05C" w14:textId="77777777" w:rsidR="00181597" w:rsidRDefault="00181597" w:rsidP="00836E72">
      <w:r>
        <w:separator/>
      </w:r>
    </w:p>
  </w:endnote>
  <w:endnote w:type="continuationSeparator" w:id="0">
    <w:p w14:paraId="1E0376A7" w14:textId="77777777" w:rsidR="00181597" w:rsidRDefault="00181597" w:rsidP="0083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4289" w14:textId="77777777" w:rsidR="00130EC3" w:rsidRDefault="00181597">
    <w:pPr>
      <w:widowControl w:val="0"/>
      <w:pBdr>
        <w:top w:val="nil"/>
        <w:left w:val="nil"/>
        <w:bottom w:val="nil"/>
        <w:right w:val="nil"/>
        <w:between w:val="nil"/>
      </w:pBdr>
      <w:spacing w:line="276" w:lineRule="auto"/>
      <w:rPr>
        <w:sz w:val="24"/>
        <w:szCs w:val="24"/>
      </w:rPr>
    </w:pPr>
  </w:p>
  <w:tbl>
    <w:tblPr>
      <w:bidiVisual/>
      <w:tblW w:w="11161" w:type="dxa"/>
      <w:jc w:val="right"/>
      <w:tblLayout w:type="fixed"/>
      <w:tblLook w:val="0000" w:firstRow="0" w:lastRow="0" w:firstColumn="0" w:lastColumn="0" w:noHBand="0" w:noVBand="0"/>
    </w:tblPr>
    <w:tblGrid>
      <w:gridCol w:w="5023"/>
      <w:gridCol w:w="1116"/>
      <w:gridCol w:w="5022"/>
    </w:tblGrid>
    <w:tr w:rsidR="00130EC3" w14:paraId="67C161D9" w14:textId="77777777">
      <w:trPr>
        <w:trHeight w:val="151"/>
        <w:jc w:val="right"/>
      </w:trPr>
      <w:tc>
        <w:tcPr>
          <w:tcW w:w="5023" w:type="dxa"/>
          <w:tcBorders>
            <w:bottom w:val="single" w:sz="4" w:space="0" w:color="4F81BD"/>
          </w:tcBorders>
        </w:tcPr>
        <w:p w14:paraId="6B445457" w14:textId="77777777" w:rsidR="00130EC3" w:rsidRDefault="00181597">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14:paraId="37646DE4" w14:textId="77777777" w:rsidR="00130EC3" w:rsidRDefault="00272009">
          <w:pPr>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sidR="0062121F">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62121F">
            <w:rPr>
              <w:rFonts w:ascii="Calibri" w:eastAsia="Calibri" w:hAnsi="Calibri" w:cs="Calibri"/>
              <w:color w:val="000000"/>
              <w:sz w:val="22"/>
              <w:szCs w:val="22"/>
            </w:rPr>
            <w:fldChar w:fldCharType="separate"/>
          </w:r>
          <w:r w:rsidR="00F109BE">
            <w:rPr>
              <w:rFonts w:ascii="Calibri" w:eastAsia="Calibri" w:hAnsi="Calibri" w:cs="Times New Roman"/>
              <w:noProof/>
              <w:color w:val="000000"/>
              <w:sz w:val="22"/>
              <w:szCs w:val="22"/>
              <w:rtl/>
            </w:rPr>
            <w:t>2</w:t>
          </w:r>
          <w:r w:rsidR="0062121F">
            <w:rPr>
              <w:rFonts w:ascii="Calibri" w:eastAsia="Calibri" w:hAnsi="Calibri" w:cs="Calibri"/>
              <w:color w:val="000000"/>
              <w:sz w:val="22"/>
              <w:szCs w:val="22"/>
            </w:rPr>
            <w:fldChar w:fldCharType="end"/>
          </w:r>
        </w:p>
      </w:tc>
      <w:tc>
        <w:tcPr>
          <w:tcW w:w="5022" w:type="dxa"/>
          <w:tcBorders>
            <w:bottom w:val="single" w:sz="4" w:space="0" w:color="4F81BD"/>
          </w:tcBorders>
        </w:tcPr>
        <w:p w14:paraId="22D8870A" w14:textId="77777777" w:rsidR="00130EC3" w:rsidRDefault="00181597">
          <w:pPr>
            <w:pBdr>
              <w:top w:val="nil"/>
              <w:left w:val="nil"/>
              <w:bottom w:val="nil"/>
              <w:right w:val="nil"/>
              <w:between w:val="nil"/>
            </w:pBdr>
            <w:tabs>
              <w:tab w:val="center" w:pos="4153"/>
              <w:tab w:val="right" w:pos="8306"/>
            </w:tabs>
            <w:rPr>
              <w:rFonts w:ascii="Cambria" w:eastAsia="Cambria" w:hAnsi="Cambria" w:cs="Cambria"/>
              <w:color w:val="000000"/>
            </w:rPr>
          </w:pPr>
        </w:p>
      </w:tc>
    </w:tr>
    <w:tr w:rsidR="00130EC3" w14:paraId="60469E08" w14:textId="77777777">
      <w:trPr>
        <w:trHeight w:val="150"/>
        <w:jc w:val="right"/>
      </w:trPr>
      <w:tc>
        <w:tcPr>
          <w:tcW w:w="5023" w:type="dxa"/>
          <w:tcBorders>
            <w:top w:val="single" w:sz="4" w:space="0" w:color="4F81BD"/>
          </w:tcBorders>
        </w:tcPr>
        <w:p w14:paraId="00D3AC29" w14:textId="77777777" w:rsidR="00130EC3" w:rsidRDefault="00181597">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14:paraId="53804AB4" w14:textId="77777777" w:rsidR="00130EC3" w:rsidRDefault="00181597">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14:paraId="7BBEC2DD" w14:textId="77777777" w:rsidR="00130EC3" w:rsidRDefault="00181597">
          <w:pPr>
            <w:pBdr>
              <w:top w:val="nil"/>
              <w:left w:val="nil"/>
              <w:bottom w:val="nil"/>
              <w:right w:val="nil"/>
              <w:between w:val="nil"/>
            </w:pBdr>
            <w:tabs>
              <w:tab w:val="center" w:pos="4153"/>
              <w:tab w:val="right" w:pos="8306"/>
            </w:tabs>
            <w:rPr>
              <w:rFonts w:ascii="Cambria" w:eastAsia="Cambria" w:hAnsi="Cambria" w:cs="Cambria"/>
              <w:color w:val="000000"/>
            </w:rPr>
          </w:pPr>
        </w:p>
      </w:tc>
    </w:tr>
  </w:tbl>
  <w:p w14:paraId="10297B97" w14:textId="77777777" w:rsidR="00130EC3" w:rsidRDefault="0018159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A27E1" w14:textId="77777777" w:rsidR="00181597" w:rsidRDefault="00181597" w:rsidP="00836E72">
      <w:r>
        <w:separator/>
      </w:r>
    </w:p>
  </w:footnote>
  <w:footnote w:type="continuationSeparator" w:id="0">
    <w:p w14:paraId="2D8D4BA5" w14:textId="77777777" w:rsidR="00181597" w:rsidRDefault="00181597" w:rsidP="00836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76F87"/>
    <w:multiLevelType w:val="multilevel"/>
    <w:tmpl w:val="B35C5D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E322375"/>
    <w:multiLevelType w:val="multilevel"/>
    <w:tmpl w:val="E0A257A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32902E8"/>
    <w:multiLevelType w:val="hybridMultilevel"/>
    <w:tmpl w:val="D31C58D4"/>
    <w:lvl w:ilvl="0" w:tplc="515214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441A0"/>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3B417CA7"/>
    <w:multiLevelType w:val="hybridMultilevel"/>
    <w:tmpl w:val="B6D2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51219"/>
    <w:multiLevelType w:val="multilevel"/>
    <w:tmpl w:val="1EFE58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DE34BD1"/>
    <w:multiLevelType w:val="hybridMultilevel"/>
    <w:tmpl w:val="58D2F626"/>
    <w:lvl w:ilvl="0" w:tplc="E06291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30"/>
    <w:rsid w:val="00042DC8"/>
    <w:rsid w:val="000953AD"/>
    <w:rsid w:val="00095B2B"/>
    <w:rsid w:val="00181597"/>
    <w:rsid w:val="001C5377"/>
    <w:rsid w:val="001C6A17"/>
    <w:rsid w:val="002018AA"/>
    <w:rsid w:val="00224E9D"/>
    <w:rsid w:val="002520AA"/>
    <w:rsid w:val="00261B44"/>
    <w:rsid w:val="00272009"/>
    <w:rsid w:val="00283374"/>
    <w:rsid w:val="002F7D24"/>
    <w:rsid w:val="0033682C"/>
    <w:rsid w:val="00355751"/>
    <w:rsid w:val="00365376"/>
    <w:rsid w:val="00387A3A"/>
    <w:rsid w:val="00393B30"/>
    <w:rsid w:val="003C338D"/>
    <w:rsid w:val="003C6B89"/>
    <w:rsid w:val="0041045E"/>
    <w:rsid w:val="00425E81"/>
    <w:rsid w:val="0045037A"/>
    <w:rsid w:val="004D6402"/>
    <w:rsid w:val="00526D5A"/>
    <w:rsid w:val="00531210"/>
    <w:rsid w:val="00551BDA"/>
    <w:rsid w:val="00586608"/>
    <w:rsid w:val="005B7DC2"/>
    <w:rsid w:val="0060354B"/>
    <w:rsid w:val="00617A7E"/>
    <w:rsid w:val="0062121F"/>
    <w:rsid w:val="006C45FE"/>
    <w:rsid w:val="006F62B5"/>
    <w:rsid w:val="007027CA"/>
    <w:rsid w:val="0071165B"/>
    <w:rsid w:val="007324E8"/>
    <w:rsid w:val="00763ACC"/>
    <w:rsid w:val="007732E2"/>
    <w:rsid w:val="00777679"/>
    <w:rsid w:val="007C4EA9"/>
    <w:rsid w:val="007C5F5D"/>
    <w:rsid w:val="007D1B4C"/>
    <w:rsid w:val="007F2E16"/>
    <w:rsid w:val="008115C9"/>
    <w:rsid w:val="00822CA4"/>
    <w:rsid w:val="00836E72"/>
    <w:rsid w:val="00890D9C"/>
    <w:rsid w:val="00913905"/>
    <w:rsid w:val="009142FB"/>
    <w:rsid w:val="00956799"/>
    <w:rsid w:val="00A02E46"/>
    <w:rsid w:val="00A057C8"/>
    <w:rsid w:val="00AA0740"/>
    <w:rsid w:val="00AA0FF9"/>
    <w:rsid w:val="00B238BE"/>
    <w:rsid w:val="00B24630"/>
    <w:rsid w:val="00B24EA5"/>
    <w:rsid w:val="00B32CB1"/>
    <w:rsid w:val="00B71821"/>
    <w:rsid w:val="00B75E93"/>
    <w:rsid w:val="00B764C3"/>
    <w:rsid w:val="00B80C7E"/>
    <w:rsid w:val="00BD0622"/>
    <w:rsid w:val="00C3488A"/>
    <w:rsid w:val="00C5097B"/>
    <w:rsid w:val="00CF3206"/>
    <w:rsid w:val="00D94C39"/>
    <w:rsid w:val="00E929F0"/>
    <w:rsid w:val="00EF170F"/>
    <w:rsid w:val="00F109BE"/>
    <w:rsid w:val="00F3012E"/>
    <w:rsid w:val="00F6220D"/>
    <w:rsid w:val="00F963CF"/>
    <w:rsid w:val="00FC28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1B2D"/>
  <w15:docId w15:val="{7050825D-9EE8-4610-84D4-D34F5885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93"/>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rsid w:val="00272009"/>
    <w:pPr>
      <w:keepNext/>
      <w:outlineLvl w:val="0"/>
    </w:pPr>
    <w:rPr>
      <w:rFonts w:cs="Times New Roman"/>
      <w:b/>
      <w:u w:val="single"/>
    </w:rPr>
  </w:style>
  <w:style w:type="paragraph" w:styleId="Heading2">
    <w:name w:val="heading 2"/>
    <w:basedOn w:val="Normal"/>
    <w:next w:val="Normal"/>
    <w:link w:val="Heading2Char"/>
    <w:rsid w:val="00272009"/>
    <w:pPr>
      <w:keepNext/>
      <w:outlineLvl w:val="1"/>
    </w:pPr>
    <w:rPr>
      <w:rFonts w:cs="Times New Roman"/>
      <w:b/>
    </w:rPr>
  </w:style>
  <w:style w:type="paragraph" w:styleId="Heading3">
    <w:name w:val="heading 3"/>
    <w:basedOn w:val="Normal"/>
    <w:next w:val="Normal"/>
    <w:link w:val="Heading3Char"/>
    <w:rsid w:val="00272009"/>
    <w:pPr>
      <w:keepNext/>
      <w:jc w:val="center"/>
      <w:outlineLvl w:val="2"/>
    </w:pPr>
    <w:rPr>
      <w:rFonts w:cs="Times New Roman"/>
      <w:b/>
    </w:rPr>
  </w:style>
  <w:style w:type="paragraph" w:styleId="Heading4">
    <w:name w:val="heading 4"/>
    <w:basedOn w:val="Normal"/>
    <w:next w:val="Normal"/>
    <w:link w:val="Heading4Char"/>
    <w:rsid w:val="00272009"/>
    <w:pPr>
      <w:keepNext/>
      <w:keepLines/>
      <w:spacing w:before="240" w:after="40"/>
      <w:outlineLvl w:val="3"/>
    </w:pPr>
    <w:rPr>
      <w:rFonts w:cs="Times New Roman"/>
      <w:b/>
      <w:sz w:val="24"/>
      <w:szCs w:val="24"/>
    </w:rPr>
  </w:style>
  <w:style w:type="paragraph" w:styleId="Heading5">
    <w:name w:val="heading 5"/>
    <w:basedOn w:val="Normal"/>
    <w:next w:val="Normal"/>
    <w:link w:val="Heading5Char"/>
    <w:rsid w:val="00272009"/>
    <w:pPr>
      <w:keepNext/>
      <w:keepLines/>
      <w:spacing w:before="220" w:after="40"/>
      <w:outlineLvl w:val="4"/>
    </w:pPr>
    <w:rPr>
      <w:rFonts w:cs="Times New Roman"/>
      <w:b/>
      <w:sz w:val="22"/>
      <w:szCs w:val="22"/>
    </w:rPr>
  </w:style>
  <w:style w:type="paragraph" w:styleId="Heading6">
    <w:name w:val="heading 6"/>
    <w:basedOn w:val="Normal"/>
    <w:next w:val="Normal"/>
    <w:link w:val="Heading6Char"/>
    <w:rsid w:val="00272009"/>
    <w:pPr>
      <w:keepNext/>
      <w:keepLines/>
      <w:spacing w:before="200" w:after="40"/>
      <w:outlineLvl w:val="5"/>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93"/>
    <w:pPr>
      <w:ind w:left="720"/>
      <w:contextualSpacing/>
    </w:pPr>
  </w:style>
  <w:style w:type="character" w:customStyle="1" w:styleId="Heading1Char">
    <w:name w:val="Heading 1 Char"/>
    <w:basedOn w:val="DefaultParagraphFont"/>
    <w:link w:val="Heading1"/>
    <w:rsid w:val="00272009"/>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272009"/>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272009"/>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272009"/>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72009"/>
    <w:rPr>
      <w:rFonts w:ascii="Times New Roman" w:eastAsia="Times New Roman" w:hAnsi="Times New Roman" w:cs="Times New Roman"/>
      <w:b/>
    </w:rPr>
  </w:style>
  <w:style w:type="character" w:customStyle="1" w:styleId="Heading6Char">
    <w:name w:val="Heading 6 Char"/>
    <w:basedOn w:val="DefaultParagraphFont"/>
    <w:link w:val="Heading6"/>
    <w:rsid w:val="00272009"/>
    <w:rPr>
      <w:rFonts w:ascii="Times New Roman" w:eastAsia="Times New Roman" w:hAnsi="Times New Roman" w:cs="Times New Roman"/>
      <w:b/>
      <w:sz w:val="20"/>
      <w:szCs w:val="20"/>
    </w:rPr>
  </w:style>
  <w:style w:type="paragraph" w:styleId="Title">
    <w:name w:val="Title"/>
    <w:basedOn w:val="Normal"/>
    <w:next w:val="Normal"/>
    <w:link w:val="TitleChar"/>
    <w:rsid w:val="00272009"/>
    <w:pPr>
      <w:keepNext/>
      <w:keepLines/>
      <w:spacing w:before="480" w:after="120"/>
    </w:pPr>
    <w:rPr>
      <w:rFonts w:cs="Times New Roman"/>
      <w:b/>
      <w:sz w:val="72"/>
      <w:szCs w:val="72"/>
    </w:rPr>
  </w:style>
  <w:style w:type="character" w:customStyle="1" w:styleId="TitleChar">
    <w:name w:val="Title Char"/>
    <w:basedOn w:val="DefaultParagraphFont"/>
    <w:link w:val="Title"/>
    <w:rsid w:val="00272009"/>
    <w:rPr>
      <w:rFonts w:ascii="Times New Roman" w:eastAsia="Times New Roman" w:hAnsi="Times New Roman" w:cs="Times New Roman"/>
      <w:b/>
      <w:sz w:val="72"/>
      <w:szCs w:val="72"/>
    </w:rPr>
  </w:style>
  <w:style w:type="paragraph" w:styleId="Subtitle">
    <w:name w:val="Subtitle"/>
    <w:basedOn w:val="Normal"/>
    <w:next w:val="Normal"/>
    <w:link w:val="SubtitleChar"/>
    <w:rsid w:val="0027200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72009"/>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72009"/>
    <w:rPr>
      <w:rFonts w:ascii="Tahoma" w:hAnsi="Tahoma" w:cs="Tahoma"/>
      <w:sz w:val="16"/>
      <w:szCs w:val="16"/>
    </w:rPr>
  </w:style>
  <w:style w:type="character" w:customStyle="1" w:styleId="BalloonTextChar">
    <w:name w:val="Balloon Text Char"/>
    <w:basedOn w:val="DefaultParagraphFont"/>
    <w:link w:val="BalloonText"/>
    <w:uiPriority w:val="99"/>
    <w:semiHidden/>
    <w:rsid w:val="00272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7505">
      <w:bodyDiv w:val="1"/>
      <w:marLeft w:val="0"/>
      <w:marRight w:val="0"/>
      <w:marTop w:val="0"/>
      <w:marBottom w:val="0"/>
      <w:divBdr>
        <w:top w:val="none" w:sz="0" w:space="0" w:color="auto"/>
        <w:left w:val="none" w:sz="0" w:space="0" w:color="auto"/>
        <w:bottom w:val="none" w:sz="0" w:space="0" w:color="auto"/>
        <w:right w:val="none" w:sz="0" w:space="0" w:color="auto"/>
      </w:divBdr>
    </w:div>
    <w:div w:id="11073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Dr-Ayad</cp:lastModifiedBy>
  <cp:revision>3</cp:revision>
  <cp:lastPrinted>2022-10-22T18:43:00Z</cp:lastPrinted>
  <dcterms:created xsi:type="dcterms:W3CDTF">2022-10-22T18:45:00Z</dcterms:created>
  <dcterms:modified xsi:type="dcterms:W3CDTF">2023-05-14T16:29:00Z</dcterms:modified>
</cp:coreProperties>
</file>