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2282" w:rsidRDefault="00382282" w:rsidP="00382282">
      <w:pPr>
        <w:autoSpaceDE w:val="0"/>
        <w:autoSpaceDN w:val="0"/>
        <w:bidi/>
        <w:adjustRightInd w:val="0"/>
        <w:jc w:val="center"/>
        <w:rPr>
          <w:rFonts w:cs="Times New Roman"/>
          <w:b/>
          <w:bCs/>
          <w:sz w:val="24"/>
          <w:szCs w:val="24"/>
          <w:lang w:bidi="ar-IQ"/>
        </w:rPr>
      </w:pPr>
      <w:r>
        <w:rPr>
          <w:rFonts w:cs="Times New Roman"/>
          <w:b/>
          <w:bCs/>
          <w:sz w:val="24"/>
          <w:szCs w:val="24"/>
          <w:rtl/>
          <w:lang w:bidi="ar-IQ"/>
        </w:rPr>
        <w:t>وصف البرنامج الاكاديمي</w:t>
      </w:r>
    </w:p>
    <w:p w:rsidR="00FF2F76" w:rsidRDefault="004B646D">
      <w:pPr>
        <w:bidi/>
        <w:jc w:val="center"/>
        <w:rPr>
          <w:b/>
          <w:sz w:val="32"/>
          <w:szCs w:val="32"/>
        </w:rPr>
      </w:pPr>
      <w:bookmarkStart w:id="0" w:name="_GoBack"/>
      <w:bookmarkEnd w:id="0"/>
      <w:r>
        <w:rPr>
          <w:b/>
          <w:sz w:val="32"/>
          <w:szCs w:val="32"/>
          <w:rtl/>
        </w:rPr>
        <w:t xml:space="preserve">لمادة المحاسبة المالية المتوسطة </w:t>
      </w:r>
    </w:p>
    <w:p w:rsidR="00FF2F76" w:rsidRDefault="004B646D">
      <w:pPr>
        <w:bidi/>
        <w:jc w:val="center"/>
        <w:rPr>
          <w:b/>
          <w:sz w:val="32"/>
          <w:szCs w:val="32"/>
        </w:rPr>
      </w:pPr>
      <w:r>
        <w:rPr>
          <w:b/>
          <w:sz w:val="32"/>
          <w:szCs w:val="32"/>
          <w:rtl/>
        </w:rPr>
        <w:t xml:space="preserve">المرحلة الثانية / الفصل الدراسي الأول </w:t>
      </w:r>
    </w:p>
    <w:p w:rsidR="00FF2F76" w:rsidRDefault="00FF2F76">
      <w:pPr>
        <w:bidi/>
        <w:rPr>
          <w:b/>
          <w:sz w:val="4"/>
          <w:szCs w:val="4"/>
        </w:rPr>
      </w:pPr>
    </w:p>
    <w:p w:rsidR="00FF2F76" w:rsidRDefault="004B646D">
      <w:pPr>
        <w:bidi/>
        <w:rPr>
          <w:b/>
          <w:sz w:val="32"/>
          <w:szCs w:val="32"/>
        </w:rPr>
      </w:pPr>
      <w:r>
        <w:rPr>
          <w:b/>
          <w:sz w:val="32"/>
          <w:szCs w:val="32"/>
          <w:rtl/>
        </w:rPr>
        <w:t>وصف المقرر</w:t>
      </w:r>
    </w:p>
    <w:p w:rsidR="00FF2F76" w:rsidRDefault="004B646D">
      <w:pPr>
        <w:bidi/>
        <w:rPr>
          <w:b/>
          <w:sz w:val="24"/>
          <w:szCs w:val="24"/>
        </w:rPr>
      </w:pPr>
      <w:r>
        <w:rPr>
          <w:noProof/>
          <w:lang w:val="en-US"/>
        </w:rPr>
        <mc:AlternateContent>
          <mc:Choice Requires="wps">
            <w:drawing>
              <wp:anchor distT="0" distB="0" distL="114300" distR="114300" simplePos="0" relativeHeight="251658240" behindDoc="0" locked="0" layoutInCell="1" hidden="0" allowOverlap="1">
                <wp:simplePos x="0" y="0"/>
                <wp:positionH relativeFrom="margin">
                  <wp:posOffset>28575</wp:posOffset>
                </wp:positionH>
                <wp:positionV relativeFrom="paragraph">
                  <wp:posOffset>198120</wp:posOffset>
                </wp:positionV>
                <wp:extent cx="5829300" cy="10191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19175"/>
                        </a:xfrm>
                        <a:prstGeom prst="rect">
                          <a:avLst/>
                        </a:prstGeom>
                        <a:solidFill>
                          <a:srgbClr val="FFFFFF"/>
                        </a:solidFill>
                        <a:ln w="9525">
                          <a:solidFill>
                            <a:srgbClr val="000000"/>
                          </a:solidFill>
                          <a:miter lim="800000"/>
                          <a:headEnd/>
                          <a:tailEnd/>
                        </a:ln>
                      </wps:spPr>
                      <wps:txbx>
                        <w:txbxContent>
                          <w:p w:rsidR="00CA735C" w:rsidRPr="0013598D" w:rsidRDefault="004B646D" w:rsidP="0013598D">
                            <w:pPr>
                              <w:bidi/>
                              <w:jc w:val="lowKashida"/>
                              <w:rPr>
                                <w:sz w:val="28"/>
                                <w:szCs w:val="28"/>
                                <w:lang w:bidi="ar-IQ"/>
                              </w:rPr>
                            </w:pPr>
                            <w:r w:rsidRPr="0013598D">
                              <w:rPr>
                                <w:rFonts w:hint="eastAsia"/>
                                <w:sz w:val="28"/>
                                <w:szCs w:val="28"/>
                                <w:rtl/>
                                <w:lang w:bidi="ar-IQ"/>
                              </w:rPr>
                              <w:t>يوفر</w:t>
                            </w:r>
                            <w:r w:rsidRPr="0013598D">
                              <w:rPr>
                                <w:sz w:val="28"/>
                                <w:szCs w:val="28"/>
                                <w:rtl/>
                                <w:lang w:bidi="ar-IQ"/>
                              </w:rPr>
                              <w:t xml:space="preserve"> </w:t>
                            </w:r>
                            <w:r w:rsidRPr="0013598D">
                              <w:rPr>
                                <w:rFonts w:hint="eastAsia"/>
                                <w:sz w:val="28"/>
                                <w:szCs w:val="28"/>
                                <w:rtl/>
                                <w:lang w:bidi="ar-IQ"/>
                              </w:rPr>
                              <w:t>وصف</w:t>
                            </w:r>
                            <w:r w:rsidRPr="0013598D">
                              <w:rPr>
                                <w:sz w:val="28"/>
                                <w:szCs w:val="28"/>
                                <w:rtl/>
                                <w:lang w:bidi="ar-IQ"/>
                              </w:rPr>
                              <w:t xml:space="preserve"> </w:t>
                            </w:r>
                            <w:r w:rsidRPr="0013598D">
                              <w:rPr>
                                <w:rFonts w:hint="eastAsia"/>
                                <w:sz w:val="28"/>
                                <w:szCs w:val="28"/>
                                <w:rtl/>
                                <w:lang w:bidi="ar-IQ"/>
                              </w:rPr>
                              <w:t>المقرر</w:t>
                            </w:r>
                            <w:r w:rsidRPr="0013598D">
                              <w:rPr>
                                <w:sz w:val="28"/>
                                <w:szCs w:val="28"/>
                                <w:rtl/>
                                <w:lang w:bidi="ar-IQ"/>
                              </w:rPr>
                              <w:t xml:space="preserve"> </w:t>
                            </w:r>
                            <w:r w:rsidRPr="0013598D">
                              <w:rPr>
                                <w:rFonts w:hint="eastAsia"/>
                                <w:sz w:val="28"/>
                                <w:szCs w:val="28"/>
                                <w:rtl/>
                                <w:lang w:bidi="ar-IQ"/>
                              </w:rPr>
                              <w:t>هذا</w:t>
                            </w:r>
                            <w:r w:rsidRPr="0013598D">
                              <w:rPr>
                                <w:sz w:val="28"/>
                                <w:szCs w:val="28"/>
                                <w:rtl/>
                                <w:lang w:bidi="ar-IQ"/>
                              </w:rPr>
                              <w:t xml:space="preserve"> </w:t>
                            </w:r>
                            <w:r w:rsidRPr="0013598D">
                              <w:rPr>
                                <w:rFonts w:hint="eastAsia"/>
                                <w:sz w:val="28"/>
                                <w:szCs w:val="28"/>
                                <w:rtl/>
                                <w:lang w:bidi="ar-IQ"/>
                              </w:rPr>
                              <w:t>ايجازا</w:t>
                            </w:r>
                            <w:r w:rsidRPr="0013598D">
                              <w:rPr>
                                <w:sz w:val="28"/>
                                <w:szCs w:val="28"/>
                                <w:rtl/>
                                <w:lang w:bidi="ar-IQ"/>
                              </w:rPr>
                              <w:t xml:space="preserve"> </w:t>
                            </w:r>
                            <w:r w:rsidRPr="0013598D">
                              <w:rPr>
                                <w:rFonts w:hint="eastAsia"/>
                                <w:sz w:val="28"/>
                                <w:szCs w:val="28"/>
                                <w:rtl/>
                                <w:lang w:bidi="ar-IQ"/>
                              </w:rPr>
                              <w:t>مقتضياً</w:t>
                            </w:r>
                            <w:r w:rsidRPr="0013598D">
                              <w:rPr>
                                <w:sz w:val="28"/>
                                <w:szCs w:val="28"/>
                                <w:rtl/>
                                <w:lang w:bidi="ar-IQ"/>
                              </w:rPr>
                              <w:t xml:space="preserve"> </w:t>
                            </w:r>
                            <w:r w:rsidRPr="0013598D">
                              <w:rPr>
                                <w:rFonts w:hint="eastAsia"/>
                                <w:sz w:val="28"/>
                                <w:szCs w:val="28"/>
                                <w:rtl/>
                                <w:lang w:bidi="ar-IQ"/>
                              </w:rPr>
                              <w:t>لاهم</w:t>
                            </w:r>
                            <w:r w:rsidRPr="0013598D">
                              <w:rPr>
                                <w:sz w:val="28"/>
                                <w:szCs w:val="28"/>
                                <w:rtl/>
                                <w:lang w:bidi="ar-IQ"/>
                              </w:rPr>
                              <w:t xml:space="preserve"> </w:t>
                            </w:r>
                            <w:r w:rsidRPr="0013598D">
                              <w:rPr>
                                <w:rFonts w:hint="eastAsia"/>
                                <w:sz w:val="28"/>
                                <w:szCs w:val="28"/>
                                <w:rtl/>
                                <w:lang w:bidi="ar-IQ"/>
                              </w:rPr>
                              <w:t>خصائص</w:t>
                            </w:r>
                            <w:r w:rsidRPr="0013598D">
                              <w:rPr>
                                <w:sz w:val="28"/>
                                <w:szCs w:val="28"/>
                                <w:rtl/>
                                <w:lang w:bidi="ar-IQ"/>
                              </w:rPr>
                              <w:t xml:space="preserve"> </w:t>
                            </w:r>
                            <w:r w:rsidRPr="0013598D">
                              <w:rPr>
                                <w:rFonts w:hint="eastAsia"/>
                                <w:sz w:val="28"/>
                                <w:szCs w:val="28"/>
                                <w:rtl/>
                                <w:lang w:bidi="ar-IQ"/>
                              </w:rPr>
                              <w:t>المقرر</w:t>
                            </w:r>
                            <w:r w:rsidRPr="0013598D">
                              <w:rPr>
                                <w:sz w:val="28"/>
                                <w:szCs w:val="28"/>
                                <w:rtl/>
                                <w:lang w:bidi="ar-IQ"/>
                              </w:rPr>
                              <w:t xml:space="preserve"> </w:t>
                            </w:r>
                            <w:r w:rsidRPr="0013598D">
                              <w:rPr>
                                <w:rFonts w:hint="eastAsia"/>
                                <w:sz w:val="28"/>
                                <w:szCs w:val="28"/>
                                <w:rtl/>
                                <w:lang w:bidi="ar-IQ"/>
                              </w:rPr>
                              <w:t>ومخرجات</w:t>
                            </w:r>
                            <w:r w:rsidRPr="0013598D">
                              <w:rPr>
                                <w:sz w:val="28"/>
                                <w:szCs w:val="28"/>
                                <w:rtl/>
                                <w:lang w:bidi="ar-IQ"/>
                              </w:rPr>
                              <w:t xml:space="preserve"> </w:t>
                            </w:r>
                            <w:r w:rsidRPr="0013598D">
                              <w:rPr>
                                <w:rFonts w:hint="eastAsia"/>
                                <w:sz w:val="28"/>
                                <w:szCs w:val="28"/>
                                <w:rtl/>
                                <w:lang w:bidi="ar-IQ"/>
                              </w:rPr>
                              <w:t>التعلم</w:t>
                            </w:r>
                            <w:r w:rsidRPr="0013598D">
                              <w:rPr>
                                <w:sz w:val="28"/>
                                <w:szCs w:val="28"/>
                                <w:rtl/>
                                <w:lang w:bidi="ar-IQ"/>
                              </w:rPr>
                              <w:t xml:space="preserve"> </w:t>
                            </w:r>
                            <w:r w:rsidRPr="0013598D">
                              <w:rPr>
                                <w:rFonts w:hint="eastAsia"/>
                                <w:sz w:val="28"/>
                                <w:szCs w:val="28"/>
                                <w:rtl/>
                                <w:lang w:bidi="ar-IQ"/>
                              </w:rPr>
                              <w:t>المتوقعة</w:t>
                            </w:r>
                            <w:r w:rsidRPr="0013598D">
                              <w:rPr>
                                <w:sz w:val="28"/>
                                <w:szCs w:val="28"/>
                                <w:rtl/>
                                <w:lang w:bidi="ar-IQ"/>
                              </w:rPr>
                              <w:t xml:space="preserve"> </w:t>
                            </w:r>
                            <w:r w:rsidRPr="0013598D">
                              <w:rPr>
                                <w:rFonts w:hint="eastAsia"/>
                                <w:sz w:val="28"/>
                                <w:szCs w:val="28"/>
                                <w:rtl/>
                                <w:lang w:bidi="ar-IQ"/>
                              </w:rPr>
                              <w:t>من</w:t>
                            </w:r>
                            <w:r w:rsidRPr="0013598D">
                              <w:rPr>
                                <w:sz w:val="28"/>
                                <w:szCs w:val="28"/>
                                <w:rtl/>
                                <w:lang w:bidi="ar-IQ"/>
                              </w:rPr>
                              <w:t xml:space="preserve"> </w:t>
                            </w:r>
                            <w:r w:rsidRPr="0013598D">
                              <w:rPr>
                                <w:rFonts w:hint="eastAsia"/>
                                <w:sz w:val="28"/>
                                <w:szCs w:val="28"/>
                                <w:rtl/>
                                <w:lang w:bidi="ar-IQ"/>
                              </w:rPr>
                              <w:t>الطالب</w:t>
                            </w:r>
                            <w:r w:rsidRPr="0013598D">
                              <w:rPr>
                                <w:sz w:val="28"/>
                                <w:szCs w:val="28"/>
                                <w:rtl/>
                                <w:lang w:bidi="ar-IQ"/>
                              </w:rPr>
                              <w:t xml:space="preserve"> </w:t>
                            </w:r>
                            <w:r w:rsidRPr="0013598D">
                              <w:rPr>
                                <w:rFonts w:hint="eastAsia"/>
                                <w:sz w:val="28"/>
                                <w:szCs w:val="28"/>
                                <w:rtl/>
                                <w:lang w:bidi="ar-IQ"/>
                              </w:rPr>
                              <w:t>تحقيقها</w:t>
                            </w:r>
                            <w:r w:rsidRPr="0013598D">
                              <w:rPr>
                                <w:sz w:val="28"/>
                                <w:szCs w:val="28"/>
                                <w:rtl/>
                                <w:lang w:bidi="ar-IQ"/>
                              </w:rPr>
                              <w:t xml:space="preserve"> </w:t>
                            </w:r>
                            <w:r w:rsidRPr="0013598D">
                              <w:rPr>
                                <w:rFonts w:hint="eastAsia"/>
                                <w:sz w:val="28"/>
                                <w:szCs w:val="28"/>
                                <w:rtl/>
                                <w:lang w:bidi="ar-IQ"/>
                              </w:rPr>
                              <w:t>مبرهنا</w:t>
                            </w:r>
                            <w:r w:rsidRPr="0013598D">
                              <w:rPr>
                                <w:sz w:val="28"/>
                                <w:szCs w:val="28"/>
                                <w:rtl/>
                                <w:lang w:bidi="ar-IQ"/>
                              </w:rPr>
                              <w:t xml:space="preserve"> </w:t>
                            </w:r>
                            <w:r w:rsidRPr="0013598D">
                              <w:rPr>
                                <w:rFonts w:hint="eastAsia"/>
                                <w:sz w:val="28"/>
                                <w:szCs w:val="28"/>
                                <w:rtl/>
                                <w:lang w:bidi="ar-IQ"/>
                              </w:rPr>
                              <w:t>عما</w:t>
                            </w:r>
                            <w:r w:rsidRPr="0013598D">
                              <w:rPr>
                                <w:sz w:val="28"/>
                                <w:szCs w:val="28"/>
                                <w:rtl/>
                                <w:lang w:bidi="ar-IQ"/>
                              </w:rPr>
                              <w:t xml:space="preserve"> </w:t>
                            </w:r>
                            <w:r w:rsidRPr="0013598D">
                              <w:rPr>
                                <w:rFonts w:hint="eastAsia"/>
                                <w:sz w:val="28"/>
                                <w:szCs w:val="28"/>
                                <w:rtl/>
                                <w:lang w:bidi="ar-IQ"/>
                              </w:rPr>
                              <w:t>اذا</w:t>
                            </w:r>
                            <w:r w:rsidRPr="0013598D">
                              <w:rPr>
                                <w:sz w:val="28"/>
                                <w:szCs w:val="28"/>
                                <w:rtl/>
                                <w:lang w:bidi="ar-IQ"/>
                              </w:rPr>
                              <w:t xml:space="preserve"> </w:t>
                            </w:r>
                            <w:r w:rsidRPr="0013598D">
                              <w:rPr>
                                <w:rFonts w:hint="eastAsia"/>
                                <w:sz w:val="28"/>
                                <w:szCs w:val="28"/>
                                <w:rtl/>
                                <w:lang w:bidi="ar-IQ"/>
                              </w:rPr>
                              <w:t>كان</w:t>
                            </w:r>
                            <w:r w:rsidRPr="0013598D">
                              <w:rPr>
                                <w:sz w:val="28"/>
                                <w:szCs w:val="28"/>
                                <w:rtl/>
                                <w:lang w:bidi="ar-IQ"/>
                              </w:rPr>
                              <w:t xml:space="preserve"> </w:t>
                            </w:r>
                            <w:r w:rsidRPr="0013598D">
                              <w:rPr>
                                <w:rFonts w:hint="eastAsia"/>
                                <w:sz w:val="28"/>
                                <w:szCs w:val="28"/>
                                <w:rtl/>
                                <w:lang w:bidi="ar-IQ"/>
                              </w:rPr>
                              <w:t>قد</w:t>
                            </w:r>
                            <w:r w:rsidRPr="0013598D">
                              <w:rPr>
                                <w:sz w:val="28"/>
                                <w:szCs w:val="28"/>
                                <w:rtl/>
                                <w:lang w:bidi="ar-IQ"/>
                              </w:rPr>
                              <w:t xml:space="preserve"> </w:t>
                            </w:r>
                            <w:r w:rsidRPr="0013598D">
                              <w:rPr>
                                <w:rFonts w:hint="eastAsia"/>
                                <w:sz w:val="28"/>
                                <w:szCs w:val="28"/>
                                <w:rtl/>
                                <w:lang w:bidi="ar-IQ"/>
                              </w:rPr>
                              <w:t>حقق</w:t>
                            </w:r>
                            <w:r w:rsidRPr="0013598D">
                              <w:rPr>
                                <w:sz w:val="28"/>
                                <w:szCs w:val="28"/>
                                <w:rtl/>
                                <w:lang w:bidi="ar-IQ"/>
                              </w:rPr>
                              <w:t xml:space="preserve"> </w:t>
                            </w:r>
                            <w:r w:rsidRPr="0013598D">
                              <w:rPr>
                                <w:rFonts w:hint="eastAsia"/>
                                <w:sz w:val="28"/>
                                <w:szCs w:val="28"/>
                                <w:rtl/>
                                <w:lang w:bidi="ar-IQ"/>
                              </w:rPr>
                              <w:t>الاستفادة</w:t>
                            </w:r>
                            <w:r w:rsidRPr="0013598D">
                              <w:rPr>
                                <w:sz w:val="28"/>
                                <w:szCs w:val="28"/>
                                <w:rtl/>
                                <w:lang w:bidi="ar-IQ"/>
                              </w:rPr>
                              <w:t xml:space="preserve"> </w:t>
                            </w:r>
                            <w:r w:rsidRPr="0013598D">
                              <w:rPr>
                                <w:rFonts w:hint="eastAsia"/>
                                <w:sz w:val="28"/>
                                <w:szCs w:val="28"/>
                                <w:rtl/>
                                <w:lang w:bidi="ar-IQ"/>
                              </w:rPr>
                              <w:t>القصوى</w:t>
                            </w:r>
                            <w:r w:rsidRPr="0013598D">
                              <w:rPr>
                                <w:sz w:val="28"/>
                                <w:szCs w:val="28"/>
                                <w:rtl/>
                                <w:lang w:bidi="ar-IQ"/>
                              </w:rPr>
                              <w:t xml:space="preserve"> </w:t>
                            </w:r>
                            <w:r w:rsidRPr="0013598D">
                              <w:rPr>
                                <w:rFonts w:hint="eastAsia"/>
                                <w:sz w:val="28"/>
                                <w:szCs w:val="28"/>
                                <w:rtl/>
                                <w:lang w:bidi="ar-IQ"/>
                              </w:rPr>
                              <w:t>من</w:t>
                            </w:r>
                            <w:r w:rsidRPr="0013598D">
                              <w:rPr>
                                <w:sz w:val="28"/>
                                <w:szCs w:val="28"/>
                                <w:rtl/>
                                <w:lang w:bidi="ar-IQ"/>
                              </w:rPr>
                              <w:t xml:space="preserve"> </w:t>
                            </w:r>
                            <w:r w:rsidRPr="0013598D">
                              <w:rPr>
                                <w:rFonts w:hint="eastAsia"/>
                                <w:sz w:val="28"/>
                                <w:szCs w:val="28"/>
                                <w:rtl/>
                                <w:lang w:bidi="ar-IQ"/>
                              </w:rPr>
                              <w:t>فرص</w:t>
                            </w:r>
                            <w:r w:rsidRPr="0013598D">
                              <w:rPr>
                                <w:sz w:val="28"/>
                                <w:szCs w:val="28"/>
                                <w:rtl/>
                                <w:lang w:bidi="ar-IQ"/>
                              </w:rPr>
                              <w:t xml:space="preserve"> </w:t>
                            </w:r>
                            <w:r w:rsidRPr="0013598D">
                              <w:rPr>
                                <w:rFonts w:hint="eastAsia"/>
                                <w:sz w:val="28"/>
                                <w:szCs w:val="28"/>
                                <w:rtl/>
                                <w:lang w:bidi="ar-IQ"/>
                              </w:rPr>
                              <w:t>التعلم</w:t>
                            </w:r>
                            <w:r w:rsidRPr="0013598D">
                              <w:rPr>
                                <w:sz w:val="28"/>
                                <w:szCs w:val="28"/>
                                <w:rtl/>
                                <w:lang w:bidi="ar-IQ"/>
                              </w:rPr>
                              <w:t xml:space="preserve"> </w:t>
                            </w:r>
                            <w:r w:rsidRPr="0013598D">
                              <w:rPr>
                                <w:rFonts w:hint="eastAsia"/>
                                <w:sz w:val="28"/>
                                <w:szCs w:val="28"/>
                                <w:rtl/>
                                <w:lang w:bidi="ar-IQ"/>
                              </w:rPr>
                              <w:t>المتاحة</w:t>
                            </w:r>
                            <w:r w:rsidRPr="0013598D">
                              <w:rPr>
                                <w:sz w:val="28"/>
                                <w:szCs w:val="28"/>
                                <w:rtl/>
                                <w:lang w:bidi="ar-IQ"/>
                              </w:rPr>
                              <w:t xml:space="preserve"> </w:t>
                            </w:r>
                            <w:r w:rsidRPr="0013598D">
                              <w:rPr>
                                <w:rFonts w:hint="eastAsia"/>
                                <w:sz w:val="28"/>
                                <w:szCs w:val="28"/>
                                <w:rtl/>
                                <w:lang w:bidi="ar-IQ"/>
                              </w:rPr>
                              <w:t>،</w:t>
                            </w:r>
                            <w:r w:rsidRPr="0013598D">
                              <w:rPr>
                                <w:sz w:val="28"/>
                                <w:szCs w:val="28"/>
                                <w:rtl/>
                                <w:lang w:bidi="ar-IQ"/>
                              </w:rPr>
                              <w:t xml:space="preserve"> </w:t>
                            </w:r>
                            <w:r w:rsidRPr="0013598D">
                              <w:rPr>
                                <w:rFonts w:hint="eastAsia"/>
                                <w:sz w:val="28"/>
                                <w:szCs w:val="28"/>
                                <w:rtl/>
                                <w:lang w:bidi="ar-IQ"/>
                              </w:rPr>
                              <w:t>ولابد</w:t>
                            </w:r>
                            <w:r w:rsidRPr="0013598D">
                              <w:rPr>
                                <w:sz w:val="28"/>
                                <w:szCs w:val="28"/>
                                <w:rtl/>
                                <w:lang w:bidi="ar-IQ"/>
                              </w:rPr>
                              <w:t xml:space="preserve"> </w:t>
                            </w:r>
                            <w:r w:rsidRPr="0013598D">
                              <w:rPr>
                                <w:rFonts w:hint="eastAsia"/>
                                <w:sz w:val="28"/>
                                <w:szCs w:val="28"/>
                                <w:rtl/>
                                <w:lang w:bidi="ar-IQ"/>
                              </w:rPr>
                              <w:t>من</w:t>
                            </w:r>
                            <w:r w:rsidRPr="0013598D">
                              <w:rPr>
                                <w:sz w:val="28"/>
                                <w:szCs w:val="28"/>
                                <w:rtl/>
                                <w:lang w:bidi="ar-IQ"/>
                              </w:rPr>
                              <w:t xml:space="preserve"> </w:t>
                            </w:r>
                            <w:r w:rsidRPr="0013598D">
                              <w:rPr>
                                <w:rFonts w:hint="eastAsia"/>
                                <w:sz w:val="28"/>
                                <w:szCs w:val="28"/>
                                <w:rtl/>
                                <w:lang w:bidi="ar-IQ"/>
                              </w:rPr>
                              <w:t>الربط</w:t>
                            </w:r>
                            <w:r w:rsidRPr="0013598D">
                              <w:rPr>
                                <w:sz w:val="28"/>
                                <w:szCs w:val="28"/>
                                <w:rtl/>
                                <w:lang w:bidi="ar-IQ"/>
                              </w:rPr>
                              <w:t xml:space="preserve"> </w:t>
                            </w:r>
                            <w:r w:rsidRPr="0013598D">
                              <w:rPr>
                                <w:rFonts w:hint="eastAsia"/>
                                <w:sz w:val="28"/>
                                <w:szCs w:val="28"/>
                                <w:rtl/>
                                <w:lang w:bidi="ar-IQ"/>
                              </w:rPr>
                              <w:t>بينها</w:t>
                            </w:r>
                            <w:r w:rsidRPr="0013598D">
                              <w:rPr>
                                <w:sz w:val="28"/>
                                <w:szCs w:val="28"/>
                                <w:rtl/>
                                <w:lang w:bidi="ar-IQ"/>
                              </w:rPr>
                              <w:t xml:space="preserve"> </w:t>
                            </w:r>
                            <w:r w:rsidRPr="0013598D">
                              <w:rPr>
                                <w:rFonts w:hint="eastAsia"/>
                                <w:sz w:val="28"/>
                                <w:szCs w:val="28"/>
                                <w:rtl/>
                                <w:lang w:bidi="ar-IQ"/>
                              </w:rPr>
                              <w:t>وبين</w:t>
                            </w:r>
                            <w:r w:rsidRPr="0013598D">
                              <w:rPr>
                                <w:sz w:val="28"/>
                                <w:szCs w:val="28"/>
                                <w:rtl/>
                                <w:lang w:bidi="ar-IQ"/>
                              </w:rPr>
                              <w:t xml:space="preserve"> </w:t>
                            </w:r>
                            <w:r w:rsidRPr="0013598D">
                              <w:rPr>
                                <w:rFonts w:hint="eastAsia"/>
                                <w:sz w:val="28"/>
                                <w:szCs w:val="28"/>
                                <w:rtl/>
                                <w:lang w:bidi="ar-IQ"/>
                              </w:rPr>
                              <w:t>وصف</w:t>
                            </w:r>
                            <w:r w:rsidRPr="0013598D">
                              <w:rPr>
                                <w:sz w:val="28"/>
                                <w:szCs w:val="28"/>
                                <w:rtl/>
                                <w:lang w:bidi="ar-IQ"/>
                              </w:rPr>
                              <w:t xml:space="preserve"> </w:t>
                            </w:r>
                            <w:r w:rsidRPr="0013598D">
                              <w:rPr>
                                <w:rFonts w:hint="eastAsia"/>
                                <w:sz w:val="28"/>
                                <w:szCs w:val="28"/>
                                <w:rtl/>
                                <w:lang w:bidi="ar-IQ"/>
                              </w:rPr>
                              <w:t>البرنامج</w:t>
                            </w: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28575</wp:posOffset>
                </wp:positionH>
                <wp:positionV relativeFrom="paragraph">
                  <wp:posOffset>198120</wp:posOffset>
                </wp:positionV>
                <wp:extent cx="5848350" cy="1047750"/>
                <wp:effectExtent b="0" l="0" r="0" t="0"/>
                <wp:wrapNone/>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848350" cy="1047750"/>
                        </a:xfrm>
                        <a:prstGeom prst="rect"/>
                        <a:ln/>
                      </pic:spPr>
                    </pic:pic>
                  </a:graphicData>
                </a:graphic>
              </wp:anchor>
            </w:drawing>
          </mc:Fallback>
        </mc:AlternateContent>
      </w:r>
    </w:p>
    <w:p w:rsidR="00FF2F76" w:rsidRDefault="00FF2F76">
      <w:pPr>
        <w:bidi/>
        <w:rPr>
          <w:b/>
          <w:sz w:val="24"/>
          <w:szCs w:val="24"/>
        </w:rPr>
      </w:pPr>
    </w:p>
    <w:p w:rsidR="00FF2F76" w:rsidRDefault="00FF2F76">
      <w:pPr>
        <w:bidi/>
        <w:rPr>
          <w:b/>
          <w:sz w:val="24"/>
          <w:szCs w:val="24"/>
        </w:rPr>
      </w:pPr>
    </w:p>
    <w:p w:rsidR="00FF2F76" w:rsidRDefault="00FF2F76">
      <w:pPr>
        <w:bidi/>
        <w:rPr>
          <w:b/>
          <w:sz w:val="24"/>
          <w:szCs w:val="24"/>
        </w:rPr>
      </w:pPr>
    </w:p>
    <w:p w:rsidR="00FF2F76" w:rsidRDefault="00FF2F76">
      <w:pPr>
        <w:bidi/>
        <w:rPr>
          <w:b/>
          <w:sz w:val="24"/>
          <w:szCs w:val="24"/>
        </w:rPr>
      </w:pPr>
    </w:p>
    <w:tbl>
      <w:tblPr>
        <w:tblStyle w:val="a4"/>
        <w:bidiVisual/>
        <w:tblW w:w="901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3"/>
        <w:gridCol w:w="5513"/>
      </w:tblGrid>
      <w:tr w:rsidR="00FF2F76" w:rsidTr="00FF2F76">
        <w:trPr>
          <w:cnfStyle w:val="000000100000" w:firstRow="0" w:lastRow="0" w:firstColumn="0" w:lastColumn="0" w:oddVBand="0" w:evenVBand="0" w:oddHBand="1" w:evenHBand="0" w:firstRowFirstColumn="0" w:firstRowLastColumn="0" w:lastRowFirstColumn="0" w:lastRowLastColumn="0"/>
          <w:trHeight w:val="440"/>
        </w:trPr>
        <w:tc>
          <w:tcPr>
            <w:tcW w:w="3503" w:type="dxa"/>
          </w:tcPr>
          <w:p w:rsidR="00FF2F76" w:rsidRDefault="004B646D">
            <w:pPr>
              <w:numPr>
                <w:ilvl w:val="0"/>
                <w:numId w:val="1"/>
              </w:numPr>
              <w:bidi/>
              <w:spacing w:after="0" w:line="240" w:lineRule="auto"/>
              <w:ind w:hanging="360"/>
              <w:rPr>
                <w:rFonts w:cs="Calibri"/>
                <w:b/>
                <w:sz w:val="32"/>
                <w:szCs w:val="32"/>
              </w:rPr>
            </w:pPr>
            <w:r>
              <w:rPr>
                <w:rFonts w:cs="Times New Roman"/>
                <w:b/>
                <w:sz w:val="32"/>
                <w:szCs w:val="32"/>
                <w:rtl/>
              </w:rPr>
              <w:t>المؤسسة التعليمية</w:t>
            </w:r>
          </w:p>
        </w:tc>
        <w:tc>
          <w:tcPr>
            <w:tcW w:w="5513" w:type="dxa"/>
          </w:tcPr>
          <w:p w:rsidR="00FF2F76" w:rsidRDefault="004B646D">
            <w:pPr>
              <w:spacing w:after="0" w:line="480" w:lineRule="auto"/>
              <w:contextualSpacing w:val="0"/>
              <w:jc w:val="right"/>
            </w:pPr>
            <w:r>
              <w:rPr>
                <w:rtl/>
              </w:rPr>
              <w:t>كلية الادارة والاقتصاد</w:t>
            </w:r>
          </w:p>
        </w:tc>
      </w:tr>
      <w:tr w:rsidR="00FF2F76" w:rsidTr="00FF2F76">
        <w:trPr>
          <w:cnfStyle w:val="000000010000" w:firstRow="0" w:lastRow="0" w:firstColumn="0" w:lastColumn="0" w:oddVBand="0" w:evenVBand="0" w:oddHBand="0" w:evenHBand="1" w:firstRowFirstColumn="0" w:firstRowLastColumn="0" w:lastRowFirstColumn="0" w:lastRowLastColumn="0"/>
          <w:trHeight w:val="460"/>
        </w:trPr>
        <w:tc>
          <w:tcPr>
            <w:tcW w:w="3503" w:type="dxa"/>
          </w:tcPr>
          <w:p w:rsidR="00FF2F76" w:rsidRDefault="004B646D">
            <w:pPr>
              <w:numPr>
                <w:ilvl w:val="0"/>
                <w:numId w:val="1"/>
              </w:numPr>
              <w:bidi/>
              <w:spacing w:after="0" w:line="240" w:lineRule="auto"/>
              <w:ind w:hanging="360"/>
              <w:rPr>
                <w:rFonts w:cs="Calibri"/>
                <w:b/>
                <w:sz w:val="32"/>
                <w:szCs w:val="32"/>
              </w:rPr>
            </w:pPr>
            <w:r>
              <w:rPr>
                <w:rFonts w:cs="Times New Roman"/>
                <w:b/>
                <w:sz w:val="32"/>
                <w:szCs w:val="32"/>
                <w:rtl/>
              </w:rPr>
              <w:t xml:space="preserve">القسم العلمي </w:t>
            </w:r>
            <w:r>
              <w:rPr>
                <w:rFonts w:cs="Calibri"/>
                <w:b/>
                <w:sz w:val="32"/>
                <w:szCs w:val="32"/>
                <w:rtl/>
              </w:rPr>
              <w:t xml:space="preserve">/ </w:t>
            </w:r>
            <w:r>
              <w:rPr>
                <w:rFonts w:cs="Times New Roman"/>
                <w:b/>
                <w:sz w:val="32"/>
                <w:szCs w:val="32"/>
                <w:rtl/>
              </w:rPr>
              <w:t>المركز</w:t>
            </w:r>
          </w:p>
        </w:tc>
        <w:tc>
          <w:tcPr>
            <w:tcW w:w="5513" w:type="dxa"/>
          </w:tcPr>
          <w:p w:rsidR="00FF2F76" w:rsidRDefault="004B646D">
            <w:pPr>
              <w:spacing w:after="0" w:line="480" w:lineRule="auto"/>
              <w:contextualSpacing w:val="0"/>
              <w:jc w:val="right"/>
              <w:rPr>
                <w:b/>
                <w:sz w:val="24"/>
                <w:szCs w:val="24"/>
              </w:rPr>
            </w:pPr>
            <w:r>
              <w:rPr>
                <w:b/>
                <w:sz w:val="24"/>
                <w:szCs w:val="24"/>
                <w:rtl/>
              </w:rPr>
              <w:t>قسم الادارة العامة</w:t>
            </w:r>
          </w:p>
        </w:tc>
      </w:tr>
      <w:tr w:rsidR="00FF2F76" w:rsidTr="00FF2F76">
        <w:trPr>
          <w:cnfStyle w:val="000000100000" w:firstRow="0" w:lastRow="0" w:firstColumn="0" w:lastColumn="0" w:oddVBand="0" w:evenVBand="0" w:oddHBand="1" w:evenHBand="0" w:firstRowFirstColumn="0" w:firstRowLastColumn="0" w:lastRowFirstColumn="0" w:lastRowLastColumn="0"/>
          <w:trHeight w:val="460"/>
        </w:trPr>
        <w:tc>
          <w:tcPr>
            <w:tcW w:w="3503" w:type="dxa"/>
          </w:tcPr>
          <w:p w:rsidR="00FF2F76" w:rsidRDefault="004B646D">
            <w:pPr>
              <w:numPr>
                <w:ilvl w:val="0"/>
                <w:numId w:val="1"/>
              </w:numPr>
              <w:bidi/>
              <w:spacing w:after="0" w:line="240" w:lineRule="auto"/>
              <w:ind w:hanging="360"/>
              <w:rPr>
                <w:rFonts w:cs="Calibri"/>
                <w:b/>
                <w:sz w:val="32"/>
                <w:szCs w:val="32"/>
              </w:rPr>
            </w:pPr>
            <w:r>
              <w:rPr>
                <w:rFonts w:cs="Times New Roman"/>
                <w:b/>
                <w:sz w:val="32"/>
                <w:szCs w:val="32"/>
                <w:rtl/>
              </w:rPr>
              <w:t xml:space="preserve">اسم </w:t>
            </w:r>
            <w:r>
              <w:rPr>
                <w:rFonts w:cs="Calibri"/>
                <w:b/>
                <w:sz w:val="32"/>
                <w:szCs w:val="32"/>
                <w:rtl/>
              </w:rPr>
              <w:t xml:space="preserve">/ </w:t>
            </w:r>
            <w:r>
              <w:rPr>
                <w:rFonts w:cs="Times New Roman"/>
                <w:b/>
                <w:sz w:val="32"/>
                <w:szCs w:val="32"/>
                <w:rtl/>
              </w:rPr>
              <w:t>رمز المقرر</w:t>
            </w:r>
          </w:p>
        </w:tc>
        <w:tc>
          <w:tcPr>
            <w:tcW w:w="5513" w:type="dxa"/>
          </w:tcPr>
          <w:p w:rsidR="00FF2F76" w:rsidRDefault="004B646D">
            <w:pPr>
              <w:spacing w:after="0" w:line="480" w:lineRule="auto"/>
              <w:contextualSpacing w:val="0"/>
              <w:jc w:val="right"/>
              <w:rPr>
                <w:b/>
                <w:sz w:val="24"/>
                <w:szCs w:val="24"/>
              </w:rPr>
            </w:pPr>
            <w:r>
              <w:rPr>
                <w:b/>
                <w:sz w:val="24"/>
                <w:szCs w:val="24"/>
                <w:rtl/>
              </w:rPr>
              <w:t>المحاسبة المتوسطة</w:t>
            </w:r>
            <w:r>
              <w:rPr>
                <w:b/>
                <w:sz w:val="24"/>
                <w:szCs w:val="24"/>
              </w:rPr>
              <w:t xml:space="preserve"> </w:t>
            </w:r>
          </w:p>
        </w:tc>
      </w:tr>
      <w:tr w:rsidR="00FF2F76" w:rsidTr="00FF2F76">
        <w:trPr>
          <w:cnfStyle w:val="000000010000" w:firstRow="0" w:lastRow="0" w:firstColumn="0" w:lastColumn="0" w:oddVBand="0" w:evenVBand="0" w:oddHBand="0" w:evenHBand="1" w:firstRowFirstColumn="0" w:firstRowLastColumn="0" w:lastRowFirstColumn="0" w:lastRowLastColumn="0"/>
          <w:trHeight w:val="460"/>
        </w:trPr>
        <w:tc>
          <w:tcPr>
            <w:tcW w:w="3503" w:type="dxa"/>
          </w:tcPr>
          <w:p w:rsidR="00FF2F76" w:rsidRDefault="004B646D">
            <w:pPr>
              <w:numPr>
                <w:ilvl w:val="0"/>
                <w:numId w:val="1"/>
              </w:numPr>
              <w:bidi/>
              <w:spacing w:after="0" w:line="240" w:lineRule="auto"/>
              <w:ind w:hanging="360"/>
              <w:rPr>
                <w:rFonts w:cs="Calibri"/>
                <w:b/>
                <w:sz w:val="32"/>
                <w:szCs w:val="32"/>
              </w:rPr>
            </w:pPr>
            <w:r>
              <w:rPr>
                <w:rFonts w:cs="Times New Roman"/>
                <w:b/>
                <w:sz w:val="32"/>
                <w:szCs w:val="32"/>
                <w:rtl/>
              </w:rPr>
              <w:t>اشكال الحضور المتاحة</w:t>
            </w:r>
          </w:p>
        </w:tc>
        <w:tc>
          <w:tcPr>
            <w:tcW w:w="5513" w:type="dxa"/>
          </w:tcPr>
          <w:p w:rsidR="00FF2F76" w:rsidRDefault="004B646D">
            <w:pPr>
              <w:bidi/>
              <w:spacing w:after="0" w:line="240" w:lineRule="auto"/>
              <w:contextualSpacing w:val="0"/>
              <w:rPr>
                <w:b/>
                <w:sz w:val="32"/>
                <w:szCs w:val="32"/>
              </w:rPr>
            </w:pPr>
            <w:r>
              <w:rPr>
                <w:b/>
                <w:sz w:val="32"/>
                <w:szCs w:val="32"/>
                <w:rtl/>
              </w:rPr>
              <w:t>محاضرات اسبوعية</w:t>
            </w:r>
          </w:p>
        </w:tc>
      </w:tr>
      <w:tr w:rsidR="00FF2F76" w:rsidTr="00FF2F76">
        <w:trPr>
          <w:cnfStyle w:val="000000100000" w:firstRow="0" w:lastRow="0" w:firstColumn="0" w:lastColumn="0" w:oddVBand="0" w:evenVBand="0" w:oddHBand="1" w:evenHBand="0" w:firstRowFirstColumn="0" w:firstRowLastColumn="0" w:lastRowFirstColumn="0" w:lastRowLastColumn="0"/>
          <w:trHeight w:val="460"/>
        </w:trPr>
        <w:tc>
          <w:tcPr>
            <w:tcW w:w="3503" w:type="dxa"/>
          </w:tcPr>
          <w:p w:rsidR="00FF2F76" w:rsidRDefault="004B646D">
            <w:pPr>
              <w:numPr>
                <w:ilvl w:val="0"/>
                <w:numId w:val="1"/>
              </w:numPr>
              <w:bidi/>
              <w:spacing w:after="0" w:line="240" w:lineRule="auto"/>
              <w:ind w:hanging="360"/>
              <w:rPr>
                <w:rFonts w:cs="Calibri"/>
                <w:b/>
                <w:sz w:val="32"/>
                <w:szCs w:val="32"/>
              </w:rPr>
            </w:pPr>
            <w:r>
              <w:rPr>
                <w:rFonts w:cs="Times New Roman"/>
                <w:b/>
                <w:sz w:val="32"/>
                <w:szCs w:val="32"/>
                <w:rtl/>
              </w:rPr>
              <w:t xml:space="preserve">الفصل </w:t>
            </w:r>
            <w:r>
              <w:rPr>
                <w:rFonts w:cs="Calibri"/>
                <w:b/>
                <w:sz w:val="32"/>
                <w:szCs w:val="32"/>
                <w:rtl/>
              </w:rPr>
              <w:t xml:space="preserve">/ </w:t>
            </w:r>
            <w:r>
              <w:rPr>
                <w:rFonts w:cs="Times New Roman"/>
                <w:b/>
                <w:sz w:val="32"/>
                <w:szCs w:val="32"/>
                <w:rtl/>
              </w:rPr>
              <w:t>السنة</w:t>
            </w:r>
          </w:p>
        </w:tc>
        <w:tc>
          <w:tcPr>
            <w:tcW w:w="5513" w:type="dxa"/>
          </w:tcPr>
          <w:p w:rsidR="00FF2F76" w:rsidRDefault="004B646D">
            <w:pPr>
              <w:bidi/>
              <w:spacing w:after="0" w:line="240" w:lineRule="auto"/>
              <w:contextualSpacing w:val="0"/>
              <w:rPr>
                <w:b/>
                <w:sz w:val="32"/>
                <w:szCs w:val="32"/>
              </w:rPr>
            </w:pPr>
            <w:r>
              <w:rPr>
                <w:b/>
                <w:sz w:val="32"/>
                <w:szCs w:val="32"/>
                <w:rtl/>
              </w:rPr>
              <w:t>فصلي</w:t>
            </w:r>
          </w:p>
        </w:tc>
      </w:tr>
      <w:tr w:rsidR="00FF2F76" w:rsidTr="00FF2F76">
        <w:trPr>
          <w:cnfStyle w:val="000000010000" w:firstRow="0" w:lastRow="0" w:firstColumn="0" w:lastColumn="0" w:oddVBand="0" w:evenVBand="0" w:oddHBand="0" w:evenHBand="1" w:firstRowFirstColumn="0" w:firstRowLastColumn="0" w:lastRowFirstColumn="0" w:lastRowLastColumn="0"/>
          <w:trHeight w:val="460"/>
        </w:trPr>
        <w:tc>
          <w:tcPr>
            <w:tcW w:w="3503" w:type="dxa"/>
          </w:tcPr>
          <w:p w:rsidR="00FF2F76" w:rsidRDefault="004B646D">
            <w:pPr>
              <w:numPr>
                <w:ilvl w:val="0"/>
                <w:numId w:val="1"/>
              </w:numPr>
              <w:bidi/>
              <w:spacing w:after="0" w:line="240" w:lineRule="auto"/>
              <w:ind w:hanging="360"/>
              <w:rPr>
                <w:rFonts w:cs="Calibri"/>
                <w:b/>
                <w:sz w:val="32"/>
                <w:szCs w:val="32"/>
              </w:rPr>
            </w:pPr>
            <w:r>
              <w:rPr>
                <w:rFonts w:cs="Times New Roman"/>
                <w:b/>
                <w:sz w:val="32"/>
                <w:szCs w:val="32"/>
                <w:rtl/>
              </w:rPr>
              <w:t xml:space="preserve">عدد الساعات الدراسية </w:t>
            </w:r>
            <w:r>
              <w:rPr>
                <w:rFonts w:cs="Calibri"/>
                <w:b/>
                <w:sz w:val="32"/>
                <w:szCs w:val="32"/>
                <w:rtl/>
              </w:rPr>
              <w:t>(</w:t>
            </w:r>
            <w:r>
              <w:rPr>
                <w:rFonts w:cs="Times New Roman"/>
                <w:b/>
                <w:sz w:val="32"/>
                <w:szCs w:val="32"/>
                <w:rtl/>
              </w:rPr>
              <w:t>الكلي</w:t>
            </w:r>
            <w:r>
              <w:rPr>
                <w:rFonts w:cs="Calibri"/>
                <w:b/>
                <w:sz w:val="32"/>
                <w:szCs w:val="32"/>
                <w:rtl/>
              </w:rPr>
              <w:t>)</w:t>
            </w:r>
          </w:p>
        </w:tc>
        <w:tc>
          <w:tcPr>
            <w:tcW w:w="5513" w:type="dxa"/>
          </w:tcPr>
          <w:p w:rsidR="00FF2F76" w:rsidRDefault="004B646D">
            <w:pPr>
              <w:bidi/>
              <w:spacing w:after="0" w:line="240" w:lineRule="auto"/>
              <w:contextualSpacing w:val="0"/>
              <w:rPr>
                <w:b/>
                <w:sz w:val="32"/>
                <w:szCs w:val="32"/>
              </w:rPr>
            </w:pPr>
            <w:r>
              <w:rPr>
                <w:b/>
                <w:sz w:val="32"/>
                <w:szCs w:val="32"/>
                <w:rtl/>
              </w:rPr>
              <w:t xml:space="preserve">45 ساعة </w:t>
            </w:r>
          </w:p>
        </w:tc>
      </w:tr>
      <w:tr w:rsidR="00FF2F76" w:rsidTr="00FF2F76">
        <w:trPr>
          <w:cnfStyle w:val="000000100000" w:firstRow="0" w:lastRow="0" w:firstColumn="0" w:lastColumn="0" w:oddVBand="0" w:evenVBand="0" w:oddHBand="1" w:evenHBand="0" w:firstRowFirstColumn="0" w:firstRowLastColumn="0" w:lastRowFirstColumn="0" w:lastRowLastColumn="0"/>
          <w:trHeight w:val="460"/>
        </w:trPr>
        <w:tc>
          <w:tcPr>
            <w:tcW w:w="3503" w:type="dxa"/>
          </w:tcPr>
          <w:p w:rsidR="00FF2F76" w:rsidRDefault="004B646D">
            <w:pPr>
              <w:numPr>
                <w:ilvl w:val="0"/>
                <w:numId w:val="1"/>
              </w:numPr>
              <w:bidi/>
              <w:spacing w:after="0" w:line="240" w:lineRule="auto"/>
              <w:ind w:hanging="360"/>
              <w:rPr>
                <w:rFonts w:cs="Calibri"/>
                <w:b/>
                <w:sz w:val="32"/>
                <w:szCs w:val="32"/>
              </w:rPr>
            </w:pPr>
            <w:r>
              <w:rPr>
                <w:rFonts w:cs="Times New Roman"/>
                <w:b/>
                <w:sz w:val="32"/>
                <w:szCs w:val="32"/>
                <w:rtl/>
              </w:rPr>
              <w:t>تاريخ اعداد هذا الوصف</w:t>
            </w:r>
          </w:p>
        </w:tc>
        <w:tc>
          <w:tcPr>
            <w:tcW w:w="5513" w:type="dxa"/>
          </w:tcPr>
          <w:p w:rsidR="00FF2F76" w:rsidRDefault="00790759">
            <w:pPr>
              <w:bidi/>
              <w:spacing w:after="0" w:line="240" w:lineRule="auto"/>
              <w:contextualSpacing w:val="0"/>
              <w:rPr>
                <w:b/>
                <w:sz w:val="32"/>
                <w:szCs w:val="32"/>
              </w:rPr>
            </w:pPr>
            <w:r>
              <w:rPr>
                <w:rFonts w:hint="cs"/>
                <w:b/>
                <w:sz w:val="32"/>
                <w:szCs w:val="32"/>
                <w:rtl/>
              </w:rPr>
              <w:t>8/10/2020</w:t>
            </w:r>
          </w:p>
        </w:tc>
      </w:tr>
      <w:tr w:rsidR="00FF2F76" w:rsidTr="00FF2F76">
        <w:trPr>
          <w:cnfStyle w:val="000000010000" w:firstRow="0" w:lastRow="0" w:firstColumn="0" w:lastColumn="0" w:oddVBand="0" w:evenVBand="0" w:oddHBand="0" w:evenHBand="1" w:firstRowFirstColumn="0" w:firstRowLastColumn="0" w:lastRowFirstColumn="0" w:lastRowLastColumn="0"/>
          <w:trHeight w:val="440"/>
        </w:trPr>
        <w:tc>
          <w:tcPr>
            <w:tcW w:w="9016" w:type="dxa"/>
            <w:gridSpan w:val="2"/>
          </w:tcPr>
          <w:p w:rsidR="00FF2F76" w:rsidRDefault="004B646D">
            <w:pPr>
              <w:numPr>
                <w:ilvl w:val="0"/>
                <w:numId w:val="1"/>
              </w:numPr>
              <w:bidi/>
              <w:spacing w:after="0" w:line="240" w:lineRule="auto"/>
              <w:ind w:hanging="360"/>
              <w:rPr>
                <w:rFonts w:cs="Calibri"/>
                <w:b/>
                <w:sz w:val="32"/>
                <w:szCs w:val="32"/>
              </w:rPr>
            </w:pPr>
            <w:r>
              <w:rPr>
                <w:rFonts w:cs="Times New Roman"/>
                <w:b/>
                <w:sz w:val="32"/>
                <w:szCs w:val="32"/>
                <w:rtl/>
              </w:rPr>
              <w:t>اهداف المقرر</w:t>
            </w:r>
          </w:p>
        </w:tc>
      </w:tr>
      <w:tr w:rsidR="00FF2F76" w:rsidTr="00FF2F76">
        <w:trPr>
          <w:cnfStyle w:val="000000100000" w:firstRow="0" w:lastRow="0" w:firstColumn="0" w:lastColumn="0" w:oddVBand="0" w:evenVBand="0" w:oddHBand="1" w:evenHBand="0" w:firstRowFirstColumn="0" w:firstRowLastColumn="0" w:lastRowFirstColumn="0" w:lastRowLastColumn="0"/>
          <w:trHeight w:val="1520"/>
        </w:trPr>
        <w:tc>
          <w:tcPr>
            <w:tcW w:w="9016" w:type="dxa"/>
            <w:gridSpan w:val="2"/>
          </w:tcPr>
          <w:p w:rsidR="00FF2F76" w:rsidRDefault="00FF2F76">
            <w:pPr>
              <w:bidi/>
              <w:spacing w:after="0" w:line="240" w:lineRule="auto"/>
              <w:ind w:left="360"/>
              <w:contextualSpacing w:val="0"/>
              <w:jc w:val="both"/>
              <w:rPr>
                <w:rFonts w:ascii="Cambria" w:eastAsia="Cambria" w:hAnsi="Cambria" w:cs="Cambria"/>
                <w:b/>
                <w:sz w:val="20"/>
                <w:szCs w:val="20"/>
              </w:rPr>
            </w:pPr>
          </w:p>
          <w:p w:rsidR="00FF2F76" w:rsidRDefault="004B646D">
            <w:pPr>
              <w:bidi/>
              <w:spacing w:after="0" w:line="240" w:lineRule="auto"/>
              <w:ind w:left="360"/>
              <w:contextualSpacing w:val="0"/>
              <w:jc w:val="both"/>
              <w:rPr>
                <w:rFonts w:ascii="Cambria" w:eastAsia="Cambria" w:hAnsi="Cambria" w:cs="Cambria"/>
                <w:b/>
                <w:sz w:val="26"/>
                <w:szCs w:val="26"/>
              </w:rPr>
            </w:pPr>
            <w:r>
              <w:rPr>
                <w:b/>
                <w:sz w:val="26"/>
                <w:szCs w:val="26"/>
                <w:rtl/>
              </w:rPr>
              <w:t xml:space="preserve">  تحسين قدرة الطالب على معرفة كيفية إجراء المعالجة المحاسبية والتسويات القيدية لبعض عناصر قائمة المركز المالي بما يسهم في إتاحة معلومات مالية تهدف إلى خدمة الإدارات بمختلف مستوياتها وبما يعزز عملية التخطيط والرقابة وتسهيل عملية اتخاذ القرارات .</w:t>
            </w:r>
          </w:p>
          <w:p w:rsidR="00FF2F76" w:rsidRDefault="00FF2F76">
            <w:pPr>
              <w:bidi/>
              <w:spacing w:after="0" w:line="240" w:lineRule="auto"/>
              <w:ind w:left="720"/>
              <w:contextualSpacing w:val="0"/>
              <w:rPr>
                <w:rFonts w:ascii="Cambria" w:eastAsia="Cambria" w:hAnsi="Cambria" w:cs="Cambria"/>
                <w:sz w:val="32"/>
                <w:szCs w:val="32"/>
              </w:rPr>
            </w:pPr>
          </w:p>
        </w:tc>
      </w:tr>
    </w:tbl>
    <w:p w:rsidR="00FF2F76" w:rsidRDefault="00FF2F76">
      <w:pPr>
        <w:spacing w:after="0"/>
        <w:rPr>
          <w:rFonts w:ascii="Cambria" w:eastAsia="Cambria" w:hAnsi="Cambria" w:cs="Cambria"/>
          <w:sz w:val="32"/>
          <w:szCs w:val="32"/>
        </w:rPr>
      </w:pPr>
    </w:p>
    <w:tbl>
      <w:tblPr>
        <w:tblStyle w:val="a5"/>
        <w:bidiVisual/>
        <w:tblW w:w="901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F2F76" w:rsidTr="00FF2F76">
        <w:trPr>
          <w:cnfStyle w:val="000000100000" w:firstRow="0" w:lastRow="0" w:firstColumn="0" w:lastColumn="0" w:oddVBand="0" w:evenVBand="0" w:oddHBand="1" w:evenHBand="0" w:firstRowFirstColumn="0" w:firstRowLastColumn="0" w:lastRowFirstColumn="0" w:lastRowLastColumn="0"/>
          <w:trHeight w:val="500"/>
        </w:trPr>
        <w:tc>
          <w:tcPr>
            <w:tcW w:w="9016" w:type="dxa"/>
          </w:tcPr>
          <w:p w:rsidR="00FF2F76" w:rsidRDefault="004B646D">
            <w:pPr>
              <w:bidi/>
              <w:spacing w:after="0" w:line="240" w:lineRule="auto"/>
              <w:contextualSpacing w:val="0"/>
              <w:rPr>
                <w:b/>
                <w:sz w:val="24"/>
                <w:szCs w:val="24"/>
              </w:rPr>
            </w:pPr>
            <w:r>
              <w:rPr>
                <w:b/>
                <w:sz w:val="28"/>
                <w:szCs w:val="28"/>
                <w:rtl/>
              </w:rPr>
              <w:t>9- مخرجات المقرر وطرائق التعليم والتعلم والتقييم</w:t>
            </w:r>
          </w:p>
        </w:tc>
      </w:tr>
      <w:tr w:rsidR="00FF2F76" w:rsidTr="00FF2F76">
        <w:trPr>
          <w:cnfStyle w:val="000000010000" w:firstRow="0" w:lastRow="0" w:firstColumn="0" w:lastColumn="0" w:oddVBand="0" w:evenVBand="0" w:oddHBand="0" w:evenHBand="1" w:firstRowFirstColumn="0" w:firstRowLastColumn="0" w:lastRowFirstColumn="0" w:lastRowLastColumn="0"/>
          <w:trHeight w:val="420"/>
        </w:trPr>
        <w:tc>
          <w:tcPr>
            <w:tcW w:w="9016" w:type="dxa"/>
            <w:vAlign w:val="center"/>
          </w:tcPr>
          <w:p w:rsidR="00FF2F76" w:rsidRDefault="004B646D">
            <w:pPr>
              <w:bidi/>
              <w:spacing w:after="0" w:line="240" w:lineRule="auto"/>
              <w:ind w:left="432"/>
              <w:contextualSpacing w:val="0"/>
              <w:rPr>
                <w:rFonts w:ascii="Cambria" w:eastAsia="Cambria" w:hAnsi="Cambria" w:cs="Cambria"/>
                <w:b/>
                <w:sz w:val="28"/>
                <w:szCs w:val="28"/>
              </w:rPr>
            </w:pPr>
            <w:r>
              <w:rPr>
                <w:rFonts w:ascii="Cambria" w:eastAsia="Cambria" w:hAnsi="Cambria" w:cs="Times New Roman"/>
                <w:b/>
                <w:sz w:val="28"/>
                <w:szCs w:val="28"/>
                <w:rtl/>
              </w:rPr>
              <w:t>أ</w:t>
            </w:r>
            <w:r>
              <w:rPr>
                <w:rFonts w:ascii="Cambria" w:eastAsia="Cambria" w:hAnsi="Cambria" w:cs="Cambria"/>
                <w:b/>
                <w:sz w:val="28"/>
                <w:szCs w:val="28"/>
                <w:rtl/>
              </w:rPr>
              <w:t xml:space="preserve">- </w:t>
            </w:r>
            <w:r>
              <w:rPr>
                <w:rFonts w:ascii="Cambria" w:eastAsia="Cambria" w:hAnsi="Cambria" w:cs="Times New Roman"/>
                <w:b/>
                <w:sz w:val="28"/>
                <w:szCs w:val="28"/>
                <w:rtl/>
              </w:rPr>
              <w:t xml:space="preserve">المعرفة والفهم </w:t>
            </w:r>
          </w:p>
          <w:p w:rsidR="00FF2F76" w:rsidRDefault="00FF2F76">
            <w:pPr>
              <w:bidi/>
              <w:spacing w:after="0" w:line="240" w:lineRule="auto"/>
              <w:ind w:left="612"/>
              <w:contextualSpacing w:val="0"/>
              <w:rPr>
                <w:rFonts w:ascii="Cambria" w:eastAsia="Cambria" w:hAnsi="Cambria" w:cs="Cambria"/>
                <w:b/>
                <w:sz w:val="6"/>
                <w:szCs w:val="6"/>
              </w:rPr>
            </w:pPr>
          </w:p>
          <w:p w:rsidR="00FF2F76" w:rsidRDefault="004B646D">
            <w:pPr>
              <w:bidi/>
              <w:spacing w:after="0" w:line="240" w:lineRule="auto"/>
              <w:ind w:left="720"/>
              <w:contextualSpacing w:val="0"/>
              <w:rPr>
                <w:b/>
                <w:sz w:val="26"/>
                <w:szCs w:val="26"/>
              </w:rPr>
            </w:pPr>
            <w:r>
              <w:rPr>
                <w:rtl/>
              </w:rPr>
              <w:t xml:space="preserve">أ1- </w:t>
            </w:r>
            <w:r>
              <w:rPr>
                <w:b/>
                <w:sz w:val="26"/>
                <w:szCs w:val="26"/>
                <w:rtl/>
              </w:rPr>
              <w:t>التعرف على اهم المواضيع التي تخص المحاسبة المالية المتوسطة  وجعل الطلبة مدركين للاطار العام للمادة.</w:t>
            </w:r>
          </w:p>
          <w:p w:rsidR="00FF2F76" w:rsidRDefault="004B646D">
            <w:pPr>
              <w:bidi/>
              <w:spacing w:after="0" w:line="240" w:lineRule="auto"/>
              <w:ind w:left="720"/>
              <w:contextualSpacing w:val="0"/>
              <w:rPr>
                <w:b/>
                <w:sz w:val="26"/>
                <w:szCs w:val="26"/>
              </w:rPr>
            </w:pPr>
            <w:r>
              <w:rPr>
                <w:b/>
                <w:sz w:val="26"/>
                <w:szCs w:val="26"/>
                <w:rtl/>
              </w:rPr>
              <w:t>2-التعرف على اهم المشاكل المرتبطة ببعض عناصر القوائم المالية وكيفية إجراء المعالجات القيدية في نهاية السنة المالية فضلا عن توضيح كيفية عرضها في القوائم المالية .</w:t>
            </w:r>
          </w:p>
          <w:p w:rsidR="00FF2F76" w:rsidRDefault="00FF2F76">
            <w:pPr>
              <w:bidi/>
              <w:spacing w:after="0" w:line="240" w:lineRule="auto"/>
              <w:contextualSpacing w:val="0"/>
              <w:rPr>
                <w:rFonts w:ascii="Cambria" w:eastAsia="Cambria" w:hAnsi="Cambria" w:cs="Cambria"/>
                <w:b/>
                <w:sz w:val="28"/>
                <w:szCs w:val="28"/>
              </w:rPr>
            </w:pPr>
          </w:p>
        </w:tc>
      </w:tr>
      <w:tr w:rsidR="00FF2F76" w:rsidTr="00FF2F76">
        <w:trPr>
          <w:cnfStyle w:val="000000100000" w:firstRow="0" w:lastRow="0" w:firstColumn="0" w:lastColumn="0" w:oddVBand="0" w:evenVBand="0" w:oddHBand="1" w:evenHBand="0" w:firstRowFirstColumn="0" w:firstRowLastColumn="0" w:lastRowFirstColumn="0" w:lastRowLastColumn="0"/>
          <w:trHeight w:val="120"/>
        </w:trPr>
        <w:tc>
          <w:tcPr>
            <w:tcW w:w="9016" w:type="dxa"/>
            <w:vAlign w:val="center"/>
          </w:tcPr>
          <w:p w:rsidR="00FF2F76" w:rsidRDefault="00FF2F76">
            <w:pPr>
              <w:bidi/>
              <w:spacing w:after="0" w:line="240" w:lineRule="auto"/>
              <w:contextualSpacing w:val="0"/>
              <w:rPr>
                <w:rFonts w:ascii="Cambria" w:eastAsia="Cambria" w:hAnsi="Cambria" w:cs="Cambria"/>
                <w:b/>
                <w:sz w:val="28"/>
                <w:szCs w:val="28"/>
              </w:rPr>
            </w:pPr>
          </w:p>
        </w:tc>
      </w:tr>
      <w:tr w:rsidR="00FF2F76" w:rsidTr="00FF2F76">
        <w:trPr>
          <w:cnfStyle w:val="000000010000" w:firstRow="0" w:lastRow="0" w:firstColumn="0" w:lastColumn="0" w:oddVBand="0" w:evenVBand="0" w:oddHBand="0" w:evenHBand="1" w:firstRowFirstColumn="0" w:firstRowLastColumn="0" w:lastRowFirstColumn="0" w:lastRowLastColumn="0"/>
          <w:trHeight w:val="960"/>
        </w:trPr>
        <w:tc>
          <w:tcPr>
            <w:tcW w:w="9016" w:type="dxa"/>
            <w:vAlign w:val="center"/>
          </w:tcPr>
          <w:p w:rsidR="00FF2F76" w:rsidRDefault="004B646D">
            <w:pPr>
              <w:bidi/>
              <w:spacing w:after="0" w:line="240" w:lineRule="auto"/>
              <w:ind w:left="360"/>
              <w:contextualSpacing w:val="0"/>
              <w:rPr>
                <w:b/>
                <w:sz w:val="26"/>
                <w:szCs w:val="26"/>
              </w:rPr>
            </w:pPr>
            <w:r>
              <w:rPr>
                <w:b/>
                <w:sz w:val="26"/>
                <w:szCs w:val="26"/>
                <w:rtl/>
              </w:rPr>
              <w:t>ج- مهارات التفكير</w:t>
            </w:r>
          </w:p>
          <w:p w:rsidR="00FF2F76" w:rsidRDefault="004B646D">
            <w:pPr>
              <w:bidi/>
              <w:spacing w:after="0" w:line="240" w:lineRule="auto"/>
              <w:ind w:left="720"/>
              <w:contextualSpacing w:val="0"/>
              <w:rPr>
                <w:b/>
                <w:sz w:val="26"/>
                <w:szCs w:val="26"/>
              </w:rPr>
            </w:pPr>
            <w:r>
              <w:rPr>
                <w:b/>
                <w:sz w:val="26"/>
                <w:szCs w:val="26"/>
                <w:rtl/>
              </w:rPr>
              <w:t>ج1-الافادة من المادة العلمية في فهم كيفية انتاج وتوصيل المعلومات المحاسبية لمتخذي القرارات.</w:t>
            </w:r>
          </w:p>
          <w:p w:rsidR="00FF2F76" w:rsidRDefault="004B646D">
            <w:pPr>
              <w:bidi/>
              <w:spacing w:after="0" w:line="240" w:lineRule="auto"/>
              <w:ind w:left="720"/>
              <w:contextualSpacing w:val="0"/>
              <w:rPr>
                <w:b/>
                <w:sz w:val="26"/>
                <w:szCs w:val="26"/>
              </w:rPr>
            </w:pPr>
            <w:r>
              <w:rPr>
                <w:b/>
                <w:sz w:val="26"/>
                <w:szCs w:val="26"/>
                <w:rtl/>
              </w:rPr>
              <w:t>ج2-تعلم التفاعل والتواصل اثناء المحاضرة.</w:t>
            </w:r>
          </w:p>
          <w:p w:rsidR="00FF2F76" w:rsidRDefault="004B646D">
            <w:pPr>
              <w:bidi/>
              <w:spacing w:after="0" w:line="240" w:lineRule="auto"/>
              <w:ind w:left="612"/>
              <w:contextualSpacing w:val="0"/>
              <w:rPr>
                <w:b/>
                <w:sz w:val="26"/>
                <w:szCs w:val="26"/>
              </w:rPr>
            </w:pPr>
            <w:r>
              <w:rPr>
                <w:b/>
                <w:sz w:val="26"/>
                <w:szCs w:val="26"/>
                <w:rtl/>
              </w:rPr>
              <w:t>ج3-القدرة على توظيف المعلومات المحاسبية لخدمة الإدارة في أداء وظائفها المختلفة من تخطيط وتنظيم ورقابة واتخاذ القرارات.</w:t>
            </w:r>
          </w:p>
        </w:tc>
      </w:tr>
      <w:tr w:rsidR="00FF2F76" w:rsidTr="00FF2F76">
        <w:trPr>
          <w:cnfStyle w:val="000000100000" w:firstRow="0" w:lastRow="0" w:firstColumn="0" w:lastColumn="0" w:oddVBand="0" w:evenVBand="0" w:oddHBand="1" w:evenHBand="0" w:firstRowFirstColumn="0" w:firstRowLastColumn="0" w:lastRowFirstColumn="0" w:lastRowLastColumn="0"/>
          <w:trHeight w:val="480"/>
        </w:trPr>
        <w:tc>
          <w:tcPr>
            <w:tcW w:w="9016" w:type="dxa"/>
            <w:vAlign w:val="center"/>
          </w:tcPr>
          <w:p w:rsidR="00FF2F76" w:rsidRDefault="004B646D">
            <w:pPr>
              <w:tabs>
                <w:tab w:val="left" w:pos="612"/>
              </w:tabs>
              <w:bidi/>
              <w:spacing w:after="0" w:line="240" w:lineRule="auto"/>
              <w:ind w:left="360"/>
              <w:contextualSpacing w:val="0"/>
              <w:rPr>
                <w:rFonts w:ascii="Cambria" w:eastAsia="Cambria" w:hAnsi="Cambria" w:cs="Cambria"/>
                <w:b/>
                <w:sz w:val="28"/>
                <w:szCs w:val="28"/>
              </w:rPr>
            </w:pPr>
            <w:r>
              <w:rPr>
                <w:rFonts w:ascii="Cambria" w:eastAsia="Cambria" w:hAnsi="Cambria" w:cs="Times New Roman"/>
                <w:b/>
                <w:sz w:val="28"/>
                <w:szCs w:val="28"/>
                <w:rtl/>
              </w:rPr>
              <w:t xml:space="preserve">    طرائق التعليم والتعلم </w:t>
            </w:r>
          </w:p>
        </w:tc>
      </w:tr>
      <w:tr w:rsidR="00FF2F76" w:rsidTr="00FF2F76">
        <w:trPr>
          <w:cnfStyle w:val="000000010000" w:firstRow="0" w:lastRow="0" w:firstColumn="0" w:lastColumn="0" w:oddVBand="0" w:evenVBand="0" w:oddHBand="0" w:evenHBand="1" w:firstRowFirstColumn="0" w:firstRowLastColumn="0" w:lastRowFirstColumn="0" w:lastRowLastColumn="0"/>
          <w:trHeight w:val="2360"/>
        </w:trPr>
        <w:tc>
          <w:tcPr>
            <w:tcW w:w="9016" w:type="dxa"/>
            <w:vAlign w:val="center"/>
          </w:tcPr>
          <w:p w:rsidR="00FF2F76" w:rsidRDefault="00FF2F76">
            <w:pPr>
              <w:bidi/>
              <w:spacing w:after="0" w:line="240" w:lineRule="auto"/>
              <w:ind w:left="720"/>
              <w:contextualSpacing w:val="0"/>
              <w:rPr>
                <w:sz w:val="6"/>
                <w:szCs w:val="6"/>
              </w:rPr>
            </w:pPr>
          </w:p>
          <w:p w:rsidR="00FF2F76" w:rsidRDefault="004B646D">
            <w:pPr>
              <w:bidi/>
              <w:spacing w:after="0" w:line="240" w:lineRule="auto"/>
              <w:ind w:left="720"/>
              <w:contextualSpacing w:val="0"/>
              <w:rPr>
                <w:b/>
                <w:sz w:val="26"/>
                <w:szCs w:val="26"/>
              </w:rPr>
            </w:pPr>
            <w:r>
              <w:t>1-</w:t>
            </w:r>
            <w:r>
              <w:rPr>
                <w:b/>
                <w:sz w:val="26"/>
                <w:szCs w:val="26"/>
                <w:rtl/>
              </w:rPr>
              <w:t xml:space="preserve">المحاضرات النظرية </w:t>
            </w:r>
          </w:p>
          <w:p w:rsidR="00FF2F76" w:rsidRDefault="004B646D">
            <w:pPr>
              <w:bidi/>
              <w:spacing w:after="0" w:line="240" w:lineRule="auto"/>
              <w:ind w:left="720"/>
              <w:contextualSpacing w:val="0"/>
              <w:rPr>
                <w:b/>
                <w:sz w:val="26"/>
                <w:szCs w:val="26"/>
              </w:rPr>
            </w:pPr>
            <w:r>
              <w:rPr>
                <w:b/>
                <w:sz w:val="26"/>
                <w:szCs w:val="26"/>
                <w:rtl/>
              </w:rPr>
              <w:t>2-مشاركات الطلبة الفاعلة داخل المحاضرات</w:t>
            </w:r>
          </w:p>
          <w:p w:rsidR="00FF2F76" w:rsidRDefault="004B646D">
            <w:pPr>
              <w:bidi/>
              <w:spacing w:after="0" w:line="240" w:lineRule="auto"/>
              <w:ind w:left="720"/>
              <w:contextualSpacing w:val="0"/>
              <w:rPr>
                <w:b/>
                <w:sz w:val="26"/>
                <w:szCs w:val="26"/>
              </w:rPr>
            </w:pPr>
            <w:r>
              <w:rPr>
                <w:b/>
                <w:sz w:val="26"/>
                <w:szCs w:val="26"/>
                <w:rtl/>
              </w:rPr>
              <w:t>3- طرح أسئلة العصف الذهني</w:t>
            </w:r>
          </w:p>
          <w:p w:rsidR="00FF2F76" w:rsidRDefault="004B646D">
            <w:pPr>
              <w:bidi/>
              <w:spacing w:after="0" w:line="240" w:lineRule="auto"/>
              <w:ind w:left="360"/>
              <w:contextualSpacing w:val="0"/>
              <w:rPr>
                <w:b/>
                <w:sz w:val="26"/>
                <w:szCs w:val="26"/>
              </w:rPr>
            </w:pPr>
            <w:r>
              <w:rPr>
                <w:b/>
                <w:sz w:val="26"/>
                <w:szCs w:val="26"/>
                <w:rtl/>
              </w:rPr>
              <w:t xml:space="preserve">     4- محاكاة الواقع الميداني من خلال عرض بعض الأمثلة التطبيقية حول المادة</w:t>
            </w:r>
          </w:p>
          <w:p w:rsidR="00FF2F76" w:rsidRDefault="00FF2F76">
            <w:pPr>
              <w:bidi/>
              <w:spacing w:after="0" w:line="240" w:lineRule="auto"/>
              <w:ind w:left="360"/>
              <w:contextualSpacing w:val="0"/>
              <w:rPr>
                <w:rFonts w:ascii="Cambria" w:eastAsia="Cambria" w:hAnsi="Cambria" w:cs="Cambria"/>
                <w:b/>
                <w:sz w:val="28"/>
                <w:szCs w:val="28"/>
              </w:rPr>
            </w:pPr>
          </w:p>
        </w:tc>
      </w:tr>
      <w:tr w:rsidR="00FF2F76" w:rsidTr="00FF2F76">
        <w:trPr>
          <w:cnfStyle w:val="000000100000" w:firstRow="0" w:lastRow="0" w:firstColumn="0" w:lastColumn="0" w:oddVBand="0" w:evenVBand="0" w:oddHBand="1" w:evenHBand="0" w:firstRowFirstColumn="0" w:firstRowLastColumn="0" w:lastRowFirstColumn="0" w:lastRowLastColumn="0"/>
          <w:trHeight w:val="560"/>
        </w:trPr>
        <w:tc>
          <w:tcPr>
            <w:tcW w:w="9016" w:type="dxa"/>
            <w:vAlign w:val="center"/>
          </w:tcPr>
          <w:p w:rsidR="00FF2F76" w:rsidRDefault="004B646D">
            <w:pPr>
              <w:bidi/>
              <w:spacing w:after="0" w:line="240" w:lineRule="auto"/>
              <w:ind w:left="360"/>
              <w:contextualSpacing w:val="0"/>
              <w:rPr>
                <w:rFonts w:ascii="Cambria" w:eastAsia="Cambria" w:hAnsi="Cambria" w:cs="Cambria"/>
                <w:b/>
                <w:sz w:val="28"/>
                <w:szCs w:val="28"/>
              </w:rPr>
            </w:pPr>
            <w:r>
              <w:rPr>
                <w:rFonts w:ascii="Cambria" w:eastAsia="Cambria" w:hAnsi="Cambria" w:cs="Times New Roman"/>
                <w:b/>
                <w:sz w:val="28"/>
                <w:szCs w:val="28"/>
                <w:rtl/>
              </w:rPr>
              <w:t xml:space="preserve">   طرائق التقييم </w:t>
            </w:r>
          </w:p>
        </w:tc>
      </w:tr>
      <w:tr w:rsidR="00FF2F76" w:rsidTr="00FF2F76">
        <w:trPr>
          <w:cnfStyle w:val="000000010000" w:firstRow="0" w:lastRow="0" w:firstColumn="0" w:lastColumn="0" w:oddVBand="0" w:evenVBand="0" w:oddHBand="0" w:evenHBand="1" w:firstRowFirstColumn="0" w:firstRowLastColumn="0" w:lastRowFirstColumn="0" w:lastRowLastColumn="0"/>
          <w:trHeight w:val="1520"/>
        </w:trPr>
        <w:tc>
          <w:tcPr>
            <w:tcW w:w="9016" w:type="dxa"/>
          </w:tcPr>
          <w:p w:rsidR="00FF2F76" w:rsidRDefault="00FF2F76">
            <w:pPr>
              <w:bidi/>
              <w:spacing w:after="0" w:line="240" w:lineRule="auto"/>
              <w:ind w:left="1080"/>
              <w:contextualSpacing w:val="0"/>
              <w:rPr>
                <w:rFonts w:ascii="Cambria" w:eastAsia="Cambria" w:hAnsi="Cambria" w:cs="Cambria"/>
                <w:b/>
                <w:sz w:val="28"/>
                <w:szCs w:val="28"/>
              </w:rPr>
            </w:pPr>
          </w:p>
          <w:p w:rsidR="00FF2F76" w:rsidRDefault="004B646D">
            <w:pPr>
              <w:numPr>
                <w:ilvl w:val="0"/>
                <w:numId w:val="4"/>
              </w:numPr>
              <w:bidi/>
              <w:spacing w:after="0" w:line="240" w:lineRule="auto"/>
              <w:ind w:hanging="360"/>
              <w:rPr>
                <w:b/>
                <w:sz w:val="26"/>
                <w:szCs w:val="26"/>
              </w:rPr>
            </w:pPr>
            <w:r>
              <w:rPr>
                <w:b/>
                <w:sz w:val="26"/>
                <w:szCs w:val="26"/>
                <w:rtl/>
              </w:rPr>
              <w:t>من خلال  الامتحانات اليومية والشهرية والفصلية</w:t>
            </w:r>
          </w:p>
          <w:p w:rsidR="00FF2F76" w:rsidRDefault="004B646D">
            <w:pPr>
              <w:numPr>
                <w:ilvl w:val="0"/>
                <w:numId w:val="4"/>
              </w:numPr>
              <w:bidi/>
              <w:spacing w:after="0" w:line="240" w:lineRule="auto"/>
              <w:ind w:hanging="360"/>
              <w:rPr>
                <w:b/>
                <w:sz w:val="26"/>
                <w:szCs w:val="26"/>
              </w:rPr>
            </w:pPr>
            <w:r>
              <w:rPr>
                <w:b/>
                <w:sz w:val="26"/>
                <w:szCs w:val="26"/>
                <w:rtl/>
              </w:rPr>
              <w:t>اختبارات نظرية</w:t>
            </w:r>
          </w:p>
          <w:p w:rsidR="00FF2F76" w:rsidRDefault="004B646D">
            <w:pPr>
              <w:numPr>
                <w:ilvl w:val="0"/>
                <w:numId w:val="4"/>
              </w:numPr>
              <w:bidi/>
              <w:spacing w:after="0" w:line="240" w:lineRule="auto"/>
              <w:ind w:hanging="360"/>
              <w:rPr>
                <w:b/>
                <w:sz w:val="26"/>
                <w:szCs w:val="26"/>
              </w:rPr>
            </w:pPr>
            <w:r>
              <w:rPr>
                <w:b/>
                <w:sz w:val="26"/>
                <w:szCs w:val="26"/>
                <w:rtl/>
              </w:rPr>
              <w:t xml:space="preserve">العصف الذهني </w:t>
            </w:r>
          </w:p>
          <w:p w:rsidR="00FF2F76" w:rsidRDefault="004B646D">
            <w:pPr>
              <w:numPr>
                <w:ilvl w:val="0"/>
                <w:numId w:val="4"/>
              </w:numPr>
              <w:bidi/>
              <w:spacing w:after="0" w:line="240" w:lineRule="auto"/>
              <w:ind w:hanging="360"/>
            </w:pPr>
            <w:r>
              <w:rPr>
                <w:b/>
                <w:sz w:val="26"/>
                <w:szCs w:val="26"/>
                <w:rtl/>
              </w:rPr>
              <w:t xml:space="preserve">اختبارات عن بعد من خلال </w:t>
            </w:r>
            <w:r>
              <w:rPr>
                <w:b/>
                <w:sz w:val="26"/>
                <w:szCs w:val="26"/>
              </w:rPr>
              <w:t xml:space="preserve">Google Classroom </w:t>
            </w:r>
          </w:p>
        </w:tc>
      </w:tr>
    </w:tbl>
    <w:p w:rsidR="00FF2F76" w:rsidRDefault="00FF2F76">
      <w:pPr>
        <w:bidi/>
        <w:rPr>
          <w:b/>
          <w:sz w:val="24"/>
          <w:szCs w:val="24"/>
        </w:rPr>
      </w:pPr>
    </w:p>
    <w:p w:rsidR="00FF2F76" w:rsidRDefault="004B646D">
      <w:pPr>
        <w:bidi/>
        <w:rPr>
          <w:b/>
          <w:sz w:val="24"/>
          <w:szCs w:val="24"/>
        </w:rPr>
      </w:pPr>
      <w:r>
        <w:rPr>
          <w:b/>
          <w:sz w:val="24"/>
          <w:szCs w:val="24"/>
          <w:rtl/>
        </w:rPr>
        <w:t>دد</w:t>
      </w:r>
      <w:r>
        <w:rPr>
          <w:noProof/>
          <w:lang w:val="en-US"/>
        </w:rPr>
        <mc:AlternateContent>
          <mc:Choice Requires="wps">
            <w:drawing>
              <wp:anchor distT="0" distB="0" distL="114300" distR="114300" simplePos="0" relativeHeight="251659264" behindDoc="0" locked="0" layoutInCell="1" hidden="0" allowOverlap="1">
                <wp:simplePos x="0" y="0"/>
                <wp:positionH relativeFrom="margin">
                  <wp:posOffset>-46988</wp:posOffset>
                </wp:positionH>
                <wp:positionV relativeFrom="paragraph">
                  <wp:posOffset>-233678</wp:posOffset>
                </wp:positionV>
                <wp:extent cx="5857875" cy="1807210"/>
                <wp:effectExtent l="0" t="0" r="2857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807210"/>
                        </a:xfrm>
                        <a:prstGeom prst="rect">
                          <a:avLst/>
                        </a:prstGeom>
                        <a:solidFill>
                          <a:srgbClr val="FFFFFF"/>
                        </a:solidFill>
                        <a:ln w="9525">
                          <a:solidFill>
                            <a:srgbClr val="000000"/>
                          </a:solidFill>
                          <a:miter lim="800000"/>
                          <a:headEnd/>
                          <a:tailEnd/>
                        </a:ln>
                      </wps:spPr>
                      <wps:txbx>
                        <w:txbxContent>
                          <w:p w:rsidR="008273E0" w:rsidRPr="00125874" w:rsidRDefault="004B646D" w:rsidP="008273E0">
                            <w:pPr>
                              <w:jc w:val="right"/>
                              <w:rPr>
                                <w:b/>
                                <w:bCs/>
                                <w:sz w:val="28"/>
                                <w:szCs w:val="28"/>
                                <w:rtl/>
                                <w:lang w:bidi="ar-IQ"/>
                              </w:rPr>
                            </w:pPr>
                            <w:r w:rsidRPr="00125874">
                              <w:rPr>
                                <w:rFonts w:hint="eastAsia"/>
                                <w:b/>
                                <w:bCs/>
                                <w:sz w:val="28"/>
                                <w:szCs w:val="28"/>
                                <w:rtl/>
                                <w:lang w:bidi="ar-IQ"/>
                              </w:rPr>
                              <w:t>د</w:t>
                            </w:r>
                            <w:r w:rsidRPr="00125874">
                              <w:rPr>
                                <w:b/>
                                <w:bCs/>
                                <w:sz w:val="28"/>
                                <w:szCs w:val="28"/>
                                <w:rtl/>
                                <w:lang w:bidi="ar-IQ"/>
                              </w:rPr>
                              <w:t xml:space="preserve">- </w:t>
                            </w:r>
                            <w:r w:rsidRPr="00125874">
                              <w:rPr>
                                <w:rFonts w:hint="eastAsia"/>
                                <w:b/>
                                <w:bCs/>
                                <w:sz w:val="28"/>
                                <w:szCs w:val="28"/>
                                <w:rtl/>
                                <w:lang w:bidi="ar-IQ"/>
                              </w:rPr>
                              <w:t>المهارات</w:t>
                            </w:r>
                            <w:r w:rsidRPr="00125874">
                              <w:rPr>
                                <w:b/>
                                <w:bCs/>
                                <w:sz w:val="28"/>
                                <w:szCs w:val="28"/>
                                <w:rtl/>
                                <w:lang w:bidi="ar-IQ"/>
                              </w:rPr>
                              <w:t xml:space="preserve"> </w:t>
                            </w:r>
                            <w:r w:rsidRPr="00125874">
                              <w:rPr>
                                <w:rFonts w:hint="eastAsia"/>
                                <w:b/>
                                <w:bCs/>
                                <w:sz w:val="28"/>
                                <w:szCs w:val="28"/>
                                <w:rtl/>
                                <w:lang w:bidi="ar-IQ"/>
                              </w:rPr>
                              <w:t>العامة</w:t>
                            </w:r>
                            <w:r w:rsidRPr="00125874">
                              <w:rPr>
                                <w:b/>
                                <w:bCs/>
                                <w:sz w:val="28"/>
                                <w:szCs w:val="28"/>
                                <w:rtl/>
                                <w:lang w:bidi="ar-IQ"/>
                              </w:rPr>
                              <w:t xml:space="preserve"> </w:t>
                            </w:r>
                            <w:r w:rsidRPr="00125874">
                              <w:rPr>
                                <w:rFonts w:hint="eastAsia"/>
                                <w:b/>
                                <w:bCs/>
                                <w:sz w:val="28"/>
                                <w:szCs w:val="28"/>
                                <w:rtl/>
                                <w:lang w:bidi="ar-IQ"/>
                              </w:rPr>
                              <w:t>والتاهيلية</w:t>
                            </w:r>
                            <w:r w:rsidRPr="00125874">
                              <w:rPr>
                                <w:b/>
                                <w:bCs/>
                                <w:sz w:val="28"/>
                                <w:szCs w:val="28"/>
                                <w:rtl/>
                                <w:lang w:bidi="ar-IQ"/>
                              </w:rPr>
                              <w:t xml:space="preserve"> </w:t>
                            </w:r>
                            <w:r w:rsidRPr="00125874">
                              <w:rPr>
                                <w:rFonts w:hint="eastAsia"/>
                                <w:b/>
                                <w:bCs/>
                                <w:sz w:val="28"/>
                                <w:szCs w:val="28"/>
                                <w:rtl/>
                                <w:lang w:bidi="ar-IQ"/>
                              </w:rPr>
                              <w:t>المنقولة</w:t>
                            </w:r>
                            <w:r w:rsidRPr="00125874">
                              <w:rPr>
                                <w:b/>
                                <w:bCs/>
                                <w:sz w:val="28"/>
                                <w:szCs w:val="28"/>
                                <w:rtl/>
                                <w:lang w:bidi="ar-IQ"/>
                              </w:rPr>
                              <w:t xml:space="preserve"> (</w:t>
                            </w:r>
                            <w:r w:rsidRPr="00125874">
                              <w:rPr>
                                <w:rFonts w:hint="eastAsia"/>
                                <w:b/>
                                <w:bCs/>
                                <w:sz w:val="28"/>
                                <w:szCs w:val="28"/>
                                <w:rtl/>
                                <w:lang w:bidi="ar-IQ"/>
                              </w:rPr>
                              <w:t>المهارات</w:t>
                            </w:r>
                            <w:r w:rsidRPr="00125874">
                              <w:rPr>
                                <w:b/>
                                <w:bCs/>
                                <w:sz w:val="28"/>
                                <w:szCs w:val="28"/>
                                <w:rtl/>
                                <w:lang w:bidi="ar-IQ"/>
                              </w:rPr>
                              <w:t xml:space="preserve"> </w:t>
                            </w:r>
                            <w:r w:rsidRPr="00125874">
                              <w:rPr>
                                <w:rFonts w:hint="eastAsia"/>
                                <w:b/>
                                <w:bCs/>
                                <w:sz w:val="28"/>
                                <w:szCs w:val="28"/>
                                <w:rtl/>
                                <w:lang w:bidi="ar-IQ"/>
                              </w:rPr>
                              <w:t>الاخرى</w:t>
                            </w:r>
                            <w:r w:rsidRPr="00125874">
                              <w:rPr>
                                <w:b/>
                                <w:bCs/>
                                <w:sz w:val="28"/>
                                <w:szCs w:val="28"/>
                                <w:rtl/>
                                <w:lang w:bidi="ar-IQ"/>
                              </w:rPr>
                              <w:t xml:space="preserve"> </w:t>
                            </w:r>
                            <w:r w:rsidRPr="00125874">
                              <w:rPr>
                                <w:rFonts w:hint="eastAsia"/>
                                <w:b/>
                                <w:bCs/>
                                <w:sz w:val="28"/>
                                <w:szCs w:val="28"/>
                                <w:rtl/>
                                <w:lang w:bidi="ar-IQ"/>
                              </w:rPr>
                              <w:t>المتعلقة</w:t>
                            </w:r>
                            <w:r w:rsidRPr="00125874">
                              <w:rPr>
                                <w:b/>
                                <w:bCs/>
                                <w:sz w:val="28"/>
                                <w:szCs w:val="28"/>
                                <w:rtl/>
                                <w:lang w:bidi="ar-IQ"/>
                              </w:rPr>
                              <w:t xml:space="preserve"> </w:t>
                            </w:r>
                            <w:r w:rsidRPr="00125874">
                              <w:rPr>
                                <w:rFonts w:hint="eastAsia"/>
                                <w:b/>
                                <w:bCs/>
                                <w:sz w:val="28"/>
                                <w:szCs w:val="28"/>
                                <w:rtl/>
                                <w:lang w:bidi="ar-IQ"/>
                              </w:rPr>
                              <w:t>بقابلية</w:t>
                            </w:r>
                            <w:r w:rsidRPr="00125874">
                              <w:rPr>
                                <w:b/>
                                <w:bCs/>
                                <w:sz w:val="28"/>
                                <w:szCs w:val="28"/>
                                <w:rtl/>
                                <w:lang w:bidi="ar-IQ"/>
                              </w:rPr>
                              <w:t xml:space="preserve"> </w:t>
                            </w:r>
                            <w:r w:rsidRPr="00125874">
                              <w:rPr>
                                <w:rFonts w:hint="eastAsia"/>
                                <w:b/>
                                <w:bCs/>
                                <w:sz w:val="28"/>
                                <w:szCs w:val="28"/>
                                <w:rtl/>
                                <w:lang w:bidi="ar-IQ"/>
                              </w:rPr>
                              <w:t>التوظيف</w:t>
                            </w:r>
                            <w:r w:rsidRPr="00125874">
                              <w:rPr>
                                <w:b/>
                                <w:bCs/>
                                <w:sz w:val="28"/>
                                <w:szCs w:val="28"/>
                                <w:rtl/>
                                <w:lang w:bidi="ar-IQ"/>
                              </w:rPr>
                              <w:t xml:space="preserve"> </w:t>
                            </w:r>
                            <w:r w:rsidRPr="00125874">
                              <w:rPr>
                                <w:rFonts w:hint="eastAsia"/>
                                <w:b/>
                                <w:bCs/>
                                <w:sz w:val="28"/>
                                <w:szCs w:val="28"/>
                                <w:rtl/>
                                <w:lang w:bidi="ar-IQ"/>
                              </w:rPr>
                              <w:t>والتطور</w:t>
                            </w:r>
                            <w:r w:rsidRPr="00125874">
                              <w:rPr>
                                <w:b/>
                                <w:bCs/>
                                <w:sz w:val="28"/>
                                <w:szCs w:val="28"/>
                                <w:rtl/>
                                <w:lang w:bidi="ar-IQ"/>
                              </w:rPr>
                              <w:t xml:space="preserve"> </w:t>
                            </w:r>
                            <w:r w:rsidRPr="00125874">
                              <w:rPr>
                                <w:rFonts w:hint="eastAsia"/>
                                <w:b/>
                                <w:bCs/>
                                <w:sz w:val="28"/>
                                <w:szCs w:val="28"/>
                                <w:rtl/>
                                <w:lang w:bidi="ar-IQ"/>
                              </w:rPr>
                              <w:t>الشخصي</w:t>
                            </w:r>
                            <w:r w:rsidRPr="00125874">
                              <w:rPr>
                                <w:b/>
                                <w:bCs/>
                                <w:sz w:val="28"/>
                                <w:szCs w:val="28"/>
                                <w:rtl/>
                                <w:lang w:bidi="ar-IQ"/>
                              </w:rPr>
                              <w:t>)</w:t>
                            </w:r>
                          </w:p>
                          <w:p w:rsidR="000077DD" w:rsidRDefault="004B646D" w:rsidP="000077DD">
                            <w:pPr>
                              <w:bidi/>
                              <w:spacing w:after="0" w:line="240" w:lineRule="auto"/>
                              <w:rPr>
                                <w:b/>
                                <w:bCs/>
                                <w:sz w:val="26"/>
                                <w:szCs w:val="26"/>
                                <w:rtl/>
                                <w:lang w:val="en-US" w:bidi="ar-IQ"/>
                              </w:rPr>
                            </w:pPr>
                            <w:r w:rsidRPr="00D85F9C">
                              <w:rPr>
                                <w:rFonts w:hint="eastAsia"/>
                                <w:rtl/>
                                <w:lang w:val="en-US" w:bidi="ar-IQ"/>
                              </w:rPr>
                              <w:t>د</w:t>
                            </w:r>
                            <w:r w:rsidRPr="00D85F9C">
                              <w:rPr>
                                <w:rtl/>
                                <w:lang w:val="en-US" w:bidi="ar-IQ"/>
                              </w:rPr>
                              <w:t>1-</w:t>
                            </w:r>
                            <w:r w:rsidRPr="002D4607">
                              <w:rPr>
                                <w:rFonts w:hint="eastAsia"/>
                                <w:b/>
                                <w:bCs/>
                                <w:sz w:val="26"/>
                                <w:szCs w:val="26"/>
                                <w:rtl/>
                                <w:lang w:val="en-US" w:bidi="ar-IQ"/>
                              </w:rPr>
                              <w:t>تنمية</w:t>
                            </w:r>
                            <w:r w:rsidRPr="002D4607">
                              <w:rPr>
                                <w:b/>
                                <w:bCs/>
                                <w:sz w:val="26"/>
                                <w:szCs w:val="26"/>
                                <w:rtl/>
                                <w:lang w:val="en-US" w:bidi="ar-IQ"/>
                              </w:rPr>
                              <w:t xml:space="preserve"> </w:t>
                            </w:r>
                            <w:r w:rsidRPr="002D4607">
                              <w:rPr>
                                <w:rFonts w:hint="eastAsia"/>
                                <w:b/>
                                <w:bCs/>
                                <w:sz w:val="26"/>
                                <w:szCs w:val="26"/>
                                <w:rtl/>
                                <w:lang w:val="en-US" w:bidi="ar-IQ"/>
                              </w:rPr>
                              <w:t>قدرات</w:t>
                            </w:r>
                            <w:r w:rsidRPr="002D4607">
                              <w:rPr>
                                <w:b/>
                                <w:bCs/>
                                <w:sz w:val="26"/>
                                <w:szCs w:val="26"/>
                                <w:rtl/>
                                <w:lang w:val="en-US" w:bidi="ar-IQ"/>
                              </w:rPr>
                              <w:t xml:space="preserve"> </w:t>
                            </w:r>
                            <w:r w:rsidRPr="002D4607">
                              <w:rPr>
                                <w:rFonts w:hint="eastAsia"/>
                                <w:b/>
                                <w:bCs/>
                                <w:sz w:val="26"/>
                                <w:szCs w:val="26"/>
                                <w:rtl/>
                                <w:lang w:val="en-US" w:bidi="ar-IQ"/>
                              </w:rPr>
                              <w:t>الطلبة</w:t>
                            </w:r>
                            <w:r w:rsidRPr="002D4607">
                              <w:rPr>
                                <w:b/>
                                <w:bCs/>
                                <w:sz w:val="26"/>
                                <w:szCs w:val="26"/>
                                <w:rtl/>
                                <w:lang w:val="en-US" w:bidi="ar-IQ"/>
                              </w:rPr>
                              <w:t xml:space="preserve"> </w:t>
                            </w:r>
                            <w:r w:rsidRPr="002D4607">
                              <w:rPr>
                                <w:rFonts w:hint="eastAsia"/>
                                <w:b/>
                                <w:bCs/>
                                <w:sz w:val="26"/>
                                <w:szCs w:val="26"/>
                                <w:rtl/>
                                <w:lang w:val="en-US" w:bidi="ar-IQ"/>
                              </w:rPr>
                              <w:t>على</w:t>
                            </w:r>
                            <w:r w:rsidRPr="002D4607">
                              <w:rPr>
                                <w:b/>
                                <w:bCs/>
                                <w:sz w:val="26"/>
                                <w:szCs w:val="26"/>
                                <w:rtl/>
                                <w:lang w:val="en-US" w:bidi="ar-IQ"/>
                              </w:rPr>
                              <w:t xml:space="preserve"> </w:t>
                            </w:r>
                            <w:r w:rsidRPr="002D4607">
                              <w:rPr>
                                <w:rFonts w:hint="eastAsia"/>
                                <w:b/>
                                <w:bCs/>
                                <w:sz w:val="26"/>
                                <w:szCs w:val="26"/>
                                <w:rtl/>
                                <w:lang w:val="en-US" w:bidi="ar-IQ"/>
                              </w:rPr>
                              <w:t>التحليل</w:t>
                            </w:r>
                            <w:r w:rsidRPr="002D4607">
                              <w:rPr>
                                <w:b/>
                                <w:bCs/>
                                <w:sz w:val="26"/>
                                <w:szCs w:val="26"/>
                                <w:rtl/>
                                <w:lang w:val="en-US" w:bidi="ar-IQ"/>
                              </w:rPr>
                              <w:t xml:space="preserve"> </w:t>
                            </w:r>
                            <w:r w:rsidRPr="002D4607">
                              <w:rPr>
                                <w:rFonts w:hint="eastAsia"/>
                                <w:b/>
                                <w:bCs/>
                                <w:sz w:val="26"/>
                                <w:szCs w:val="26"/>
                                <w:rtl/>
                                <w:lang w:val="en-US" w:bidi="ar-IQ"/>
                              </w:rPr>
                              <w:t>للتعرف</w:t>
                            </w:r>
                            <w:r w:rsidRPr="002D4607">
                              <w:rPr>
                                <w:b/>
                                <w:bCs/>
                                <w:sz w:val="26"/>
                                <w:szCs w:val="26"/>
                                <w:rtl/>
                                <w:lang w:val="en-US" w:bidi="ar-IQ"/>
                              </w:rPr>
                              <w:t xml:space="preserve"> </w:t>
                            </w:r>
                            <w:r w:rsidRPr="002D4607">
                              <w:rPr>
                                <w:rFonts w:hint="eastAsia"/>
                                <w:b/>
                                <w:bCs/>
                                <w:sz w:val="26"/>
                                <w:szCs w:val="26"/>
                                <w:rtl/>
                                <w:lang w:val="en-US" w:bidi="ar-IQ"/>
                              </w:rPr>
                              <w:t>على</w:t>
                            </w:r>
                            <w:r w:rsidRPr="002D4607">
                              <w:rPr>
                                <w:b/>
                                <w:bCs/>
                                <w:sz w:val="26"/>
                                <w:szCs w:val="26"/>
                                <w:rtl/>
                                <w:lang w:val="en-US" w:bidi="ar-IQ"/>
                              </w:rPr>
                              <w:t xml:space="preserve"> </w:t>
                            </w:r>
                            <w:r>
                              <w:rPr>
                                <w:rFonts w:hint="eastAsia"/>
                                <w:b/>
                                <w:bCs/>
                                <w:sz w:val="26"/>
                                <w:szCs w:val="26"/>
                                <w:rtl/>
                                <w:lang w:val="en-US" w:bidi="ar-IQ"/>
                              </w:rPr>
                              <w:t>دور</w:t>
                            </w:r>
                            <w:r>
                              <w:rPr>
                                <w:b/>
                                <w:bCs/>
                                <w:sz w:val="26"/>
                                <w:szCs w:val="26"/>
                                <w:rtl/>
                                <w:lang w:val="en-US" w:bidi="ar-IQ"/>
                              </w:rPr>
                              <w:t xml:space="preserve"> </w:t>
                            </w:r>
                            <w:r>
                              <w:rPr>
                                <w:rFonts w:hint="eastAsia"/>
                                <w:b/>
                                <w:bCs/>
                                <w:sz w:val="26"/>
                                <w:szCs w:val="26"/>
                                <w:rtl/>
                                <w:lang w:val="en-US" w:bidi="ar-IQ"/>
                              </w:rPr>
                              <w:t>المعلومات</w:t>
                            </w:r>
                            <w:r>
                              <w:rPr>
                                <w:b/>
                                <w:bCs/>
                                <w:sz w:val="26"/>
                                <w:szCs w:val="26"/>
                                <w:rtl/>
                                <w:lang w:val="en-US" w:bidi="ar-IQ"/>
                              </w:rPr>
                              <w:t xml:space="preserve"> </w:t>
                            </w:r>
                            <w:r>
                              <w:rPr>
                                <w:rFonts w:hint="eastAsia"/>
                                <w:b/>
                                <w:bCs/>
                                <w:sz w:val="26"/>
                                <w:szCs w:val="26"/>
                                <w:rtl/>
                                <w:lang w:val="en-US" w:bidi="ar-IQ"/>
                              </w:rPr>
                              <w:t>المحاسبية</w:t>
                            </w:r>
                            <w:r>
                              <w:rPr>
                                <w:b/>
                                <w:bCs/>
                                <w:sz w:val="26"/>
                                <w:szCs w:val="26"/>
                                <w:rtl/>
                                <w:lang w:val="en-US" w:bidi="ar-IQ"/>
                              </w:rPr>
                              <w:t xml:space="preserve"> </w:t>
                            </w:r>
                            <w:r>
                              <w:rPr>
                                <w:rFonts w:hint="eastAsia"/>
                                <w:b/>
                                <w:bCs/>
                                <w:sz w:val="26"/>
                                <w:szCs w:val="26"/>
                                <w:rtl/>
                                <w:lang w:val="en-US" w:bidi="ar-IQ"/>
                              </w:rPr>
                              <w:t>في</w:t>
                            </w:r>
                            <w:r>
                              <w:rPr>
                                <w:b/>
                                <w:bCs/>
                                <w:sz w:val="26"/>
                                <w:szCs w:val="26"/>
                                <w:rtl/>
                                <w:lang w:val="en-US" w:bidi="ar-IQ"/>
                              </w:rPr>
                              <w:t xml:space="preserve"> </w:t>
                            </w:r>
                            <w:r>
                              <w:rPr>
                                <w:rFonts w:hint="eastAsia"/>
                                <w:b/>
                                <w:bCs/>
                                <w:sz w:val="26"/>
                                <w:szCs w:val="26"/>
                                <w:rtl/>
                                <w:lang w:val="en-US" w:bidi="ar-IQ"/>
                              </w:rPr>
                              <w:t>اتخاذ</w:t>
                            </w:r>
                            <w:r>
                              <w:rPr>
                                <w:b/>
                                <w:bCs/>
                                <w:sz w:val="26"/>
                                <w:szCs w:val="26"/>
                                <w:rtl/>
                                <w:lang w:val="en-US" w:bidi="ar-IQ"/>
                              </w:rPr>
                              <w:t xml:space="preserve"> </w:t>
                            </w:r>
                            <w:r>
                              <w:rPr>
                                <w:rFonts w:hint="eastAsia"/>
                                <w:b/>
                                <w:bCs/>
                                <w:sz w:val="26"/>
                                <w:szCs w:val="26"/>
                                <w:rtl/>
                                <w:lang w:val="en-US" w:bidi="ar-IQ"/>
                              </w:rPr>
                              <w:t>القرارات</w:t>
                            </w:r>
                            <w:r>
                              <w:rPr>
                                <w:b/>
                                <w:bCs/>
                                <w:sz w:val="26"/>
                                <w:szCs w:val="26"/>
                                <w:rtl/>
                                <w:lang w:val="en-US" w:bidi="ar-IQ"/>
                              </w:rPr>
                              <w:t xml:space="preserve"> </w:t>
                            </w:r>
                            <w:r>
                              <w:rPr>
                                <w:rFonts w:hint="eastAsia"/>
                                <w:b/>
                                <w:bCs/>
                                <w:sz w:val="26"/>
                                <w:szCs w:val="26"/>
                                <w:rtl/>
                                <w:lang w:val="en-US" w:bidi="ar-IQ"/>
                              </w:rPr>
                              <w:t>الإدارية</w:t>
                            </w:r>
                            <w:r>
                              <w:rPr>
                                <w:b/>
                                <w:bCs/>
                                <w:sz w:val="26"/>
                                <w:szCs w:val="26"/>
                                <w:rtl/>
                                <w:lang w:val="en-US" w:bidi="ar-IQ"/>
                              </w:rPr>
                              <w:t xml:space="preserve"> .</w:t>
                            </w:r>
                          </w:p>
                          <w:p w:rsidR="00D85F9C" w:rsidRPr="002D4607" w:rsidRDefault="004B646D" w:rsidP="000077DD">
                            <w:pPr>
                              <w:bidi/>
                              <w:spacing w:after="0" w:line="240" w:lineRule="auto"/>
                              <w:rPr>
                                <w:b/>
                                <w:bCs/>
                                <w:sz w:val="26"/>
                                <w:szCs w:val="26"/>
                                <w:rtl/>
                                <w:lang w:val="en-US" w:bidi="ar-IQ"/>
                              </w:rPr>
                            </w:pPr>
                            <w:r w:rsidRPr="002D4607">
                              <w:rPr>
                                <w:rFonts w:hint="eastAsia"/>
                                <w:b/>
                                <w:bCs/>
                                <w:sz w:val="26"/>
                                <w:szCs w:val="26"/>
                                <w:rtl/>
                                <w:lang w:val="en-US" w:bidi="ar-IQ"/>
                              </w:rPr>
                              <w:t>د</w:t>
                            </w:r>
                            <w:r w:rsidRPr="002D4607">
                              <w:rPr>
                                <w:b/>
                                <w:bCs/>
                                <w:sz w:val="26"/>
                                <w:szCs w:val="26"/>
                                <w:rtl/>
                                <w:lang w:val="en-US" w:bidi="ar-IQ"/>
                              </w:rPr>
                              <w:t>2-</w:t>
                            </w:r>
                            <w:r w:rsidRPr="002D4607">
                              <w:rPr>
                                <w:rFonts w:hint="eastAsia"/>
                                <w:b/>
                                <w:bCs/>
                                <w:sz w:val="26"/>
                                <w:szCs w:val="26"/>
                                <w:rtl/>
                                <w:lang w:val="en-US" w:bidi="ar-IQ"/>
                              </w:rPr>
                              <w:t>تشجيع</w:t>
                            </w:r>
                            <w:r w:rsidRPr="002D4607">
                              <w:rPr>
                                <w:b/>
                                <w:bCs/>
                                <w:sz w:val="26"/>
                                <w:szCs w:val="26"/>
                                <w:rtl/>
                                <w:lang w:val="en-US" w:bidi="ar-IQ"/>
                              </w:rPr>
                              <w:t xml:space="preserve"> </w:t>
                            </w:r>
                            <w:r w:rsidRPr="002D4607">
                              <w:rPr>
                                <w:rFonts w:hint="eastAsia"/>
                                <w:b/>
                                <w:bCs/>
                                <w:sz w:val="26"/>
                                <w:szCs w:val="26"/>
                                <w:rtl/>
                                <w:lang w:val="en-US" w:bidi="ar-IQ"/>
                              </w:rPr>
                              <w:t>الطلبة</w:t>
                            </w:r>
                            <w:r w:rsidRPr="002D4607">
                              <w:rPr>
                                <w:b/>
                                <w:bCs/>
                                <w:sz w:val="26"/>
                                <w:szCs w:val="26"/>
                                <w:rtl/>
                                <w:lang w:val="en-US" w:bidi="ar-IQ"/>
                              </w:rPr>
                              <w:t xml:space="preserve"> </w:t>
                            </w:r>
                            <w:r w:rsidRPr="002D4607">
                              <w:rPr>
                                <w:rFonts w:hint="eastAsia"/>
                                <w:b/>
                                <w:bCs/>
                                <w:sz w:val="26"/>
                                <w:szCs w:val="26"/>
                                <w:rtl/>
                                <w:lang w:val="en-US" w:bidi="ar-IQ"/>
                              </w:rPr>
                              <w:t>على</w:t>
                            </w:r>
                            <w:r w:rsidRPr="002D4607">
                              <w:rPr>
                                <w:b/>
                                <w:bCs/>
                                <w:sz w:val="26"/>
                                <w:szCs w:val="26"/>
                                <w:rtl/>
                                <w:lang w:val="en-US" w:bidi="ar-IQ"/>
                              </w:rPr>
                              <w:t xml:space="preserve"> </w:t>
                            </w:r>
                            <w:r w:rsidRPr="002D4607">
                              <w:rPr>
                                <w:rFonts w:hint="eastAsia"/>
                                <w:b/>
                                <w:bCs/>
                                <w:sz w:val="26"/>
                                <w:szCs w:val="26"/>
                                <w:rtl/>
                                <w:lang w:val="en-US" w:bidi="ar-IQ"/>
                              </w:rPr>
                              <w:t>التعامل</w:t>
                            </w:r>
                            <w:r w:rsidRPr="002D4607">
                              <w:rPr>
                                <w:b/>
                                <w:bCs/>
                                <w:sz w:val="26"/>
                                <w:szCs w:val="26"/>
                                <w:rtl/>
                                <w:lang w:val="en-US" w:bidi="ar-IQ"/>
                              </w:rPr>
                              <w:t xml:space="preserve"> </w:t>
                            </w:r>
                            <w:r w:rsidRPr="002D4607">
                              <w:rPr>
                                <w:rFonts w:hint="eastAsia"/>
                                <w:b/>
                                <w:bCs/>
                                <w:sz w:val="26"/>
                                <w:szCs w:val="26"/>
                                <w:rtl/>
                                <w:lang w:val="en-US" w:bidi="ar-IQ"/>
                              </w:rPr>
                              <w:t>مع</w:t>
                            </w:r>
                            <w:r w:rsidRPr="002D4607">
                              <w:rPr>
                                <w:b/>
                                <w:bCs/>
                                <w:sz w:val="26"/>
                                <w:szCs w:val="26"/>
                                <w:rtl/>
                                <w:lang w:val="en-US" w:bidi="ar-IQ"/>
                              </w:rPr>
                              <w:t xml:space="preserve"> </w:t>
                            </w:r>
                            <w:r w:rsidRPr="002D4607">
                              <w:rPr>
                                <w:rFonts w:hint="eastAsia"/>
                                <w:b/>
                                <w:bCs/>
                                <w:sz w:val="26"/>
                                <w:szCs w:val="26"/>
                                <w:rtl/>
                                <w:lang w:val="en-US" w:bidi="ar-IQ"/>
                              </w:rPr>
                              <w:t>مختلف</w:t>
                            </w:r>
                            <w:r w:rsidRPr="002D4607">
                              <w:rPr>
                                <w:b/>
                                <w:bCs/>
                                <w:sz w:val="26"/>
                                <w:szCs w:val="26"/>
                                <w:rtl/>
                                <w:lang w:val="en-US" w:bidi="ar-IQ"/>
                              </w:rPr>
                              <w:t xml:space="preserve"> </w:t>
                            </w:r>
                            <w:r w:rsidRPr="002D4607">
                              <w:rPr>
                                <w:rFonts w:hint="eastAsia"/>
                                <w:b/>
                                <w:bCs/>
                                <w:sz w:val="26"/>
                                <w:szCs w:val="26"/>
                                <w:rtl/>
                                <w:lang w:val="en-US" w:bidi="ar-IQ"/>
                              </w:rPr>
                              <w:t>الاساليب</w:t>
                            </w:r>
                            <w:r w:rsidRPr="002D4607">
                              <w:rPr>
                                <w:b/>
                                <w:bCs/>
                                <w:sz w:val="26"/>
                                <w:szCs w:val="26"/>
                                <w:rtl/>
                                <w:lang w:val="en-US" w:bidi="ar-IQ"/>
                              </w:rPr>
                              <w:t xml:space="preserve"> </w:t>
                            </w:r>
                            <w:r w:rsidRPr="002D4607">
                              <w:rPr>
                                <w:rFonts w:hint="eastAsia"/>
                                <w:b/>
                                <w:bCs/>
                                <w:sz w:val="26"/>
                                <w:szCs w:val="26"/>
                                <w:rtl/>
                                <w:lang w:val="en-US" w:bidi="ar-IQ"/>
                              </w:rPr>
                              <w:t>التعليمية</w:t>
                            </w:r>
                            <w:r w:rsidRPr="002D4607">
                              <w:rPr>
                                <w:b/>
                                <w:bCs/>
                                <w:sz w:val="26"/>
                                <w:szCs w:val="26"/>
                                <w:rtl/>
                                <w:lang w:val="en-US" w:bidi="ar-IQ"/>
                              </w:rPr>
                              <w:t xml:space="preserve"> </w:t>
                            </w:r>
                            <w:r w:rsidRPr="002D4607">
                              <w:rPr>
                                <w:rFonts w:hint="eastAsia"/>
                                <w:b/>
                                <w:bCs/>
                                <w:sz w:val="26"/>
                                <w:szCs w:val="26"/>
                                <w:rtl/>
                                <w:lang w:val="en-US" w:bidi="ar-IQ"/>
                              </w:rPr>
                              <w:t>في</w:t>
                            </w:r>
                            <w:r w:rsidRPr="002D4607">
                              <w:rPr>
                                <w:b/>
                                <w:bCs/>
                                <w:sz w:val="26"/>
                                <w:szCs w:val="26"/>
                                <w:rtl/>
                                <w:lang w:val="en-US" w:bidi="ar-IQ"/>
                              </w:rPr>
                              <w:t xml:space="preserve"> </w:t>
                            </w:r>
                            <w:r w:rsidRPr="002D4607">
                              <w:rPr>
                                <w:rFonts w:hint="eastAsia"/>
                                <w:b/>
                                <w:bCs/>
                                <w:sz w:val="26"/>
                                <w:szCs w:val="26"/>
                                <w:rtl/>
                                <w:lang w:val="en-US" w:bidi="ar-IQ"/>
                              </w:rPr>
                              <w:t>ضوء</w:t>
                            </w:r>
                            <w:r w:rsidRPr="002D4607">
                              <w:rPr>
                                <w:b/>
                                <w:bCs/>
                                <w:sz w:val="26"/>
                                <w:szCs w:val="26"/>
                                <w:rtl/>
                                <w:lang w:val="en-US" w:bidi="ar-IQ"/>
                              </w:rPr>
                              <w:t xml:space="preserve"> </w:t>
                            </w:r>
                            <w:r w:rsidRPr="002D4607">
                              <w:rPr>
                                <w:rFonts w:hint="eastAsia"/>
                                <w:b/>
                                <w:bCs/>
                                <w:sz w:val="26"/>
                                <w:szCs w:val="26"/>
                                <w:rtl/>
                                <w:lang w:val="en-US" w:bidi="ar-IQ"/>
                              </w:rPr>
                              <w:t>مهارات</w:t>
                            </w:r>
                            <w:r w:rsidRPr="002D4607">
                              <w:rPr>
                                <w:b/>
                                <w:bCs/>
                                <w:sz w:val="26"/>
                                <w:szCs w:val="26"/>
                                <w:rtl/>
                                <w:lang w:val="en-US" w:bidi="ar-IQ"/>
                              </w:rPr>
                              <w:t xml:space="preserve"> </w:t>
                            </w:r>
                            <w:r w:rsidRPr="002D4607">
                              <w:rPr>
                                <w:rFonts w:hint="eastAsia"/>
                                <w:b/>
                                <w:bCs/>
                                <w:sz w:val="26"/>
                                <w:szCs w:val="26"/>
                                <w:rtl/>
                                <w:lang w:val="en-US" w:bidi="ar-IQ"/>
                              </w:rPr>
                              <w:t>فنية</w:t>
                            </w:r>
                            <w:r w:rsidRPr="002D4607">
                              <w:rPr>
                                <w:b/>
                                <w:bCs/>
                                <w:sz w:val="26"/>
                                <w:szCs w:val="26"/>
                                <w:rtl/>
                                <w:lang w:val="en-US" w:bidi="ar-IQ"/>
                              </w:rPr>
                              <w:t xml:space="preserve"> </w:t>
                            </w:r>
                            <w:r w:rsidRPr="002D4607">
                              <w:rPr>
                                <w:rFonts w:hint="eastAsia"/>
                                <w:b/>
                                <w:bCs/>
                                <w:sz w:val="26"/>
                                <w:szCs w:val="26"/>
                                <w:rtl/>
                                <w:lang w:val="en-US" w:bidi="ar-IQ"/>
                              </w:rPr>
                              <w:t>عالية</w:t>
                            </w:r>
                            <w:r w:rsidRPr="002D4607">
                              <w:rPr>
                                <w:b/>
                                <w:bCs/>
                                <w:sz w:val="26"/>
                                <w:szCs w:val="26"/>
                                <w:rtl/>
                                <w:lang w:val="en-US" w:bidi="ar-IQ"/>
                              </w:rPr>
                              <w:t>.</w:t>
                            </w:r>
                          </w:p>
                          <w:p w:rsidR="00D85F9C" w:rsidRPr="002D4607" w:rsidRDefault="004B646D" w:rsidP="002D4607">
                            <w:pPr>
                              <w:bidi/>
                              <w:spacing w:after="0" w:line="240" w:lineRule="auto"/>
                              <w:rPr>
                                <w:b/>
                                <w:bCs/>
                                <w:sz w:val="26"/>
                                <w:szCs w:val="26"/>
                                <w:rtl/>
                                <w:lang w:val="en-US" w:bidi="ar-IQ"/>
                              </w:rPr>
                            </w:pPr>
                            <w:r w:rsidRPr="002D4607">
                              <w:rPr>
                                <w:rFonts w:hint="eastAsia"/>
                                <w:b/>
                                <w:bCs/>
                                <w:sz w:val="26"/>
                                <w:szCs w:val="26"/>
                                <w:rtl/>
                                <w:lang w:val="en-US" w:bidi="ar-IQ"/>
                              </w:rPr>
                              <w:t>د</w:t>
                            </w:r>
                            <w:r w:rsidRPr="002D4607">
                              <w:rPr>
                                <w:b/>
                                <w:bCs/>
                                <w:sz w:val="26"/>
                                <w:szCs w:val="26"/>
                                <w:rtl/>
                                <w:lang w:val="en-US" w:bidi="ar-IQ"/>
                              </w:rPr>
                              <w:t>3-</w:t>
                            </w:r>
                            <w:r w:rsidRPr="002D4607">
                              <w:rPr>
                                <w:rFonts w:hint="eastAsia"/>
                                <w:b/>
                                <w:bCs/>
                                <w:sz w:val="26"/>
                                <w:szCs w:val="26"/>
                                <w:rtl/>
                                <w:lang w:val="en-US" w:bidi="ar-IQ"/>
                              </w:rPr>
                              <w:t>الارتقاء</w:t>
                            </w:r>
                            <w:r w:rsidRPr="002D4607">
                              <w:rPr>
                                <w:b/>
                                <w:bCs/>
                                <w:sz w:val="26"/>
                                <w:szCs w:val="26"/>
                                <w:rtl/>
                                <w:lang w:val="en-US" w:bidi="ar-IQ"/>
                              </w:rPr>
                              <w:t xml:space="preserve"> </w:t>
                            </w:r>
                            <w:r w:rsidRPr="002D4607">
                              <w:rPr>
                                <w:rFonts w:hint="eastAsia"/>
                                <w:b/>
                                <w:bCs/>
                                <w:sz w:val="26"/>
                                <w:szCs w:val="26"/>
                                <w:rtl/>
                                <w:lang w:val="en-US" w:bidi="ar-IQ"/>
                              </w:rPr>
                              <w:t>بالمستوى</w:t>
                            </w:r>
                            <w:r w:rsidRPr="002D4607">
                              <w:rPr>
                                <w:b/>
                                <w:bCs/>
                                <w:sz w:val="26"/>
                                <w:szCs w:val="26"/>
                                <w:rtl/>
                                <w:lang w:val="en-US" w:bidi="ar-IQ"/>
                              </w:rPr>
                              <w:t xml:space="preserve"> </w:t>
                            </w:r>
                            <w:r w:rsidRPr="002D4607">
                              <w:rPr>
                                <w:rFonts w:hint="eastAsia"/>
                                <w:b/>
                                <w:bCs/>
                                <w:sz w:val="26"/>
                                <w:szCs w:val="26"/>
                                <w:rtl/>
                                <w:lang w:val="en-US" w:bidi="ar-IQ"/>
                              </w:rPr>
                              <w:t>الفكري</w:t>
                            </w:r>
                            <w:r w:rsidRPr="002D4607">
                              <w:rPr>
                                <w:b/>
                                <w:bCs/>
                                <w:sz w:val="26"/>
                                <w:szCs w:val="26"/>
                                <w:rtl/>
                                <w:lang w:val="en-US" w:bidi="ar-IQ"/>
                              </w:rPr>
                              <w:t xml:space="preserve"> </w:t>
                            </w:r>
                            <w:r w:rsidRPr="002D4607">
                              <w:rPr>
                                <w:rFonts w:hint="eastAsia"/>
                                <w:b/>
                                <w:bCs/>
                                <w:sz w:val="26"/>
                                <w:szCs w:val="26"/>
                                <w:rtl/>
                                <w:lang w:val="en-US" w:bidi="ar-IQ"/>
                              </w:rPr>
                              <w:t>للطالب</w:t>
                            </w:r>
                            <w:r w:rsidRPr="002D4607">
                              <w:rPr>
                                <w:b/>
                                <w:bCs/>
                                <w:sz w:val="26"/>
                                <w:szCs w:val="26"/>
                                <w:rtl/>
                                <w:lang w:val="en-US" w:bidi="ar-IQ"/>
                              </w:rPr>
                              <w:t>.</w:t>
                            </w:r>
                          </w:p>
                          <w:p w:rsidR="008273E0" w:rsidRDefault="004B646D" w:rsidP="002D4607">
                            <w:pPr>
                              <w:spacing w:after="0" w:line="240" w:lineRule="auto"/>
                              <w:jc w:val="right"/>
                              <w:rPr>
                                <w:lang w:val="en-US" w:bidi="ar-IQ"/>
                              </w:rPr>
                            </w:pPr>
                            <w:r w:rsidRPr="002D4607">
                              <w:rPr>
                                <w:rFonts w:hint="eastAsia"/>
                                <w:b/>
                                <w:bCs/>
                                <w:sz w:val="26"/>
                                <w:szCs w:val="26"/>
                                <w:rtl/>
                                <w:lang w:val="en-US" w:bidi="ar-IQ"/>
                              </w:rPr>
                              <w:t>د</w:t>
                            </w:r>
                            <w:r w:rsidRPr="002D4607">
                              <w:rPr>
                                <w:b/>
                                <w:bCs/>
                                <w:sz w:val="26"/>
                                <w:szCs w:val="26"/>
                                <w:rtl/>
                                <w:lang w:val="en-US" w:bidi="ar-IQ"/>
                              </w:rPr>
                              <w:t>4-</w:t>
                            </w:r>
                            <w:r w:rsidRPr="002D4607">
                              <w:rPr>
                                <w:rFonts w:hint="eastAsia"/>
                                <w:b/>
                                <w:bCs/>
                                <w:sz w:val="26"/>
                                <w:szCs w:val="26"/>
                                <w:rtl/>
                                <w:lang w:val="en-US" w:bidi="ar-IQ"/>
                              </w:rPr>
                              <w:t>تعليم</w:t>
                            </w:r>
                            <w:r w:rsidRPr="002D4607">
                              <w:rPr>
                                <w:b/>
                                <w:bCs/>
                                <w:sz w:val="26"/>
                                <w:szCs w:val="26"/>
                                <w:rtl/>
                                <w:lang w:val="en-US" w:bidi="ar-IQ"/>
                              </w:rPr>
                              <w:t xml:space="preserve"> </w:t>
                            </w:r>
                            <w:r w:rsidRPr="002D4607">
                              <w:rPr>
                                <w:rFonts w:hint="eastAsia"/>
                                <w:b/>
                                <w:bCs/>
                                <w:sz w:val="26"/>
                                <w:szCs w:val="26"/>
                                <w:rtl/>
                                <w:lang w:val="en-US" w:bidi="ar-IQ"/>
                              </w:rPr>
                              <w:t>الطلبة</w:t>
                            </w:r>
                            <w:r w:rsidRPr="002D4607">
                              <w:rPr>
                                <w:b/>
                                <w:bCs/>
                                <w:sz w:val="26"/>
                                <w:szCs w:val="26"/>
                                <w:rtl/>
                                <w:lang w:val="en-US" w:bidi="ar-IQ"/>
                              </w:rPr>
                              <w:t xml:space="preserve"> </w:t>
                            </w:r>
                            <w:r w:rsidRPr="002D4607">
                              <w:rPr>
                                <w:rFonts w:hint="eastAsia"/>
                                <w:b/>
                                <w:bCs/>
                                <w:sz w:val="26"/>
                                <w:szCs w:val="26"/>
                                <w:rtl/>
                                <w:lang w:val="en-US" w:bidi="ar-IQ"/>
                              </w:rPr>
                              <w:t>طريقة</w:t>
                            </w:r>
                            <w:r w:rsidRPr="002D4607">
                              <w:rPr>
                                <w:b/>
                                <w:bCs/>
                                <w:sz w:val="26"/>
                                <w:szCs w:val="26"/>
                                <w:rtl/>
                                <w:lang w:val="en-US" w:bidi="ar-IQ"/>
                              </w:rPr>
                              <w:t xml:space="preserve"> </w:t>
                            </w:r>
                            <w:r w:rsidRPr="002D4607">
                              <w:rPr>
                                <w:rFonts w:hint="eastAsia"/>
                                <w:b/>
                                <w:bCs/>
                                <w:sz w:val="26"/>
                                <w:szCs w:val="26"/>
                                <w:rtl/>
                                <w:lang w:val="en-US" w:bidi="ar-IQ"/>
                              </w:rPr>
                              <w:t>عرض</w:t>
                            </w:r>
                            <w:r w:rsidRPr="002D4607">
                              <w:rPr>
                                <w:b/>
                                <w:bCs/>
                                <w:sz w:val="26"/>
                                <w:szCs w:val="26"/>
                                <w:rtl/>
                                <w:lang w:val="en-US" w:bidi="ar-IQ"/>
                              </w:rPr>
                              <w:t xml:space="preserve"> </w:t>
                            </w:r>
                            <w:r w:rsidRPr="002D4607">
                              <w:rPr>
                                <w:rFonts w:hint="eastAsia"/>
                                <w:b/>
                                <w:bCs/>
                                <w:sz w:val="26"/>
                                <w:szCs w:val="26"/>
                                <w:rtl/>
                                <w:lang w:val="en-US" w:bidi="ar-IQ"/>
                              </w:rPr>
                              <w:t>الافكار</w:t>
                            </w:r>
                            <w:r w:rsidRPr="002D4607">
                              <w:rPr>
                                <w:b/>
                                <w:bCs/>
                                <w:sz w:val="26"/>
                                <w:szCs w:val="26"/>
                                <w:rtl/>
                                <w:lang w:val="en-US" w:bidi="ar-IQ"/>
                              </w:rPr>
                              <w:t xml:space="preserve"> </w:t>
                            </w:r>
                            <w:r w:rsidRPr="002D4607">
                              <w:rPr>
                                <w:rFonts w:hint="eastAsia"/>
                                <w:b/>
                                <w:bCs/>
                                <w:sz w:val="26"/>
                                <w:szCs w:val="26"/>
                                <w:rtl/>
                                <w:lang w:val="en-US" w:bidi="ar-IQ"/>
                              </w:rPr>
                              <w:t>وترتيبها</w:t>
                            </w:r>
                            <w:r w:rsidRPr="00D85F9C">
                              <w:rPr>
                                <w:rtl/>
                                <w:lang w:val="en-US" w:bidi="ar-IQ"/>
                              </w:rPr>
                              <w:t>.</w:t>
                            </w:r>
                          </w:p>
                          <w:p w:rsidR="000077DD" w:rsidRDefault="00EF0E09" w:rsidP="002D4607">
                            <w:pPr>
                              <w:spacing w:after="0" w:line="240" w:lineRule="auto"/>
                              <w:jc w:val="right"/>
                              <w:rPr>
                                <w:lang w:val="en-US" w:bidi="ar-IQ"/>
                              </w:rPr>
                            </w:pPr>
                          </w:p>
                          <w:p w:rsidR="000077DD" w:rsidRDefault="00EF0E09" w:rsidP="002D4607">
                            <w:pPr>
                              <w:spacing w:after="0" w:line="240" w:lineRule="auto"/>
                              <w:jc w:val="right"/>
                              <w:rPr>
                                <w:lang w:val="en-US" w:bidi="ar-IQ"/>
                              </w:rPr>
                            </w:pPr>
                          </w:p>
                          <w:p w:rsidR="000077DD" w:rsidRDefault="00EF0E09" w:rsidP="002D4607">
                            <w:pPr>
                              <w:spacing w:after="0" w:line="240" w:lineRule="auto"/>
                              <w:jc w:val="right"/>
                              <w:rPr>
                                <w:lang w:val="en-US" w:bidi="ar-IQ"/>
                              </w:rPr>
                            </w:pPr>
                          </w:p>
                          <w:p w:rsidR="000077DD" w:rsidRDefault="00EF0E09" w:rsidP="002D4607">
                            <w:pPr>
                              <w:spacing w:after="0" w:line="240" w:lineRule="auto"/>
                              <w:jc w:val="right"/>
                              <w:rPr>
                                <w:lang w:val="en-US" w:bidi="ar-IQ"/>
                              </w:rPr>
                            </w:pPr>
                          </w:p>
                          <w:p w:rsidR="000077DD" w:rsidRDefault="00EF0E09" w:rsidP="002D4607">
                            <w:pPr>
                              <w:spacing w:after="0" w:line="240" w:lineRule="auto"/>
                              <w:jc w:val="right"/>
                              <w:rPr>
                                <w:lang w:val="en-US" w:bidi="ar-IQ"/>
                              </w:rPr>
                            </w:pPr>
                          </w:p>
                          <w:p w:rsidR="000077DD" w:rsidRDefault="00EF0E09" w:rsidP="002D4607">
                            <w:pPr>
                              <w:spacing w:after="0" w:line="240" w:lineRule="auto"/>
                              <w:jc w:val="right"/>
                              <w:rPr>
                                <w:lang w:val="en-US" w:bidi="ar-IQ"/>
                              </w:rPr>
                            </w:pPr>
                          </w:p>
                          <w:p w:rsidR="000077DD" w:rsidRDefault="00EF0E09" w:rsidP="002D4607">
                            <w:pPr>
                              <w:spacing w:after="0" w:line="240" w:lineRule="auto"/>
                              <w:jc w:val="right"/>
                              <w:rPr>
                                <w:lang w:bidi="ar-IQ"/>
                              </w:rPr>
                            </w:pPr>
                          </w:p>
                          <w:p w:rsidR="00125874" w:rsidRPr="000077DD" w:rsidRDefault="00EF0E09" w:rsidP="00B71CFF">
                            <w:pPr>
                              <w:jc w:val="center"/>
                              <w:rPr>
                                <w:lang w:val="en-US" w:bidi="ar-IQ"/>
                              </w:rPr>
                            </w:pPr>
                          </w:p>
                          <w:p w:rsidR="00125874" w:rsidRDefault="00EF0E09" w:rsidP="00B71CFF">
                            <w:pPr>
                              <w:jc w:val="center"/>
                              <w:rPr>
                                <w:lang w:bidi="ar-IQ"/>
                              </w:rPr>
                            </w:pPr>
                          </w:p>
                          <w:p w:rsidR="00125874" w:rsidRDefault="00EF0E09" w:rsidP="00B71CFF">
                            <w:pPr>
                              <w:jc w:val="center"/>
                              <w:rPr>
                                <w:lang w:bidi="ar-IQ"/>
                              </w:rPr>
                            </w:pPr>
                          </w:p>
                          <w:p w:rsidR="00125874" w:rsidRDefault="00EF0E09" w:rsidP="00B71CFF">
                            <w:pPr>
                              <w:jc w:val="center"/>
                              <w:rPr>
                                <w:lang w:bidi="ar-IQ"/>
                              </w:rPr>
                            </w:pPr>
                          </w:p>
                          <w:p w:rsidR="00125874" w:rsidRDefault="00EF0E09" w:rsidP="00B71CFF">
                            <w:pPr>
                              <w:jc w:val="center"/>
                              <w:rPr>
                                <w:lang w:bidi="ar-IQ"/>
                              </w:rPr>
                            </w:pPr>
                          </w:p>
                          <w:p w:rsidR="00125874" w:rsidRDefault="00EF0E09" w:rsidP="00B71CFF">
                            <w:pPr>
                              <w:jc w:val="center"/>
                              <w:rPr>
                                <w:lang w:bidi="ar-IQ"/>
                              </w:rPr>
                            </w:pPr>
                          </w:p>
                          <w:p w:rsidR="00125874" w:rsidRPr="00125874" w:rsidRDefault="00EF0E09" w:rsidP="00B71CFF">
                            <w:pPr>
                              <w:jc w:val="center"/>
                              <w:rPr>
                                <w:lang w:val="en-US" w:bidi="ar-IQ"/>
                              </w:rPr>
                            </w:pP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-46988</wp:posOffset>
                </wp:positionH>
                <wp:positionV relativeFrom="paragraph">
                  <wp:posOffset>-233678</wp:posOffset>
                </wp:positionV>
                <wp:extent cx="5886450" cy="1828800"/>
                <wp:effectExtent b="0" l="0" r="0" t="0"/>
                <wp:wrapNone/>
                <wp:docPr id="1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886450" cy="1828800"/>
                        </a:xfrm>
                        <a:prstGeom prst="rect"/>
                        <a:ln/>
                      </pic:spPr>
                    </pic:pic>
                  </a:graphicData>
                </a:graphic>
              </wp:anchor>
            </w:drawing>
          </mc:Fallback>
        </mc:AlternateContent>
      </w:r>
    </w:p>
    <w:p w:rsidR="00FF2F76" w:rsidRDefault="00FF2F76">
      <w:pPr>
        <w:bidi/>
        <w:rPr>
          <w:b/>
          <w:sz w:val="24"/>
          <w:szCs w:val="24"/>
        </w:rPr>
      </w:pPr>
    </w:p>
    <w:p w:rsidR="00FF2F76" w:rsidRDefault="00FF2F76">
      <w:pPr>
        <w:bidi/>
        <w:rPr>
          <w:b/>
          <w:sz w:val="24"/>
          <w:szCs w:val="24"/>
        </w:rPr>
      </w:pPr>
    </w:p>
    <w:p w:rsidR="00FF2F76" w:rsidRDefault="00FF2F76">
      <w:pPr>
        <w:bidi/>
        <w:rPr>
          <w:b/>
          <w:sz w:val="24"/>
          <w:szCs w:val="24"/>
        </w:rPr>
      </w:pPr>
    </w:p>
    <w:p w:rsidR="00FF2F76" w:rsidRDefault="00FF2F76">
      <w:pPr>
        <w:bidi/>
        <w:rPr>
          <w:b/>
          <w:sz w:val="24"/>
          <w:szCs w:val="24"/>
        </w:rPr>
      </w:pPr>
    </w:p>
    <w:tbl>
      <w:tblPr>
        <w:tblStyle w:val="a6"/>
        <w:bidiVisual/>
        <w:tblW w:w="970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978"/>
        <w:gridCol w:w="1008"/>
        <w:gridCol w:w="3802"/>
        <w:gridCol w:w="68"/>
        <w:gridCol w:w="1292"/>
        <w:gridCol w:w="1615"/>
      </w:tblGrid>
      <w:tr w:rsidR="00FF2F76" w:rsidTr="00FF2F76">
        <w:trPr>
          <w:cnfStyle w:val="000000100000" w:firstRow="0" w:lastRow="0" w:firstColumn="0" w:lastColumn="0" w:oddVBand="0" w:evenVBand="0" w:oddHBand="1" w:evenHBand="0" w:firstRowFirstColumn="0" w:firstRowLastColumn="0" w:lastRowFirstColumn="0" w:lastRowLastColumn="0"/>
          <w:trHeight w:val="500"/>
        </w:trPr>
        <w:tc>
          <w:tcPr>
            <w:tcW w:w="9701" w:type="dxa"/>
            <w:gridSpan w:val="7"/>
          </w:tcPr>
          <w:p w:rsidR="00FF2F76" w:rsidRDefault="004B646D">
            <w:pPr>
              <w:bidi/>
              <w:spacing w:after="0" w:line="240" w:lineRule="auto"/>
              <w:contextualSpacing w:val="0"/>
              <w:rPr>
                <w:b/>
                <w:sz w:val="28"/>
                <w:szCs w:val="28"/>
              </w:rPr>
            </w:pPr>
            <w:r>
              <w:rPr>
                <w:b/>
                <w:sz w:val="28"/>
                <w:szCs w:val="28"/>
                <w:rtl/>
              </w:rPr>
              <w:t>10- بنية المقرر</w:t>
            </w:r>
          </w:p>
        </w:tc>
      </w:tr>
      <w:tr w:rsidR="00FF2F76" w:rsidTr="00FF2F76">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FF2F76" w:rsidRDefault="004B646D">
            <w:pPr>
              <w:bidi/>
              <w:spacing w:after="0" w:line="240" w:lineRule="auto"/>
              <w:contextualSpacing w:val="0"/>
              <w:rPr>
                <w:b/>
                <w:sz w:val="28"/>
                <w:szCs w:val="28"/>
              </w:rPr>
            </w:pPr>
            <w:r>
              <w:rPr>
                <w:b/>
                <w:sz w:val="28"/>
                <w:szCs w:val="28"/>
                <w:rtl/>
              </w:rPr>
              <w:t>الاسبوع</w:t>
            </w:r>
          </w:p>
        </w:tc>
        <w:tc>
          <w:tcPr>
            <w:tcW w:w="978" w:type="dxa"/>
          </w:tcPr>
          <w:p w:rsidR="00FF2F76" w:rsidRDefault="004B646D">
            <w:pPr>
              <w:bidi/>
              <w:spacing w:after="0" w:line="240" w:lineRule="auto"/>
              <w:contextualSpacing w:val="0"/>
              <w:rPr>
                <w:b/>
                <w:sz w:val="28"/>
                <w:szCs w:val="28"/>
              </w:rPr>
            </w:pPr>
            <w:r>
              <w:rPr>
                <w:b/>
                <w:sz w:val="28"/>
                <w:szCs w:val="28"/>
                <w:rtl/>
              </w:rPr>
              <w:t>الساعات</w:t>
            </w:r>
          </w:p>
        </w:tc>
        <w:tc>
          <w:tcPr>
            <w:tcW w:w="1008" w:type="dxa"/>
          </w:tcPr>
          <w:p w:rsidR="00FF2F76" w:rsidRDefault="004B646D">
            <w:pPr>
              <w:bidi/>
              <w:spacing w:after="0" w:line="240" w:lineRule="auto"/>
              <w:contextualSpacing w:val="0"/>
              <w:rPr>
                <w:b/>
                <w:sz w:val="28"/>
                <w:szCs w:val="28"/>
              </w:rPr>
            </w:pPr>
            <w:r>
              <w:rPr>
                <w:b/>
                <w:sz w:val="28"/>
                <w:szCs w:val="28"/>
                <w:rtl/>
              </w:rPr>
              <w:t>مخرجات التعلم المطلوبة</w:t>
            </w:r>
          </w:p>
        </w:tc>
        <w:tc>
          <w:tcPr>
            <w:tcW w:w="3802" w:type="dxa"/>
          </w:tcPr>
          <w:p w:rsidR="00FF2F76" w:rsidRDefault="004B646D">
            <w:pPr>
              <w:bidi/>
              <w:spacing w:after="0" w:line="240" w:lineRule="auto"/>
              <w:contextualSpacing w:val="0"/>
              <w:rPr>
                <w:b/>
                <w:sz w:val="28"/>
                <w:szCs w:val="28"/>
              </w:rPr>
            </w:pPr>
            <w:r>
              <w:rPr>
                <w:b/>
                <w:sz w:val="28"/>
                <w:szCs w:val="28"/>
                <w:rtl/>
              </w:rPr>
              <w:t>اسم الوحدة /او الموضوع</w:t>
            </w:r>
          </w:p>
        </w:tc>
        <w:tc>
          <w:tcPr>
            <w:tcW w:w="1360" w:type="dxa"/>
            <w:gridSpan w:val="2"/>
          </w:tcPr>
          <w:p w:rsidR="00FF2F76" w:rsidRDefault="004B646D">
            <w:pPr>
              <w:bidi/>
              <w:spacing w:after="0" w:line="240" w:lineRule="auto"/>
              <w:contextualSpacing w:val="0"/>
              <w:rPr>
                <w:b/>
                <w:sz w:val="28"/>
                <w:szCs w:val="28"/>
              </w:rPr>
            </w:pPr>
            <w:r>
              <w:rPr>
                <w:b/>
                <w:sz w:val="28"/>
                <w:szCs w:val="28"/>
                <w:rtl/>
              </w:rPr>
              <w:t>طريقة التعليم</w:t>
            </w:r>
          </w:p>
        </w:tc>
        <w:tc>
          <w:tcPr>
            <w:tcW w:w="1615" w:type="dxa"/>
          </w:tcPr>
          <w:p w:rsidR="00FF2F76" w:rsidRDefault="004B646D">
            <w:pPr>
              <w:bidi/>
              <w:spacing w:after="0" w:line="240" w:lineRule="auto"/>
              <w:contextualSpacing w:val="0"/>
              <w:rPr>
                <w:b/>
                <w:sz w:val="28"/>
                <w:szCs w:val="28"/>
              </w:rPr>
            </w:pPr>
            <w:r>
              <w:rPr>
                <w:b/>
                <w:sz w:val="28"/>
                <w:szCs w:val="28"/>
                <w:rtl/>
              </w:rPr>
              <w:t>طريقة التقييم</w:t>
            </w:r>
          </w:p>
        </w:tc>
      </w:tr>
      <w:tr w:rsidR="00FF2F76" w:rsidTr="00FF2F76">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FF2F76" w:rsidRDefault="004B646D">
            <w:pPr>
              <w:bidi/>
              <w:spacing w:after="0" w:line="240" w:lineRule="auto"/>
              <w:contextualSpacing w:val="0"/>
            </w:pPr>
            <w:r>
              <w:t>1</w:t>
            </w:r>
          </w:p>
        </w:tc>
        <w:tc>
          <w:tcPr>
            <w:tcW w:w="978" w:type="dxa"/>
          </w:tcPr>
          <w:p w:rsidR="00FF2F76" w:rsidRDefault="004B646D">
            <w:pPr>
              <w:bidi/>
              <w:spacing w:after="0" w:line="240" w:lineRule="auto"/>
              <w:contextualSpacing w:val="0"/>
            </w:pPr>
            <w:r>
              <w:t>3</w:t>
            </w:r>
          </w:p>
        </w:tc>
        <w:tc>
          <w:tcPr>
            <w:tcW w:w="1008" w:type="dxa"/>
          </w:tcPr>
          <w:p w:rsidR="00FF2F76" w:rsidRDefault="004B646D">
            <w:pPr>
              <w:bidi/>
              <w:spacing w:after="0" w:line="240" w:lineRule="auto"/>
              <w:contextualSpacing w:val="0"/>
            </w:pPr>
            <w:r>
              <w:rPr>
                <w:rtl/>
              </w:rPr>
              <w:t>الفهم والتحليل</w:t>
            </w:r>
          </w:p>
        </w:tc>
        <w:tc>
          <w:tcPr>
            <w:tcW w:w="3802" w:type="dxa"/>
          </w:tcPr>
          <w:p w:rsidR="00FF2F76" w:rsidRDefault="004B646D">
            <w:pPr>
              <w:spacing w:line="360" w:lineRule="auto"/>
              <w:contextualSpacing w:val="0"/>
              <w:jc w:val="center"/>
              <w:rPr>
                <w:sz w:val="28"/>
                <w:szCs w:val="28"/>
              </w:rPr>
            </w:pPr>
            <w:r>
              <w:rPr>
                <w:sz w:val="28"/>
                <w:szCs w:val="28"/>
                <w:rtl/>
              </w:rPr>
              <w:t>مراجعة الدورة المحاسبية</w:t>
            </w:r>
            <w:r>
              <w:rPr>
                <w:sz w:val="28"/>
                <w:szCs w:val="28"/>
              </w:rPr>
              <w:t xml:space="preserve"> </w:t>
            </w:r>
          </w:p>
        </w:tc>
        <w:tc>
          <w:tcPr>
            <w:tcW w:w="1360" w:type="dxa"/>
            <w:gridSpan w:val="2"/>
          </w:tcPr>
          <w:p w:rsidR="00FF2F76" w:rsidRDefault="00FF2F76">
            <w:pPr>
              <w:bidi/>
              <w:spacing w:after="0" w:line="240" w:lineRule="auto"/>
              <w:contextualSpacing w:val="0"/>
            </w:pPr>
          </w:p>
        </w:tc>
        <w:tc>
          <w:tcPr>
            <w:tcW w:w="1615" w:type="dxa"/>
          </w:tcPr>
          <w:p w:rsidR="00FF2F76" w:rsidRDefault="004B646D">
            <w:pPr>
              <w:bidi/>
              <w:spacing w:after="0" w:line="240" w:lineRule="auto"/>
              <w:contextualSpacing w:val="0"/>
            </w:pPr>
            <w:r>
              <w:rPr>
                <w:rtl/>
              </w:rPr>
              <w:t>اسئلة شفهية وتحريرية والمناقشات</w:t>
            </w:r>
          </w:p>
        </w:tc>
      </w:tr>
      <w:tr w:rsidR="00FF2F76" w:rsidTr="00FF2F76">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FF2F76" w:rsidRDefault="004B646D">
            <w:pPr>
              <w:bidi/>
              <w:spacing w:after="0" w:line="240" w:lineRule="auto"/>
              <w:contextualSpacing w:val="0"/>
            </w:pPr>
            <w:r>
              <w:t>2</w:t>
            </w:r>
          </w:p>
        </w:tc>
        <w:tc>
          <w:tcPr>
            <w:tcW w:w="978" w:type="dxa"/>
          </w:tcPr>
          <w:p w:rsidR="00FF2F76" w:rsidRDefault="004B646D">
            <w:pPr>
              <w:bidi/>
              <w:spacing w:after="0" w:line="240" w:lineRule="auto"/>
              <w:contextualSpacing w:val="0"/>
            </w:pPr>
            <w:r>
              <w:t>3</w:t>
            </w:r>
          </w:p>
        </w:tc>
        <w:tc>
          <w:tcPr>
            <w:tcW w:w="1008" w:type="dxa"/>
          </w:tcPr>
          <w:p w:rsidR="00FF2F76" w:rsidRDefault="004B646D">
            <w:pPr>
              <w:bidi/>
              <w:spacing w:after="0" w:line="240" w:lineRule="auto"/>
              <w:contextualSpacing w:val="0"/>
            </w:pPr>
            <w:r>
              <w:rPr>
                <w:rtl/>
              </w:rPr>
              <w:t>الفهم والتحليل</w:t>
            </w:r>
          </w:p>
        </w:tc>
        <w:tc>
          <w:tcPr>
            <w:tcW w:w="3802" w:type="dxa"/>
          </w:tcPr>
          <w:p w:rsidR="00FF2F76" w:rsidRDefault="004B646D">
            <w:pPr>
              <w:spacing w:line="360" w:lineRule="auto"/>
              <w:contextualSpacing w:val="0"/>
              <w:jc w:val="center"/>
              <w:rPr>
                <w:sz w:val="28"/>
                <w:szCs w:val="28"/>
              </w:rPr>
            </w:pPr>
            <w:r>
              <w:rPr>
                <w:sz w:val="28"/>
                <w:szCs w:val="28"/>
                <w:rtl/>
              </w:rPr>
              <w:t xml:space="preserve">المحاسبة عن الإيرادات والمصروفات </w:t>
            </w:r>
            <w:r>
              <w:rPr>
                <w:sz w:val="28"/>
                <w:szCs w:val="28"/>
                <w:rtl/>
              </w:rPr>
              <w:lastRenderedPageBreak/>
              <w:t>المقدمة والمستحقة</w:t>
            </w:r>
          </w:p>
        </w:tc>
        <w:tc>
          <w:tcPr>
            <w:tcW w:w="1360" w:type="dxa"/>
            <w:gridSpan w:val="2"/>
          </w:tcPr>
          <w:p w:rsidR="00FF2F76" w:rsidRDefault="00FF2F76">
            <w:pPr>
              <w:bidi/>
              <w:spacing w:after="0" w:line="240" w:lineRule="auto"/>
              <w:contextualSpacing w:val="0"/>
            </w:pPr>
          </w:p>
        </w:tc>
        <w:tc>
          <w:tcPr>
            <w:tcW w:w="1615" w:type="dxa"/>
          </w:tcPr>
          <w:p w:rsidR="00FF2F76" w:rsidRDefault="00FF2F76">
            <w:pPr>
              <w:bidi/>
              <w:spacing w:after="0" w:line="240" w:lineRule="auto"/>
              <w:contextualSpacing w:val="0"/>
            </w:pPr>
          </w:p>
        </w:tc>
      </w:tr>
      <w:tr w:rsidR="00FF2F76" w:rsidTr="00FF2F76">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FF2F76" w:rsidRDefault="004B646D">
            <w:pPr>
              <w:bidi/>
              <w:spacing w:after="0" w:line="240" w:lineRule="auto"/>
              <w:contextualSpacing w:val="0"/>
            </w:pPr>
            <w:r>
              <w:lastRenderedPageBreak/>
              <w:t>3</w:t>
            </w:r>
          </w:p>
        </w:tc>
        <w:tc>
          <w:tcPr>
            <w:tcW w:w="978" w:type="dxa"/>
          </w:tcPr>
          <w:p w:rsidR="00FF2F76" w:rsidRDefault="004B646D">
            <w:pPr>
              <w:bidi/>
              <w:spacing w:after="0" w:line="240" w:lineRule="auto"/>
              <w:contextualSpacing w:val="0"/>
            </w:pPr>
            <w:r>
              <w:t>3</w:t>
            </w:r>
          </w:p>
        </w:tc>
        <w:tc>
          <w:tcPr>
            <w:tcW w:w="1008" w:type="dxa"/>
          </w:tcPr>
          <w:p w:rsidR="00FF2F76" w:rsidRDefault="004B646D">
            <w:pPr>
              <w:bidi/>
              <w:spacing w:after="0" w:line="240" w:lineRule="auto"/>
              <w:contextualSpacing w:val="0"/>
            </w:pPr>
            <w:r>
              <w:rPr>
                <w:rtl/>
              </w:rPr>
              <w:t>الفهم والتحليل</w:t>
            </w:r>
          </w:p>
        </w:tc>
        <w:tc>
          <w:tcPr>
            <w:tcW w:w="3802" w:type="dxa"/>
          </w:tcPr>
          <w:p w:rsidR="00FF2F76" w:rsidRDefault="004B646D">
            <w:pPr>
              <w:spacing w:line="360" w:lineRule="auto"/>
              <w:contextualSpacing w:val="0"/>
              <w:jc w:val="center"/>
              <w:rPr>
                <w:sz w:val="28"/>
                <w:szCs w:val="28"/>
              </w:rPr>
            </w:pPr>
            <w:r>
              <w:rPr>
                <w:sz w:val="28"/>
                <w:szCs w:val="28"/>
                <w:rtl/>
              </w:rPr>
              <w:t>المحاسبة عن الإيرادات والمصروفات المقدمة والمستحقة</w:t>
            </w:r>
          </w:p>
        </w:tc>
        <w:tc>
          <w:tcPr>
            <w:tcW w:w="1360" w:type="dxa"/>
            <w:gridSpan w:val="2"/>
          </w:tcPr>
          <w:p w:rsidR="00FF2F76" w:rsidRDefault="00FF2F76">
            <w:pPr>
              <w:bidi/>
              <w:spacing w:after="0" w:line="240" w:lineRule="auto"/>
              <w:contextualSpacing w:val="0"/>
            </w:pPr>
          </w:p>
        </w:tc>
        <w:tc>
          <w:tcPr>
            <w:tcW w:w="1615" w:type="dxa"/>
          </w:tcPr>
          <w:p w:rsidR="00FF2F76" w:rsidRDefault="004B646D">
            <w:pPr>
              <w:bidi/>
              <w:spacing w:after="0" w:line="240" w:lineRule="auto"/>
              <w:contextualSpacing w:val="0"/>
            </w:pPr>
            <w:r>
              <w:rPr>
                <w:rtl/>
              </w:rPr>
              <w:t>اسئلة شفهية وتحريرية والمناقشات</w:t>
            </w:r>
          </w:p>
        </w:tc>
      </w:tr>
      <w:tr w:rsidR="00FF2F76" w:rsidTr="00FF2F76">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FF2F76" w:rsidRDefault="004B646D">
            <w:pPr>
              <w:bidi/>
              <w:spacing w:after="0" w:line="240" w:lineRule="auto"/>
              <w:contextualSpacing w:val="0"/>
            </w:pPr>
            <w:r>
              <w:t>4</w:t>
            </w:r>
          </w:p>
        </w:tc>
        <w:tc>
          <w:tcPr>
            <w:tcW w:w="978" w:type="dxa"/>
          </w:tcPr>
          <w:p w:rsidR="00FF2F76" w:rsidRDefault="004B646D">
            <w:pPr>
              <w:bidi/>
              <w:spacing w:after="0" w:line="240" w:lineRule="auto"/>
              <w:contextualSpacing w:val="0"/>
            </w:pPr>
            <w:r>
              <w:t>3</w:t>
            </w:r>
          </w:p>
        </w:tc>
        <w:tc>
          <w:tcPr>
            <w:tcW w:w="1008" w:type="dxa"/>
          </w:tcPr>
          <w:p w:rsidR="00FF2F76" w:rsidRDefault="004B646D">
            <w:pPr>
              <w:bidi/>
              <w:spacing w:after="0" w:line="240" w:lineRule="auto"/>
              <w:contextualSpacing w:val="0"/>
            </w:pPr>
            <w:r>
              <w:rPr>
                <w:rtl/>
              </w:rPr>
              <w:t>الفهم والتحليل</w:t>
            </w:r>
          </w:p>
        </w:tc>
        <w:tc>
          <w:tcPr>
            <w:tcW w:w="3802" w:type="dxa"/>
          </w:tcPr>
          <w:p w:rsidR="00FF2F76" w:rsidRDefault="004B646D">
            <w:pPr>
              <w:spacing w:line="360" w:lineRule="auto"/>
              <w:contextualSpacing w:val="0"/>
              <w:jc w:val="center"/>
              <w:rPr>
                <w:sz w:val="28"/>
                <w:szCs w:val="28"/>
              </w:rPr>
            </w:pPr>
            <w:r>
              <w:rPr>
                <w:sz w:val="28"/>
                <w:szCs w:val="28"/>
                <w:rtl/>
              </w:rPr>
              <w:t>المحاسبة عن الإيرادات والمصروفات المقدمة والمستحقة</w:t>
            </w:r>
          </w:p>
        </w:tc>
        <w:tc>
          <w:tcPr>
            <w:tcW w:w="1360" w:type="dxa"/>
            <w:gridSpan w:val="2"/>
          </w:tcPr>
          <w:p w:rsidR="00FF2F76" w:rsidRDefault="00FF2F76">
            <w:pPr>
              <w:bidi/>
              <w:spacing w:after="0" w:line="240" w:lineRule="auto"/>
              <w:contextualSpacing w:val="0"/>
            </w:pPr>
          </w:p>
        </w:tc>
        <w:tc>
          <w:tcPr>
            <w:tcW w:w="1615" w:type="dxa"/>
          </w:tcPr>
          <w:p w:rsidR="00FF2F76" w:rsidRDefault="004B646D">
            <w:pPr>
              <w:bidi/>
              <w:spacing w:after="0" w:line="240" w:lineRule="auto"/>
              <w:contextualSpacing w:val="0"/>
            </w:pPr>
            <w:r>
              <w:rPr>
                <w:rtl/>
              </w:rPr>
              <w:t>اسئلة شفهية وتحريرية والمناقشات</w:t>
            </w:r>
          </w:p>
        </w:tc>
      </w:tr>
      <w:tr w:rsidR="00FF2F76" w:rsidTr="00FF2F76">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FF2F76" w:rsidRDefault="004B646D">
            <w:pPr>
              <w:bidi/>
              <w:spacing w:after="0" w:line="240" w:lineRule="auto"/>
              <w:contextualSpacing w:val="0"/>
            </w:pPr>
            <w:r>
              <w:t>5</w:t>
            </w:r>
          </w:p>
        </w:tc>
        <w:tc>
          <w:tcPr>
            <w:tcW w:w="978" w:type="dxa"/>
          </w:tcPr>
          <w:p w:rsidR="00FF2F76" w:rsidRDefault="004B646D">
            <w:pPr>
              <w:bidi/>
              <w:spacing w:after="0" w:line="240" w:lineRule="auto"/>
              <w:contextualSpacing w:val="0"/>
            </w:pPr>
            <w:r>
              <w:t>3</w:t>
            </w:r>
          </w:p>
        </w:tc>
        <w:tc>
          <w:tcPr>
            <w:tcW w:w="1008" w:type="dxa"/>
          </w:tcPr>
          <w:p w:rsidR="00FF2F76" w:rsidRDefault="004B646D">
            <w:pPr>
              <w:bidi/>
              <w:spacing w:after="0" w:line="240" w:lineRule="auto"/>
              <w:contextualSpacing w:val="0"/>
            </w:pPr>
            <w:r>
              <w:rPr>
                <w:rtl/>
              </w:rPr>
              <w:t>الفهم والتحليل</w:t>
            </w:r>
          </w:p>
        </w:tc>
        <w:tc>
          <w:tcPr>
            <w:tcW w:w="3802" w:type="dxa"/>
          </w:tcPr>
          <w:p w:rsidR="00FF2F76" w:rsidRDefault="004B646D">
            <w:pPr>
              <w:spacing w:line="360" w:lineRule="auto"/>
              <w:contextualSpacing w:val="0"/>
              <w:jc w:val="center"/>
              <w:rPr>
                <w:sz w:val="28"/>
                <w:szCs w:val="28"/>
              </w:rPr>
            </w:pPr>
            <w:r>
              <w:rPr>
                <w:sz w:val="28"/>
                <w:szCs w:val="28"/>
                <w:rtl/>
              </w:rPr>
              <w:t>إعداد القوائم المالية (قائمة المركز المالي وقائمة الدخل فقط</w:t>
            </w:r>
            <w:r>
              <w:rPr>
                <w:sz w:val="28"/>
                <w:szCs w:val="28"/>
              </w:rPr>
              <w:t>)</w:t>
            </w:r>
          </w:p>
        </w:tc>
        <w:tc>
          <w:tcPr>
            <w:tcW w:w="1360" w:type="dxa"/>
            <w:gridSpan w:val="2"/>
          </w:tcPr>
          <w:p w:rsidR="00FF2F76" w:rsidRDefault="00FF2F76">
            <w:pPr>
              <w:bidi/>
              <w:spacing w:after="0" w:line="240" w:lineRule="auto"/>
              <w:contextualSpacing w:val="0"/>
            </w:pPr>
          </w:p>
        </w:tc>
        <w:tc>
          <w:tcPr>
            <w:tcW w:w="1615" w:type="dxa"/>
          </w:tcPr>
          <w:p w:rsidR="00FF2F76" w:rsidRDefault="004B646D">
            <w:pPr>
              <w:bidi/>
              <w:spacing w:after="0" w:line="240" w:lineRule="auto"/>
              <w:contextualSpacing w:val="0"/>
            </w:pPr>
            <w:r>
              <w:rPr>
                <w:rtl/>
              </w:rPr>
              <w:t>اسئلة شفهية وتحريرية والمناقشات</w:t>
            </w:r>
          </w:p>
        </w:tc>
      </w:tr>
      <w:tr w:rsidR="00FF2F76" w:rsidTr="00FF2F76">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FF2F76" w:rsidRDefault="004B646D">
            <w:pPr>
              <w:bidi/>
              <w:spacing w:after="0" w:line="240" w:lineRule="auto"/>
              <w:contextualSpacing w:val="0"/>
            </w:pPr>
            <w:r>
              <w:t>6</w:t>
            </w:r>
          </w:p>
        </w:tc>
        <w:tc>
          <w:tcPr>
            <w:tcW w:w="978" w:type="dxa"/>
          </w:tcPr>
          <w:p w:rsidR="00FF2F76" w:rsidRDefault="004B646D">
            <w:pPr>
              <w:bidi/>
              <w:spacing w:after="0" w:line="240" w:lineRule="auto"/>
              <w:contextualSpacing w:val="0"/>
            </w:pPr>
            <w:r>
              <w:t>3</w:t>
            </w:r>
          </w:p>
        </w:tc>
        <w:tc>
          <w:tcPr>
            <w:tcW w:w="1008" w:type="dxa"/>
          </w:tcPr>
          <w:p w:rsidR="00FF2F76" w:rsidRDefault="004B646D">
            <w:pPr>
              <w:bidi/>
              <w:spacing w:after="0" w:line="240" w:lineRule="auto"/>
              <w:contextualSpacing w:val="0"/>
            </w:pPr>
            <w:r>
              <w:rPr>
                <w:rtl/>
              </w:rPr>
              <w:t>الفهم والتحليل</w:t>
            </w:r>
          </w:p>
        </w:tc>
        <w:tc>
          <w:tcPr>
            <w:tcW w:w="3802" w:type="dxa"/>
          </w:tcPr>
          <w:p w:rsidR="00FF2F76" w:rsidRDefault="004B646D">
            <w:pPr>
              <w:spacing w:line="360" w:lineRule="auto"/>
              <w:contextualSpacing w:val="0"/>
              <w:jc w:val="center"/>
              <w:rPr>
                <w:sz w:val="28"/>
                <w:szCs w:val="28"/>
              </w:rPr>
            </w:pPr>
            <w:r>
              <w:rPr>
                <w:sz w:val="28"/>
                <w:szCs w:val="28"/>
                <w:rtl/>
              </w:rPr>
              <w:t>إعداد القوائم المالية (قائمة المركز المالي وقائمة الدخل فقط</w:t>
            </w:r>
            <w:r>
              <w:rPr>
                <w:sz w:val="28"/>
                <w:szCs w:val="28"/>
              </w:rPr>
              <w:t>)</w:t>
            </w:r>
          </w:p>
        </w:tc>
        <w:tc>
          <w:tcPr>
            <w:tcW w:w="1360" w:type="dxa"/>
            <w:gridSpan w:val="2"/>
          </w:tcPr>
          <w:p w:rsidR="00FF2F76" w:rsidRDefault="00FF2F76">
            <w:pPr>
              <w:bidi/>
              <w:spacing w:after="0" w:line="240" w:lineRule="auto"/>
              <w:contextualSpacing w:val="0"/>
            </w:pPr>
          </w:p>
        </w:tc>
        <w:tc>
          <w:tcPr>
            <w:tcW w:w="1615" w:type="dxa"/>
          </w:tcPr>
          <w:p w:rsidR="00FF2F76" w:rsidRDefault="004B646D">
            <w:pPr>
              <w:bidi/>
              <w:spacing w:after="0" w:line="240" w:lineRule="auto"/>
              <w:contextualSpacing w:val="0"/>
            </w:pPr>
            <w:r>
              <w:rPr>
                <w:rtl/>
              </w:rPr>
              <w:t>اسئلة شفهية وتحريرية والمناقشات</w:t>
            </w:r>
          </w:p>
        </w:tc>
      </w:tr>
      <w:tr w:rsidR="00FF2F76" w:rsidTr="00FF2F76">
        <w:trPr>
          <w:cnfStyle w:val="000000100000" w:firstRow="0" w:lastRow="0" w:firstColumn="0" w:lastColumn="0" w:oddVBand="0" w:evenVBand="0" w:oddHBand="1" w:evenHBand="0" w:firstRowFirstColumn="0" w:firstRowLastColumn="0" w:lastRowFirstColumn="0" w:lastRowLastColumn="0"/>
          <w:trHeight w:val="780"/>
        </w:trPr>
        <w:tc>
          <w:tcPr>
            <w:tcW w:w="938" w:type="dxa"/>
          </w:tcPr>
          <w:p w:rsidR="00FF2F76" w:rsidRDefault="004B646D">
            <w:pPr>
              <w:bidi/>
              <w:spacing w:after="0" w:line="240" w:lineRule="auto"/>
              <w:contextualSpacing w:val="0"/>
              <w:rPr>
                <w:b/>
                <w:sz w:val="24"/>
                <w:szCs w:val="24"/>
              </w:rPr>
            </w:pPr>
            <w:r>
              <w:rPr>
                <w:b/>
                <w:sz w:val="24"/>
                <w:szCs w:val="24"/>
              </w:rPr>
              <w:t>7</w:t>
            </w:r>
          </w:p>
        </w:tc>
        <w:tc>
          <w:tcPr>
            <w:tcW w:w="978" w:type="dxa"/>
          </w:tcPr>
          <w:p w:rsidR="00FF2F76" w:rsidRDefault="004B646D">
            <w:pPr>
              <w:bidi/>
              <w:spacing w:after="0" w:line="240" w:lineRule="auto"/>
              <w:contextualSpacing w:val="0"/>
              <w:rPr>
                <w:b/>
                <w:sz w:val="24"/>
                <w:szCs w:val="24"/>
              </w:rPr>
            </w:pPr>
            <w:r>
              <w:rPr>
                <w:b/>
                <w:sz w:val="24"/>
                <w:szCs w:val="24"/>
              </w:rPr>
              <w:t>3</w:t>
            </w:r>
          </w:p>
        </w:tc>
        <w:tc>
          <w:tcPr>
            <w:tcW w:w="1008" w:type="dxa"/>
          </w:tcPr>
          <w:p w:rsidR="00FF2F76" w:rsidRDefault="004B646D">
            <w:pPr>
              <w:bidi/>
              <w:spacing w:after="0" w:line="240" w:lineRule="auto"/>
              <w:contextualSpacing w:val="0"/>
              <w:rPr>
                <w:b/>
                <w:sz w:val="24"/>
                <w:szCs w:val="24"/>
              </w:rPr>
            </w:pPr>
            <w:r>
              <w:rPr>
                <w:rtl/>
              </w:rPr>
              <w:t>الفهم والتحليل</w:t>
            </w:r>
          </w:p>
        </w:tc>
        <w:tc>
          <w:tcPr>
            <w:tcW w:w="3802" w:type="dxa"/>
          </w:tcPr>
          <w:p w:rsidR="00FF2F76" w:rsidRDefault="004B646D">
            <w:pPr>
              <w:spacing w:line="360" w:lineRule="auto"/>
              <w:contextualSpacing w:val="0"/>
              <w:jc w:val="center"/>
              <w:rPr>
                <w:sz w:val="28"/>
                <w:szCs w:val="28"/>
              </w:rPr>
            </w:pPr>
            <w:r>
              <w:rPr>
                <w:sz w:val="28"/>
                <w:szCs w:val="28"/>
                <w:rtl/>
              </w:rPr>
              <w:t>إعداد القوائم المالية (قائمة المركز المالي وقائمة الدخل فقط</w:t>
            </w:r>
            <w:r>
              <w:rPr>
                <w:sz w:val="28"/>
                <w:szCs w:val="28"/>
              </w:rPr>
              <w:t>)</w:t>
            </w:r>
          </w:p>
        </w:tc>
        <w:tc>
          <w:tcPr>
            <w:tcW w:w="1360" w:type="dxa"/>
            <w:gridSpan w:val="2"/>
          </w:tcPr>
          <w:p w:rsidR="00FF2F76" w:rsidRDefault="00FF2F76">
            <w:pPr>
              <w:bidi/>
              <w:spacing w:after="0" w:line="240" w:lineRule="auto"/>
              <w:contextualSpacing w:val="0"/>
              <w:rPr>
                <w:b/>
                <w:sz w:val="24"/>
                <w:szCs w:val="24"/>
              </w:rPr>
            </w:pPr>
          </w:p>
        </w:tc>
        <w:tc>
          <w:tcPr>
            <w:tcW w:w="1615" w:type="dxa"/>
          </w:tcPr>
          <w:p w:rsidR="00FF2F76" w:rsidRDefault="004B646D">
            <w:pPr>
              <w:bidi/>
              <w:spacing w:after="0" w:line="240" w:lineRule="auto"/>
              <w:contextualSpacing w:val="0"/>
              <w:rPr>
                <w:b/>
                <w:sz w:val="24"/>
                <w:szCs w:val="24"/>
              </w:rPr>
            </w:pPr>
            <w:r>
              <w:rPr>
                <w:rtl/>
              </w:rPr>
              <w:t>اسئلة شفهية وتحريرية والمناقشات</w:t>
            </w:r>
          </w:p>
        </w:tc>
      </w:tr>
      <w:tr w:rsidR="00FF2F76" w:rsidTr="00FF2F76">
        <w:trPr>
          <w:cnfStyle w:val="000000010000" w:firstRow="0" w:lastRow="0" w:firstColumn="0" w:lastColumn="0" w:oddVBand="0" w:evenVBand="0" w:oddHBand="0" w:evenHBand="1" w:firstRowFirstColumn="0" w:firstRowLastColumn="0" w:lastRowFirstColumn="0" w:lastRowLastColumn="0"/>
          <w:trHeight w:val="440"/>
        </w:trPr>
        <w:tc>
          <w:tcPr>
            <w:tcW w:w="938" w:type="dxa"/>
          </w:tcPr>
          <w:p w:rsidR="00FF2F76" w:rsidRDefault="004B646D">
            <w:pPr>
              <w:bidi/>
              <w:spacing w:after="0" w:line="240" w:lineRule="auto"/>
              <w:contextualSpacing w:val="0"/>
              <w:rPr>
                <w:b/>
                <w:sz w:val="24"/>
                <w:szCs w:val="24"/>
              </w:rPr>
            </w:pPr>
            <w:r>
              <w:rPr>
                <w:b/>
                <w:sz w:val="24"/>
                <w:szCs w:val="24"/>
              </w:rPr>
              <w:t>8</w:t>
            </w:r>
          </w:p>
        </w:tc>
        <w:tc>
          <w:tcPr>
            <w:tcW w:w="978" w:type="dxa"/>
          </w:tcPr>
          <w:p w:rsidR="00FF2F76" w:rsidRDefault="004B646D">
            <w:pPr>
              <w:bidi/>
              <w:spacing w:after="0" w:line="240" w:lineRule="auto"/>
              <w:contextualSpacing w:val="0"/>
              <w:rPr>
                <w:b/>
                <w:sz w:val="24"/>
                <w:szCs w:val="24"/>
              </w:rPr>
            </w:pPr>
            <w:r>
              <w:rPr>
                <w:b/>
                <w:sz w:val="24"/>
                <w:szCs w:val="24"/>
              </w:rPr>
              <w:t>3</w:t>
            </w:r>
          </w:p>
        </w:tc>
        <w:tc>
          <w:tcPr>
            <w:tcW w:w="1008" w:type="dxa"/>
          </w:tcPr>
          <w:p w:rsidR="00FF2F76" w:rsidRDefault="004B646D">
            <w:pPr>
              <w:bidi/>
              <w:spacing w:after="0" w:line="240" w:lineRule="auto"/>
              <w:contextualSpacing w:val="0"/>
              <w:rPr>
                <w:b/>
                <w:sz w:val="24"/>
                <w:szCs w:val="24"/>
              </w:rPr>
            </w:pPr>
            <w:r>
              <w:rPr>
                <w:rtl/>
              </w:rPr>
              <w:t>الفهم والتحليل</w:t>
            </w:r>
          </w:p>
        </w:tc>
        <w:tc>
          <w:tcPr>
            <w:tcW w:w="3870" w:type="dxa"/>
            <w:gridSpan w:val="2"/>
          </w:tcPr>
          <w:p w:rsidR="00FF2F76" w:rsidRDefault="004B646D">
            <w:pPr>
              <w:spacing w:line="360" w:lineRule="auto"/>
              <w:contextualSpacing w:val="0"/>
              <w:jc w:val="center"/>
              <w:rPr>
                <w:sz w:val="28"/>
                <w:szCs w:val="28"/>
              </w:rPr>
            </w:pPr>
            <w:r>
              <w:rPr>
                <w:sz w:val="28"/>
                <w:szCs w:val="28"/>
                <w:rtl/>
              </w:rPr>
              <w:t>الامتحان الأول</w:t>
            </w:r>
          </w:p>
        </w:tc>
        <w:tc>
          <w:tcPr>
            <w:tcW w:w="1292" w:type="dxa"/>
          </w:tcPr>
          <w:p w:rsidR="00FF2F76" w:rsidRDefault="00FF2F76">
            <w:pPr>
              <w:bidi/>
              <w:spacing w:after="0" w:line="240" w:lineRule="auto"/>
              <w:contextualSpacing w:val="0"/>
              <w:rPr>
                <w:b/>
                <w:sz w:val="24"/>
                <w:szCs w:val="24"/>
              </w:rPr>
            </w:pPr>
          </w:p>
        </w:tc>
        <w:tc>
          <w:tcPr>
            <w:tcW w:w="1615" w:type="dxa"/>
          </w:tcPr>
          <w:p w:rsidR="00FF2F76" w:rsidRDefault="00FF2F76">
            <w:pPr>
              <w:bidi/>
              <w:spacing w:after="0" w:line="240" w:lineRule="auto"/>
              <w:contextualSpacing w:val="0"/>
              <w:rPr>
                <w:b/>
                <w:sz w:val="24"/>
                <w:szCs w:val="24"/>
              </w:rPr>
            </w:pPr>
          </w:p>
        </w:tc>
      </w:tr>
      <w:tr w:rsidR="00FF2F76" w:rsidTr="00FF2F76">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FF2F76" w:rsidRDefault="004B646D">
            <w:pPr>
              <w:bidi/>
              <w:spacing w:after="0" w:line="240" w:lineRule="auto"/>
              <w:contextualSpacing w:val="0"/>
              <w:rPr>
                <w:b/>
                <w:sz w:val="24"/>
                <w:szCs w:val="24"/>
              </w:rPr>
            </w:pPr>
            <w:r>
              <w:rPr>
                <w:b/>
                <w:sz w:val="24"/>
                <w:szCs w:val="24"/>
              </w:rPr>
              <w:t>9</w:t>
            </w:r>
          </w:p>
        </w:tc>
        <w:tc>
          <w:tcPr>
            <w:tcW w:w="978" w:type="dxa"/>
          </w:tcPr>
          <w:p w:rsidR="00FF2F76" w:rsidRDefault="004B646D">
            <w:pPr>
              <w:bidi/>
              <w:spacing w:after="0" w:line="240" w:lineRule="auto"/>
              <w:contextualSpacing w:val="0"/>
              <w:rPr>
                <w:b/>
                <w:sz w:val="24"/>
                <w:szCs w:val="24"/>
              </w:rPr>
            </w:pPr>
            <w:r>
              <w:rPr>
                <w:b/>
                <w:sz w:val="24"/>
                <w:szCs w:val="24"/>
              </w:rPr>
              <w:t>3</w:t>
            </w:r>
          </w:p>
        </w:tc>
        <w:tc>
          <w:tcPr>
            <w:tcW w:w="1008" w:type="dxa"/>
          </w:tcPr>
          <w:p w:rsidR="00FF2F76" w:rsidRDefault="004B646D">
            <w:pPr>
              <w:bidi/>
              <w:spacing w:after="0" w:line="240" w:lineRule="auto"/>
              <w:contextualSpacing w:val="0"/>
              <w:rPr>
                <w:b/>
                <w:sz w:val="24"/>
                <w:szCs w:val="24"/>
              </w:rPr>
            </w:pPr>
            <w:r>
              <w:rPr>
                <w:rtl/>
              </w:rPr>
              <w:t>الفهم والتحليل</w:t>
            </w:r>
          </w:p>
        </w:tc>
        <w:tc>
          <w:tcPr>
            <w:tcW w:w="3870" w:type="dxa"/>
            <w:gridSpan w:val="2"/>
          </w:tcPr>
          <w:p w:rsidR="00FF2F76" w:rsidRDefault="004B646D">
            <w:pPr>
              <w:spacing w:line="360" w:lineRule="auto"/>
              <w:contextualSpacing w:val="0"/>
              <w:jc w:val="center"/>
              <w:rPr>
                <w:sz w:val="28"/>
                <w:szCs w:val="28"/>
              </w:rPr>
            </w:pPr>
            <w:r>
              <w:rPr>
                <w:sz w:val="28"/>
                <w:szCs w:val="28"/>
                <w:rtl/>
              </w:rPr>
              <w:t>المحاسبة عن  المدينين</w:t>
            </w:r>
            <w:r>
              <w:rPr>
                <w:sz w:val="28"/>
                <w:szCs w:val="28"/>
              </w:rPr>
              <w:t xml:space="preserve"> </w:t>
            </w:r>
          </w:p>
        </w:tc>
        <w:tc>
          <w:tcPr>
            <w:tcW w:w="1292" w:type="dxa"/>
          </w:tcPr>
          <w:p w:rsidR="00FF2F76" w:rsidRDefault="00FF2F76">
            <w:pPr>
              <w:bidi/>
              <w:spacing w:after="0" w:line="240" w:lineRule="auto"/>
              <w:contextualSpacing w:val="0"/>
              <w:rPr>
                <w:b/>
                <w:sz w:val="24"/>
                <w:szCs w:val="24"/>
              </w:rPr>
            </w:pPr>
          </w:p>
        </w:tc>
        <w:tc>
          <w:tcPr>
            <w:tcW w:w="1615" w:type="dxa"/>
          </w:tcPr>
          <w:p w:rsidR="00FF2F76" w:rsidRDefault="004B646D">
            <w:pPr>
              <w:contextualSpacing w:val="0"/>
              <w:jc w:val="center"/>
            </w:pPr>
            <w:r>
              <w:rPr>
                <w:rtl/>
              </w:rPr>
              <w:t>اسئلة شفهية وتحريرية والمناقشات</w:t>
            </w:r>
          </w:p>
        </w:tc>
      </w:tr>
      <w:tr w:rsidR="00FF2F76" w:rsidTr="00FF2F76">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FF2F76" w:rsidRDefault="004B646D">
            <w:pPr>
              <w:bidi/>
              <w:spacing w:after="0" w:line="240" w:lineRule="auto"/>
              <w:contextualSpacing w:val="0"/>
              <w:rPr>
                <w:b/>
                <w:sz w:val="24"/>
                <w:szCs w:val="24"/>
              </w:rPr>
            </w:pPr>
            <w:r>
              <w:rPr>
                <w:b/>
                <w:sz w:val="24"/>
                <w:szCs w:val="24"/>
              </w:rPr>
              <w:t>10</w:t>
            </w:r>
          </w:p>
        </w:tc>
        <w:tc>
          <w:tcPr>
            <w:tcW w:w="978" w:type="dxa"/>
          </w:tcPr>
          <w:p w:rsidR="00FF2F76" w:rsidRDefault="004B646D">
            <w:pPr>
              <w:bidi/>
              <w:spacing w:after="0" w:line="240" w:lineRule="auto"/>
              <w:contextualSpacing w:val="0"/>
              <w:rPr>
                <w:b/>
                <w:sz w:val="24"/>
                <w:szCs w:val="24"/>
              </w:rPr>
            </w:pPr>
            <w:r>
              <w:rPr>
                <w:b/>
                <w:sz w:val="24"/>
                <w:szCs w:val="24"/>
              </w:rPr>
              <w:t>3</w:t>
            </w:r>
          </w:p>
        </w:tc>
        <w:tc>
          <w:tcPr>
            <w:tcW w:w="1008" w:type="dxa"/>
          </w:tcPr>
          <w:p w:rsidR="00FF2F76" w:rsidRDefault="004B646D">
            <w:pPr>
              <w:bidi/>
              <w:spacing w:after="0" w:line="240" w:lineRule="auto"/>
              <w:contextualSpacing w:val="0"/>
              <w:rPr>
                <w:b/>
                <w:sz w:val="24"/>
                <w:szCs w:val="24"/>
              </w:rPr>
            </w:pPr>
            <w:r>
              <w:rPr>
                <w:rtl/>
              </w:rPr>
              <w:t>الفهم والتحليل</w:t>
            </w:r>
          </w:p>
        </w:tc>
        <w:tc>
          <w:tcPr>
            <w:tcW w:w="3870" w:type="dxa"/>
            <w:gridSpan w:val="2"/>
          </w:tcPr>
          <w:p w:rsidR="00FF2F76" w:rsidRDefault="004B646D">
            <w:pPr>
              <w:spacing w:line="360" w:lineRule="auto"/>
              <w:contextualSpacing w:val="0"/>
              <w:jc w:val="center"/>
              <w:rPr>
                <w:sz w:val="28"/>
                <w:szCs w:val="28"/>
              </w:rPr>
            </w:pPr>
            <w:r>
              <w:rPr>
                <w:sz w:val="28"/>
                <w:szCs w:val="28"/>
                <w:rtl/>
              </w:rPr>
              <w:t>المحاسبة عن  المدينين</w:t>
            </w:r>
          </w:p>
        </w:tc>
        <w:tc>
          <w:tcPr>
            <w:tcW w:w="1292" w:type="dxa"/>
          </w:tcPr>
          <w:p w:rsidR="00FF2F76" w:rsidRDefault="00FF2F76">
            <w:pPr>
              <w:bidi/>
              <w:spacing w:after="0" w:line="240" w:lineRule="auto"/>
              <w:contextualSpacing w:val="0"/>
              <w:rPr>
                <w:b/>
                <w:sz w:val="24"/>
                <w:szCs w:val="24"/>
              </w:rPr>
            </w:pPr>
          </w:p>
        </w:tc>
        <w:tc>
          <w:tcPr>
            <w:tcW w:w="1615" w:type="dxa"/>
          </w:tcPr>
          <w:p w:rsidR="00FF2F76" w:rsidRDefault="004B646D">
            <w:pPr>
              <w:contextualSpacing w:val="0"/>
              <w:jc w:val="center"/>
            </w:pPr>
            <w:r>
              <w:rPr>
                <w:rtl/>
              </w:rPr>
              <w:t>اسئلة شفهية وتحريرية والمناقشات</w:t>
            </w:r>
          </w:p>
        </w:tc>
      </w:tr>
      <w:tr w:rsidR="00FF2F76" w:rsidTr="00FF2F76">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FF2F76" w:rsidRDefault="004B646D">
            <w:pPr>
              <w:bidi/>
              <w:spacing w:after="0" w:line="240" w:lineRule="auto"/>
              <w:contextualSpacing w:val="0"/>
              <w:rPr>
                <w:b/>
                <w:sz w:val="24"/>
                <w:szCs w:val="24"/>
              </w:rPr>
            </w:pPr>
            <w:r>
              <w:rPr>
                <w:b/>
                <w:sz w:val="24"/>
                <w:szCs w:val="24"/>
              </w:rPr>
              <w:t>11</w:t>
            </w:r>
          </w:p>
        </w:tc>
        <w:tc>
          <w:tcPr>
            <w:tcW w:w="978" w:type="dxa"/>
          </w:tcPr>
          <w:p w:rsidR="00FF2F76" w:rsidRDefault="004B646D">
            <w:pPr>
              <w:bidi/>
              <w:spacing w:after="0" w:line="240" w:lineRule="auto"/>
              <w:contextualSpacing w:val="0"/>
              <w:rPr>
                <w:b/>
                <w:sz w:val="24"/>
                <w:szCs w:val="24"/>
              </w:rPr>
            </w:pPr>
            <w:r>
              <w:rPr>
                <w:b/>
                <w:sz w:val="24"/>
                <w:szCs w:val="24"/>
              </w:rPr>
              <w:t>3</w:t>
            </w:r>
          </w:p>
        </w:tc>
        <w:tc>
          <w:tcPr>
            <w:tcW w:w="1008" w:type="dxa"/>
          </w:tcPr>
          <w:p w:rsidR="00FF2F76" w:rsidRDefault="004B646D">
            <w:pPr>
              <w:bidi/>
              <w:spacing w:after="0" w:line="240" w:lineRule="auto"/>
              <w:contextualSpacing w:val="0"/>
              <w:rPr>
                <w:b/>
                <w:sz w:val="24"/>
                <w:szCs w:val="24"/>
              </w:rPr>
            </w:pPr>
            <w:r>
              <w:rPr>
                <w:rtl/>
              </w:rPr>
              <w:t>الفهم والتحليل</w:t>
            </w:r>
          </w:p>
        </w:tc>
        <w:tc>
          <w:tcPr>
            <w:tcW w:w="3870" w:type="dxa"/>
            <w:gridSpan w:val="2"/>
          </w:tcPr>
          <w:p w:rsidR="00FF2F76" w:rsidRDefault="004B646D">
            <w:pPr>
              <w:spacing w:line="360" w:lineRule="auto"/>
              <w:contextualSpacing w:val="0"/>
              <w:jc w:val="center"/>
              <w:rPr>
                <w:sz w:val="28"/>
                <w:szCs w:val="28"/>
              </w:rPr>
            </w:pPr>
            <w:r>
              <w:rPr>
                <w:sz w:val="28"/>
                <w:szCs w:val="28"/>
                <w:rtl/>
              </w:rPr>
              <w:t>المحاسبة عن  المدينين</w:t>
            </w:r>
          </w:p>
        </w:tc>
        <w:tc>
          <w:tcPr>
            <w:tcW w:w="1292" w:type="dxa"/>
          </w:tcPr>
          <w:p w:rsidR="00FF2F76" w:rsidRDefault="00FF2F76">
            <w:pPr>
              <w:bidi/>
              <w:spacing w:after="0" w:line="240" w:lineRule="auto"/>
              <w:contextualSpacing w:val="0"/>
              <w:rPr>
                <w:b/>
                <w:sz w:val="24"/>
                <w:szCs w:val="24"/>
              </w:rPr>
            </w:pPr>
          </w:p>
        </w:tc>
        <w:tc>
          <w:tcPr>
            <w:tcW w:w="1615" w:type="dxa"/>
          </w:tcPr>
          <w:p w:rsidR="00FF2F76" w:rsidRDefault="004B646D">
            <w:pPr>
              <w:contextualSpacing w:val="0"/>
              <w:jc w:val="center"/>
            </w:pPr>
            <w:r>
              <w:rPr>
                <w:rtl/>
              </w:rPr>
              <w:t>اسئلة شفهية وتحريرية والمناقشات</w:t>
            </w:r>
          </w:p>
        </w:tc>
      </w:tr>
      <w:tr w:rsidR="00FF2F76" w:rsidTr="00FF2F76">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FF2F76" w:rsidRDefault="004B646D">
            <w:pPr>
              <w:bidi/>
              <w:spacing w:after="0" w:line="240" w:lineRule="auto"/>
              <w:contextualSpacing w:val="0"/>
              <w:rPr>
                <w:b/>
                <w:sz w:val="24"/>
                <w:szCs w:val="24"/>
              </w:rPr>
            </w:pPr>
            <w:r>
              <w:rPr>
                <w:b/>
                <w:sz w:val="24"/>
                <w:szCs w:val="24"/>
              </w:rPr>
              <w:t>12</w:t>
            </w:r>
          </w:p>
        </w:tc>
        <w:tc>
          <w:tcPr>
            <w:tcW w:w="978" w:type="dxa"/>
          </w:tcPr>
          <w:p w:rsidR="00FF2F76" w:rsidRDefault="004B646D">
            <w:pPr>
              <w:bidi/>
              <w:spacing w:after="0" w:line="240" w:lineRule="auto"/>
              <w:contextualSpacing w:val="0"/>
              <w:rPr>
                <w:b/>
                <w:sz w:val="24"/>
                <w:szCs w:val="24"/>
              </w:rPr>
            </w:pPr>
            <w:r>
              <w:rPr>
                <w:b/>
                <w:sz w:val="24"/>
                <w:szCs w:val="24"/>
              </w:rPr>
              <w:t>3</w:t>
            </w:r>
          </w:p>
        </w:tc>
        <w:tc>
          <w:tcPr>
            <w:tcW w:w="1008" w:type="dxa"/>
          </w:tcPr>
          <w:p w:rsidR="00FF2F76" w:rsidRDefault="004B646D">
            <w:pPr>
              <w:bidi/>
              <w:spacing w:after="0" w:line="240" w:lineRule="auto"/>
              <w:contextualSpacing w:val="0"/>
              <w:rPr>
                <w:b/>
                <w:sz w:val="24"/>
                <w:szCs w:val="24"/>
              </w:rPr>
            </w:pPr>
            <w:r>
              <w:rPr>
                <w:rtl/>
              </w:rPr>
              <w:t>الفهم والتحليل</w:t>
            </w:r>
          </w:p>
        </w:tc>
        <w:tc>
          <w:tcPr>
            <w:tcW w:w="3870" w:type="dxa"/>
            <w:gridSpan w:val="2"/>
          </w:tcPr>
          <w:p w:rsidR="00FF2F76" w:rsidRDefault="004B646D">
            <w:pPr>
              <w:contextualSpacing w:val="0"/>
              <w:jc w:val="center"/>
            </w:pPr>
            <w:r>
              <w:rPr>
                <w:sz w:val="28"/>
                <w:szCs w:val="28"/>
                <w:rtl/>
              </w:rPr>
              <w:t>المحاسبة عن الموجودات الثابتة</w:t>
            </w:r>
          </w:p>
        </w:tc>
        <w:tc>
          <w:tcPr>
            <w:tcW w:w="1292" w:type="dxa"/>
          </w:tcPr>
          <w:p w:rsidR="00FF2F76" w:rsidRDefault="00FF2F76">
            <w:pPr>
              <w:bidi/>
              <w:spacing w:after="0" w:line="240" w:lineRule="auto"/>
              <w:contextualSpacing w:val="0"/>
              <w:rPr>
                <w:b/>
                <w:sz w:val="24"/>
                <w:szCs w:val="24"/>
              </w:rPr>
            </w:pPr>
          </w:p>
        </w:tc>
        <w:tc>
          <w:tcPr>
            <w:tcW w:w="1615" w:type="dxa"/>
          </w:tcPr>
          <w:p w:rsidR="00FF2F76" w:rsidRDefault="004B646D">
            <w:pPr>
              <w:contextualSpacing w:val="0"/>
              <w:jc w:val="center"/>
            </w:pPr>
            <w:r>
              <w:rPr>
                <w:rtl/>
              </w:rPr>
              <w:t>اسئلة شفهية وتحريرية والمناقشات</w:t>
            </w:r>
          </w:p>
        </w:tc>
      </w:tr>
      <w:tr w:rsidR="00FF2F76" w:rsidTr="00FF2F76">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FF2F76" w:rsidRDefault="004B646D">
            <w:pPr>
              <w:bidi/>
              <w:spacing w:after="0" w:line="240" w:lineRule="auto"/>
              <w:contextualSpacing w:val="0"/>
              <w:rPr>
                <w:b/>
                <w:sz w:val="24"/>
                <w:szCs w:val="24"/>
              </w:rPr>
            </w:pPr>
            <w:r>
              <w:rPr>
                <w:b/>
                <w:sz w:val="24"/>
                <w:szCs w:val="24"/>
              </w:rPr>
              <w:t>13</w:t>
            </w:r>
          </w:p>
        </w:tc>
        <w:tc>
          <w:tcPr>
            <w:tcW w:w="978" w:type="dxa"/>
          </w:tcPr>
          <w:p w:rsidR="00FF2F76" w:rsidRDefault="004B646D">
            <w:pPr>
              <w:bidi/>
              <w:spacing w:after="0" w:line="240" w:lineRule="auto"/>
              <w:contextualSpacing w:val="0"/>
              <w:rPr>
                <w:b/>
                <w:sz w:val="24"/>
                <w:szCs w:val="24"/>
              </w:rPr>
            </w:pPr>
            <w:r>
              <w:rPr>
                <w:b/>
                <w:sz w:val="24"/>
                <w:szCs w:val="24"/>
              </w:rPr>
              <w:t>3</w:t>
            </w:r>
          </w:p>
        </w:tc>
        <w:tc>
          <w:tcPr>
            <w:tcW w:w="1008" w:type="dxa"/>
          </w:tcPr>
          <w:p w:rsidR="00FF2F76" w:rsidRDefault="004B646D">
            <w:pPr>
              <w:bidi/>
              <w:spacing w:after="0" w:line="240" w:lineRule="auto"/>
              <w:contextualSpacing w:val="0"/>
              <w:rPr>
                <w:b/>
                <w:sz w:val="24"/>
                <w:szCs w:val="24"/>
              </w:rPr>
            </w:pPr>
            <w:r>
              <w:rPr>
                <w:rtl/>
              </w:rPr>
              <w:t>الفهم والتحليل</w:t>
            </w:r>
          </w:p>
        </w:tc>
        <w:tc>
          <w:tcPr>
            <w:tcW w:w="3870" w:type="dxa"/>
            <w:gridSpan w:val="2"/>
          </w:tcPr>
          <w:p w:rsidR="00FF2F76" w:rsidRDefault="004B646D">
            <w:pPr>
              <w:contextualSpacing w:val="0"/>
              <w:jc w:val="center"/>
            </w:pPr>
            <w:r>
              <w:rPr>
                <w:sz w:val="28"/>
                <w:szCs w:val="28"/>
                <w:rtl/>
              </w:rPr>
              <w:t>المحاسبة عن الموجودات الثابتة</w:t>
            </w:r>
          </w:p>
        </w:tc>
        <w:tc>
          <w:tcPr>
            <w:tcW w:w="1292" w:type="dxa"/>
          </w:tcPr>
          <w:p w:rsidR="00FF2F76" w:rsidRDefault="00FF2F76">
            <w:pPr>
              <w:bidi/>
              <w:spacing w:after="0" w:line="240" w:lineRule="auto"/>
              <w:contextualSpacing w:val="0"/>
              <w:rPr>
                <w:b/>
                <w:sz w:val="24"/>
                <w:szCs w:val="24"/>
              </w:rPr>
            </w:pPr>
          </w:p>
        </w:tc>
        <w:tc>
          <w:tcPr>
            <w:tcW w:w="1615" w:type="dxa"/>
          </w:tcPr>
          <w:p w:rsidR="00FF2F76" w:rsidRDefault="004B646D">
            <w:pPr>
              <w:contextualSpacing w:val="0"/>
              <w:jc w:val="center"/>
            </w:pPr>
            <w:r>
              <w:rPr>
                <w:rtl/>
              </w:rPr>
              <w:t>اسئلة شفهية وتحريرية والمناقشات</w:t>
            </w:r>
          </w:p>
        </w:tc>
      </w:tr>
      <w:tr w:rsidR="00FF2F76" w:rsidTr="00FF2F76">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FF2F76" w:rsidRDefault="004B646D">
            <w:pPr>
              <w:bidi/>
              <w:spacing w:after="0" w:line="240" w:lineRule="auto"/>
              <w:contextualSpacing w:val="0"/>
              <w:rPr>
                <w:b/>
                <w:sz w:val="24"/>
                <w:szCs w:val="24"/>
              </w:rPr>
            </w:pPr>
            <w:r>
              <w:rPr>
                <w:b/>
                <w:sz w:val="24"/>
                <w:szCs w:val="24"/>
              </w:rPr>
              <w:t>14</w:t>
            </w:r>
          </w:p>
        </w:tc>
        <w:tc>
          <w:tcPr>
            <w:tcW w:w="978" w:type="dxa"/>
          </w:tcPr>
          <w:p w:rsidR="00FF2F76" w:rsidRDefault="004B646D">
            <w:pPr>
              <w:bidi/>
              <w:spacing w:after="0" w:line="240" w:lineRule="auto"/>
              <w:contextualSpacing w:val="0"/>
              <w:rPr>
                <w:b/>
                <w:sz w:val="24"/>
                <w:szCs w:val="24"/>
              </w:rPr>
            </w:pPr>
            <w:r>
              <w:rPr>
                <w:b/>
                <w:sz w:val="24"/>
                <w:szCs w:val="24"/>
              </w:rPr>
              <w:t>3</w:t>
            </w:r>
          </w:p>
        </w:tc>
        <w:tc>
          <w:tcPr>
            <w:tcW w:w="1008" w:type="dxa"/>
          </w:tcPr>
          <w:p w:rsidR="00FF2F76" w:rsidRDefault="004B646D">
            <w:pPr>
              <w:bidi/>
              <w:spacing w:after="0" w:line="240" w:lineRule="auto"/>
              <w:contextualSpacing w:val="0"/>
              <w:rPr>
                <w:b/>
                <w:sz w:val="24"/>
                <w:szCs w:val="24"/>
              </w:rPr>
            </w:pPr>
            <w:r>
              <w:rPr>
                <w:rtl/>
              </w:rPr>
              <w:t>الفهم والتحليل</w:t>
            </w:r>
          </w:p>
        </w:tc>
        <w:tc>
          <w:tcPr>
            <w:tcW w:w="3870" w:type="dxa"/>
            <w:gridSpan w:val="2"/>
          </w:tcPr>
          <w:p w:rsidR="00FF2F76" w:rsidRDefault="004B646D">
            <w:pPr>
              <w:spacing w:line="360" w:lineRule="auto"/>
              <w:contextualSpacing w:val="0"/>
              <w:jc w:val="center"/>
              <w:rPr>
                <w:sz w:val="28"/>
                <w:szCs w:val="28"/>
              </w:rPr>
            </w:pPr>
            <w:r>
              <w:rPr>
                <w:sz w:val="28"/>
                <w:szCs w:val="28"/>
                <w:rtl/>
              </w:rPr>
              <w:t>المحاسبة عن الموجودات الثابتة</w:t>
            </w:r>
            <w:r>
              <w:rPr>
                <w:sz w:val="28"/>
                <w:szCs w:val="28"/>
              </w:rPr>
              <w:t xml:space="preserve"> </w:t>
            </w:r>
          </w:p>
        </w:tc>
        <w:tc>
          <w:tcPr>
            <w:tcW w:w="1292" w:type="dxa"/>
          </w:tcPr>
          <w:p w:rsidR="00FF2F76" w:rsidRDefault="00FF2F76">
            <w:pPr>
              <w:bidi/>
              <w:spacing w:after="0" w:line="240" w:lineRule="auto"/>
              <w:contextualSpacing w:val="0"/>
              <w:rPr>
                <w:b/>
                <w:sz w:val="24"/>
                <w:szCs w:val="24"/>
              </w:rPr>
            </w:pPr>
          </w:p>
        </w:tc>
        <w:tc>
          <w:tcPr>
            <w:tcW w:w="1615" w:type="dxa"/>
          </w:tcPr>
          <w:p w:rsidR="00FF2F76" w:rsidRDefault="004B646D">
            <w:pPr>
              <w:contextualSpacing w:val="0"/>
              <w:jc w:val="center"/>
            </w:pPr>
            <w:r>
              <w:rPr>
                <w:rtl/>
              </w:rPr>
              <w:t xml:space="preserve">اسئلة شفهية وتحريرية </w:t>
            </w:r>
            <w:r>
              <w:rPr>
                <w:rtl/>
              </w:rPr>
              <w:lastRenderedPageBreak/>
              <w:t>والمناقشات</w:t>
            </w:r>
          </w:p>
        </w:tc>
      </w:tr>
      <w:tr w:rsidR="00FF2F76" w:rsidTr="00FF2F76">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FF2F76" w:rsidRDefault="004B646D">
            <w:pPr>
              <w:bidi/>
              <w:spacing w:after="0" w:line="240" w:lineRule="auto"/>
              <w:contextualSpacing w:val="0"/>
              <w:rPr>
                <w:b/>
                <w:sz w:val="24"/>
                <w:szCs w:val="24"/>
              </w:rPr>
            </w:pPr>
            <w:r>
              <w:rPr>
                <w:b/>
                <w:sz w:val="24"/>
                <w:szCs w:val="24"/>
              </w:rPr>
              <w:lastRenderedPageBreak/>
              <w:t>15</w:t>
            </w:r>
          </w:p>
        </w:tc>
        <w:tc>
          <w:tcPr>
            <w:tcW w:w="978" w:type="dxa"/>
          </w:tcPr>
          <w:p w:rsidR="00FF2F76" w:rsidRDefault="004B646D">
            <w:pPr>
              <w:bidi/>
              <w:spacing w:after="0" w:line="240" w:lineRule="auto"/>
              <w:contextualSpacing w:val="0"/>
              <w:rPr>
                <w:b/>
                <w:sz w:val="24"/>
                <w:szCs w:val="24"/>
              </w:rPr>
            </w:pPr>
            <w:r>
              <w:rPr>
                <w:b/>
                <w:sz w:val="24"/>
                <w:szCs w:val="24"/>
              </w:rPr>
              <w:t>3</w:t>
            </w:r>
          </w:p>
        </w:tc>
        <w:tc>
          <w:tcPr>
            <w:tcW w:w="1008" w:type="dxa"/>
          </w:tcPr>
          <w:p w:rsidR="00FF2F76" w:rsidRDefault="004B646D">
            <w:pPr>
              <w:bidi/>
              <w:spacing w:after="0" w:line="240" w:lineRule="auto"/>
              <w:contextualSpacing w:val="0"/>
              <w:rPr>
                <w:b/>
                <w:sz w:val="24"/>
                <w:szCs w:val="24"/>
              </w:rPr>
            </w:pPr>
            <w:r>
              <w:rPr>
                <w:rtl/>
              </w:rPr>
              <w:t>الفهم والتحليل</w:t>
            </w:r>
          </w:p>
        </w:tc>
        <w:tc>
          <w:tcPr>
            <w:tcW w:w="3870" w:type="dxa"/>
            <w:gridSpan w:val="2"/>
          </w:tcPr>
          <w:p w:rsidR="00FF2F76" w:rsidRDefault="004B646D">
            <w:pPr>
              <w:spacing w:line="360" w:lineRule="auto"/>
              <w:contextualSpacing w:val="0"/>
              <w:jc w:val="center"/>
              <w:rPr>
                <w:sz w:val="28"/>
                <w:szCs w:val="28"/>
              </w:rPr>
            </w:pPr>
            <w:r>
              <w:rPr>
                <w:sz w:val="28"/>
                <w:szCs w:val="28"/>
                <w:rtl/>
              </w:rPr>
              <w:t>الامتحان الثاني</w:t>
            </w:r>
          </w:p>
        </w:tc>
        <w:tc>
          <w:tcPr>
            <w:tcW w:w="1292" w:type="dxa"/>
          </w:tcPr>
          <w:p w:rsidR="00FF2F76" w:rsidRDefault="00FF2F76">
            <w:pPr>
              <w:bidi/>
              <w:spacing w:after="0" w:line="240" w:lineRule="auto"/>
              <w:contextualSpacing w:val="0"/>
              <w:rPr>
                <w:b/>
                <w:sz w:val="24"/>
                <w:szCs w:val="24"/>
              </w:rPr>
            </w:pPr>
          </w:p>
        </w:tc>
        <w:tc>
          <w:tcPr>
            <w:tcW w:w="1615" w:type="dxa"/>
          </w:tcPr>
          <w:p w:rsidR="00FF2F76" w:rsidRDefault="004B646D">
            <w:pPr>
              <w:contextualSpacing w:val="0"/>
              <w:jc w:val="center"/>
            </w:pPr>
            <w:r>
              <w:rPr>
                <w:rtl/>
              </w:rPr>
              <w:t>اسئلة شفهية وتحريرية والمناقشات</w:t>
            </w:r>
          </w:p>
        </w:tc>
      </w:tr>
    </w:tbl>
    <w:p w:rsidR="00FF2F76" w:rsidRDefault="00FF2F76">
      <w:pPr>
        <w:bidi/>
        <w:rPr>
          <w:b/>
          <w:sz w:val="24"/>
          <w:szCs w:val="24"/>
        </w:rPr>
      </w:pPr>
    </w:p>
    <w:p w:rsidR="00FF2F76" w:rsidRDefault="00FF2F76">
      <w:pPr>
        <w:bidi/>
        <w:rPr>
          <w:b/>
          <w:sz w:val="24"/>
          <w:szCs w:val="24"/>
        </w:rPr>
      </w:pPr>
    </w:p>
    <w:tbl>
      <w:tblPr>
        <w:tblStyle w:val="a7"/>
        <w:bidiVisual/>
        <w:tblW w:w="925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5"/>
        <w:gridCol w:w="6503"/>
      </w:tblGrid>
      <w:tr w:rsidR="00FF2F76" w:rsidTr="00FF2F76">
        <w:trPr>
          <w:cnfStyle w:val="000000100000" w:firstRow="0" w:lastRow="0" w:firstColumn="0" w:lastColumn="0" w:oddVBand="0" w:evenVBand="0" w:oddHBand="1" w:evenHBand="0" w:firstRowFirstColumn="0" w:firstRowLastColumn="0" w:lastRowFirstColumn="0" w:lastRowLastColumn="0"/>
          <w:trHeight w:val="600"/>
        </w:trPr>
        <w:tc>
          <w:tcPr>
            <w:tcW w:w="9258" w:type="dxa"/>
            <w:gridSpan w:val="2"/>
          </w:tcPr>
          <w:p w:rsidR="00FF2F76" w:rsidRDefault="004B646D">
            <w:pPr>
              <w:bidi/>
              <w:spacing w:after="0" w:line="240" w:lineRule="auto"/>
              <w:contextualSpacing w:val="0"/>
              <w:rPr>
                <w:b/>
                <w:sz w:val="24"/>
                <w:szCs w:val="24"/>
              </w:rPr>
            </w:pPr>
            <w:r>
              <w:rPr>
                <w:b/>
                <w:sz w:val="28"/>
                <w:szCs w:val="28"/>
                <w:rtl/>
              </w:rPr>
              <w:t>11- البنية التحتية</w:t>
            </w:r>
          </w:p>
        </w:tc>
      </w:tr>
      <w:tr w:rsidR="00FF2F76" w:rsidTr="00FF2F76">
        <w:trPr>
          <w:cnfStyle w:val="000000010000" w:firstRow="0" w:lastRow="0" w:firstColumn="0" w:lastColumn="0" w:oddVBand="0" w:evenVBand="0" w:oddHBand="0" w:evenHBand="1" w:firstRowFirstColumn="0" w:firstRowLastColumn="0" w:lastRowFirstColumn="0" w:lastRowLastColumn="0"/>
          <w:trHeight w:val="600"/>
        </w:trPr>
        <w:tc>
          <w:tcPr>
            <w:tcW w:w="2755" w:type="dxa"/>
          </w:tcPr>
          <w:p w:rsidR="00FF2F76" w:rsidRDefault="004B646D">
            <w:pPr>
              <w:numPr>
                <w:ilvl w:val="0"/>
                <w:numId w:val="2"/>
              </w:numPr>
              <w:bidi/>
              <w:spacing w:after="0" w:line="240" w:lineRule="auto"/>
              <w:ind w:hanging="360"/>
              <w:rPr>
                <w:rFonts w:cs="Calibri"/>
                <w:b/>
                <w:sz w:val="24"/>
                <w:szCs w:val="24"/>
              </w:rPr>
            </w:pPr>
            <w:r>
              <w:rPr>
                <w:rFonts w:cs="Times New Roman"/>
                <w:b/>
                <w:sz w:val="24"/>
                <w:szCs w:val="24"/>
                <w:rtl/>
              </w:rPr>
              <w:t>الكتب المقررة المطلوبة</w:t>
            </w:r>
          </w:p>
        </w:tc>
        <w:tc>
          <w:tcPr>
            <w:tcW w:w="6503" w:type="dxa"/>
          </w:tcPr>
          <w:p w:rsidR="00FF2F76" w:rsidRDefault="00FF2F76">
            <w:pPr>
              <w:bidi/>
              <w:spacing w:after="0" w:line="240" w:lineRule="auto"/>
              <w:contextualSpacing w:val="0"/>
              <w:rPr>
                <w:b/>
                <w:sz w:val="28"/>
                <w:szCs w:val="28"/>
              </w:rPr>
            </w:pPr>
          </w:p>
        </w:tc>
      </w:tr>
      <w:tr w:rsidR="00FF2F76" w:rsidTr="00FF2F76">
        <w:trPr>
          <w:cnfStyle w:val="000000100000" w:firstRow="0" w:lastRow="0" w:firstColumn="0" w:lastColumn="0" w:oddVBand="0" w:evenVBand="0" w:oddHBand="1" w:evenHBand="0" w:firstRowFirstColumn="0" w:firstRowLastColumn="0" w:lastRowFirstColumn="0" w:lastRowLastColumn="0"/>
          <w:trHeight w:val="640"/>
        </w:trPr>
        <w:tc>
          <w:tcPr>
            <w:tcW w:w="2755" w:type="dxa"/>
          </w:tcPr>
          <w:p w:rsidR="00FF2F76" w:rsidRDefault="004B646D">
            <w:pPr>
              <w:bidi/>
              <w:spacing w:after="0" w:line="240" w:lineRule="auto"/>
              <w:contextualSpacing w:val="0"/>
              <w:jc w:val="center"/>
              <w:rPr>
                <w:b/>
                <w:sz w:val="24"/>
                <w:szCs w:val="24"/>
              </w:rPr>
            </w:pPr>
            <w:r>
              <w:rPr>
                <w:b/>
                <w:sz w:val="24"/>
                <w:szCs w:val="24"/>
                <w:rtl/>
              </w:rPr>
              <w:t>2 – المراجع      الرئيسية(المصادر)</w:t>
            </w:r>
          </w:p>
        </w:tc>
        <w:tc>
          <w:tcPr>
            <w:tcW w:w="6503" w:type="dxa"/>
          </w:tcPr>
          <w:p w:rsidR="00FF2F76" w:rsidRDefault="004B646D">
            <w:pPr>
              <w:numPr>
                <w:ilvl w:val="0"/>
                <w:numId w:val="5"/>
              </w:numPr>
              <w:tabs>
                <w:tab w:val="left" w:pos="320"/>
              </w:tabs>
              <w:bidi/>
              <w:spacing w:after="0" w:line="360" w:lineRule="auto"/>
              <w:ind w:left="320" w:firstLine="0"/>
              <w:rPr>
                <w:b/>
                <w:sz w:val="28"/>
                <w:szCs w:val="28"/>
              </w:rPr>
            </w:pPr>
            <w:r>
              <w:rPr>
                <w:b/>
                <w:sz w:val="28"/>
                <w:szCs w:val="28"/>
                <w:rtl/>
              </w:rPr>
              <w:t>كتاب المحاسبة المالية (المتوسطة) على وفق المعايير الدولية للتقارير المالية،  د. طلال محمد علي الججاوي و د. حيدر علي المسعودي، الطبعة العربية الأولى 2018</w:t>
            </w:r>
          </w:p>
          <w:p w:rsidR="00FF2F76" w:rsidRDefault="004B646D">
            <w:pPr>
              <w:numPr>
                <w:ilvl w:val="0"/>
                <w:numId w:val="5"/>
              </w:numPr>
              <w:tabs>
                <w:tab w:val="left" w:pos="320"/>
              </w:tabs>
              <w:bidi/>
              <w:spacing w:after="0" w:line="360" w:lineRule="auto"/>
              <w:ind w:left="320" w:firstLine="0"/>
              <w:rPr>
                <w:b/>
                <w:sz w:val="28"/>
                <w:szCs w:val="28"/>
              </w:rPr>
            </w:pPr>
            <w:r>
              <w:rPr>
                <w:b/>
                <w:sz w:val="28"/>
                <w:szCs w:val="28"/>
                <w:rtl/>
              </w:rPr>
              <w:t xml:space="preserve"> كتاب المحاسبة المتوسطة الأستاذ عبد الفتاح أمين حسن وحسين جاسم فلاح ، الطبعة الثانية 2001. </w:t>
            </w:r>
          </w:p>
          <w:p w:rsidR="00FF2F76" w:rsidRDefault="004B646D">
            <w:pPr>
              <w:numPr>
                <w:ilvl w:val="0"/>
                <w:numId w:val="5"/>
              </w:numPr>
              <w:tabs>
                <w:tab w:val="left" w:pos="320"/>
              </w:tabs>
              <w:bidi/>
              <w:spacing w:after="0" w:line="360" w:lineRule="auto"/>
              <w:ind w:left="320" w:firstLine="0"/>
              <w:rPr>
                <w:b/>
                <w:sz w:val="24"/>
                <w:szCs w:val="24"/>
              </w:rPr>
            </w:pPr>
            <w:r>
              <w:rPr>
                <w:b/>
                <w:sz w:val="28"/>
                <w:szCs w:val="28"/>
                <w:rtl/>
              </w:rPr>
              <w:t xml:space="preserve"> كتاب المحاسبة المتوسطة (رؤية معاصرة) د. سعود جايد مشكور و د. علي نعيم جاسم ود. ناظم حسن عبد السيد، الطبعة الأولى 2012.   </w:t>
            </w:r>
          </w:p>
        </w:tc>
      </w:tr>
      <w:tr w:rsidR="00FF2F76" w:rsidTr="00FF2F76">
        <w:trPr>
          <w:cnfStyle w:val="000000010000" w:firstRow="0" w:lastRow="0" w:firstColumn="0" w:lastColumn="0" w:oddVBand="0" w:evenVBand="0" w:oddHBand="0" w:evenHBand="1" w:firstRowFirstColumn="0" w:firstRowLastColumn="0" w:lastRowFirstColumn="0" w:lastRowLastColumn="0"/>
          <w:trHeight w:val="640"/>
        </w:trPr>
        <w:tc>
          <w:tcPr>
            <w:tcW w:w="2755" w:type="dxa"/>
          </w:tcPr>
          <w:p w:rsidR="00FF2F76" w:rsidRDefault="004B646D">
            <w:pPr>
              <w:numPr>
                <w:ilvl w:val="0"/>
                <w:numId w:val="3"/>
              </w:numPr>
              <w:bidi/>
              <w:spacing w:after="0" w:line="240" w:lineRule="auto"/>
              <w:ind w:hanging="360"/>
              <w:rPr>
                <w:rFonts w:cs="Calibri"/>
                <w:b/>
                <w:sz w:val="24"/>
                <w:szCs w:val="24"/>
              </w:rPr>
            </w:pPr>
            <w:r>
              <w:rPr>
                <w:rFonts w:cs="Times New Roman"/>
                <w:b/>
                <w:sz w:val="24"/>
                <w:szCs w:val="24"/>
                <w:rtl/>
              </w:rPr>
              <w:t xml:space="preserve">الكتب والمراجع التي يوصي بيها </w:t>
            </w:r>
            <w:r>
              <w:rPr>
                <w:rFonts w:cs="Calibri"/>
                <w:b/>
                <w:sz w:val="24"/>
                <w:szCs w:val="24"/>
                <w:rtl/>
              </w:rPr>
              <w:t>(</w:t>
            </w:r>
            <w:r>
              <w:rPr>
                <w:rFonts w:cs="Times New Roman"/>
                <w:b/>
                <w:sz w:val="24"/>
                <w:szCs w:val="24"/>
                <w:rtl/>
              </w:rPr>
              <w:t>المجلات العلمية،التقارير،</w:t>
            </w:r>
            <w:r>
              <w:rPr>
                <w:rFonts w:cs="Calibri"/>
                <w:b/>
                <w:sz w:val="24"/>
                <w:szCs w:val="24"/>
                <w:rtl/>
              </w:rPr>
              <w:t>......)</w:t>
            </w:r>
          </w:p>
        </w:tc>
        <w:tc>
          <w:tcPr>
            <w:tcW w:w="6503" w:type="dxa"/>
          </w:tcPr>
          <w:p w:rsidR="00FF2F76" w:rsidRDefault="00FF2F76">
            <w:pPr>
              <w:bidi/>
              <w:spacing w:after="0" w:line="240" w:lineRule="auto"/>
              <w:contextualSpacing w:val="0"/>
              <w:rPr>
                <w:b/>
                <w:sz w:val="24"/>
                <w:szCs w:val="24"/>
              </w:rPr>
            </w:pPr>
          </w:p>
        </w:tc>
      </w:tr>
      <w:tr w:rsidR="00FF2F76" w:rsidTr="00FF2F76">
        <w:trPr>
          <w:cnfStyle w:val="000000100000" w:firstRow="0" w:lastRow="0" w:firstColumn="0" w:lastColumn="0" w:oddVBand="0" w:evenVBand="0" w:oddHBand="1" w:evenHBand="0" w:firstRowFirstColumn="0" w:firstRowLastColumn="0" w:lastRowFirstColumn="0" w:lastRowLastColumn="0"/>
          <w:trHeight w:val="680"/>
        </w:trPr>
        <w:tc>
          <w:tcPr>
            <w:tcW w:w="2755" w:type="dxa"/>
          </w:tcPr>
          <w:p w:rsidR="00FF2F76" w:rsidRDefault="004B646D">
            <w:pPr>
              <w:numPr>
                <w:ilvl w:val="0"/>
                <w:numId w:val="3"/>
              </w:numPr>
              <w:bidi/>
              <w:spacing w:after="0" w:line="240" w:lineRule="auto"/>
              <w:ind w:hanging="360"/>
              <w:rPr>
                <w:rFonts w:cs="Calibri"/>
                <w:b/>
                <w:sz w:val="24"/>
                <w:szCs w:val="24"/>
              </w:rPr>
            </w:pPr>
            <w:r>
              <w:rPr>
                <w:rFonts w:cs="Times New Roman"/>
                <w:b/>
                <w:sz w:val="24"/>
                <w:szCs w:val="24"/>
                <w:rtl/>
              </w:rPr>
              <w:t>المراجع الالكترونية،مواقع الانترنيت</w:t>
            </w:r>
            <w:r>
              <w:rPr>
                <w:rFonts w:cs="Calibri"/>
                <w:b/>
                <w:sz w:val="24"/>
                <w:szCs w:val="24"/>
                <w:rtl/>
              </w:rPr>
              <w:t>.....</w:t>
            </w:r>
          </w:p>
        </w:tc>
        <w:tc>
          <w:tcPr>
            <w:tcW w:w="6503" w:type="dxa"/>
          </w:tcPr>
          <w:p w:rsidR="00FF2F76" w:rsidRDefault="00FF2F76">
            <w:pPr>
              <w:bidi/>
              <w:spacing w:after="0" w:line="240" w:lineRule="auto"/>
              <w:contextualSpacing w:val="0"/>
              <w:rPr>
                <w:b/>
                <w:sz w:val="24"/>
                <w:szCs w:val="24"/>
              </w:rPr>
            </w:pPr>
          </w:p>
        </w:tc>
      </w:tr>
    </w:tbl>
    <w:p w:rsidR="00FF2F76" w:rsidRDefault="00FF2F76">
      <w:pPr>
        <w:bidi/>
        <w:rPr>
          <w:b/>
          <w:sz w:val="24"/>
          <w:szCs w:val="24"/>
        </w:rPr>
      </w:pPr>
    </w:p>
    <w:tbl>
      <w:tblPr>
        <w:tblStyle w:val="a8"/>
        <w:bidiVisual/>
        <w:tblW w:w="927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2"/>
      </w:tblGrid>
      <w:tr w:rsidR="00FF2F76" w:rsidTr="00FF2F76">
        <w:trPr>
          <w:cnfStyle w:val="000000100000" w:firstRow="0" w:lastRow="0" w:firstColumn="0" w:lastColumn="0" w:oddVBand="0" w:evenVBand="0" w:oddHBand="1" w:evenHBand="0" w:firstRowFirstColumn="0" w:firstRowLastColumn="0" w:lastRowFirstColumn="0" w:lastRowLastColumn="0"/>
          <w:trHeight w:val="580"/>
        </w:trPr>
        <w:tc>
          <w:tcPr>
            <w:tcW w:w="9272" w:type="dxa"/>
          </w:tcPr>
          <w:p w:rsidR="00FF2F76" w:rsidRDefault="004B646D">
            <w:pPr>
              <w:bidi/>
              <w:spacing w:after="0" w:line="240" w:lineRule="auto"/>
              <w:contextualSpacing w:val="0"/>
              <w:rPr>
                <w:b/>
                <w:sz w:val="24"/>
                <w:szCs w:val="24"/>
              </w:rPr>
            </w:pPr>
            <w:r>
              <w:rPr>
                <w:b/>
                <w:sz w:val="28"/>
                <w:szCs w:val="28"/>
                <w:rtl/>
              </w:rPr>
              <w:t>12- خطة تطوير المقرر الدراسي</w:t>
            </w:r>
          </w:p>
        </w:tc>
      </w:tr>
      <w:tr w:rsidR="00FF2F76" w:rsidTr="00FF2F76">
        <w:trPr>
          <w:cnfStyle w:val="000000010000" w:firstRow="0" w:lastRow="0" w:firstColumn="0" w:lastColumn="0" w:oddVBand="0" w:evenVBand="0" w:oddHBand="0" w:evenHBand="1" w:firstRowFirstColumn="0" w:firstRowLastColumn="0" w:lastRowFirstColumn="0" w:lastRowLastColumn="0"/>
          <w:trHeight w:val="1040"/>
        </w:trPr>
        <w:tc>
          <w:tcPr>
            <w:tcW w:w="9272" w:type="dxa"/>
          </w:tcPr>
          <w:p w:rsidR="00FF2F76" w:rsidRDefault="00FF2F76">
            <w:pPr>
              <w:bidi/>
              <w:spacing w:after="0" w:line="240" w:lineRule="auto"/>
              <w:contextualSpacing w:val="0"/>
              <w:rPr>
                <w:b/>
                <w:sz w:val="24"/>
                <w:szCs w:val="24"/>
              </w:rPr>
            </w:pPr>
          </w:p>
          <w:p w:rsidR="00FF2F76" w:rsidRDefault="004B646D">
            <w:pPr>
              <w:bidi/>
              <w:spacing w:after="0" w:line="240" w:lineRule="auto"/>
              <w:contextualSpacing w:val="0"/>
              <w:rPr>
                <w:b/>
                <w:sz w:val="24"/>
                <w:szCs w:val="24"/>
              </w:rPr>
            </w:pPr>
            <w:bookmarkStart w:id="1" w:name="_gjdgxs" w:colFirst="0" w:colLast="0"/>
            <w:bookmarkEnd w:id="1"/>
            <w:r>
              <w:rPr>
                <w:b/>
                <w:sz w:val="24"/>
                <w:szCs w:val="24"/>
                <w:rtl/>
              </w:rPr>
              <w:t>تطوير مهارات الطلبة في قسم الادارة العامة فيما يتعلق بعلم المحاسبة لما له من اهمية في ادارة المؤسسات الحكومية والعامة.</w:t>
            </w:r>
          </w:p>
          <w:p w:rsidR="00FF2F76" w:rsidRDefault="00FF2F76">
            <w:pPr>
              <w:bidi/>
              <w:spacing w:after="0" w:line="240" w:lineRule="auto"/>
              <w:contextualSpacing w:val="0"/>
              <w:rPr>
                <w:b/>
                <w:sz w:val="24"/>
                <w:szCs w:val="24"/>
              </w:rPr>
            </w:pPr>
          </w:p>
          <w:p w:rsidR="00FF2F76" w:rsidRDefault="00FF2F76">
            <w:pPr>
              <w:bidi/>
              <w:spacing w:after="0" w:line="240" w:lineRule="auto"/>
              <w:contextualSpacing w:val="0"/>
              <w:rPr>
                <w:b/>
                <w:sz w:val="24"/>
                <w:szCs w:val="24"/>
              </w:rPr>
            </w:pPr>
          </w:p>
          <w:p w:rsidR="00FF2F76" w:rsidRDefault="00FF2F76">
            <w:pPr>
              <w:bidi/>
              <w:spacing w:after="0" w:line="240" w:lineRule="auto"/>
              <w:contextualSpacing w:val="0"/>
              <w:rPr>
                <w:b/>
                <w:sz w:val="24"/>
                <w:szCs w:val="24"/>
              </w:rPr>
            </w:pPr>
          </w:p>
          <w:p w:rsidR="00FF2F76" w:rsidRDefault="00FF2F76">
            <w:pPr>
              <w:bidi/>
              <w:spacing w:after="0" w:line="240" w:lineRule="auto"/>
              <w:contextualSpacing w:val="0"/>
              <w:rPr>
                <w:b/>
                <w:sz w:val="24"/>
                <w:szCs w:val="24"/>
              </w:rPr>
            </w:pPr>
          </w:p>
          <w:p w:rsidR="00FF2F76" w:rsidRDefault="00FF2F76">
            <w:pPr>
              <w:bidi/>
              <w:spacing w:after="0" w:line="240" w:lineRule="auto"/>
              <w:contextualSpacing w:val="0"/>
              <w:rPr>
                <w:b/>
                <w:sz w:val="24"/>
                <w:szCs w:val="24"/>
              </w:rPr>
            </w:pPr>
          </w:p>
          <w:p w:rsidR="00FF2F76" w:rsidRDefault="00FF2F76">
            <w:pPr>
              <w:bidi/>
              <w:spacing w:after="0" w:line="240" w:lineRule="auto"/>
              <w:contextualSpacing w:val="0"/>
              <w:rPr>
                <w:b/>
                <w:sz w:val="24"/>
                <w:szCs w:val="24"/>
              </w:rPr>
            </w:pPr>
          </w:p>
        </w:tc>
      </w:tr>
    </w:tbl>
    <w:p w:rsidR="00FF2F76" w:rsidRDefault="00FF2F76">
      <w:pPr>
        <w:bidi/>
        <w:rPr>
          <w:b/>
          <w:sz w:val="24"/>
          <w:szCs w:val="24"/>
        </w:rPr>
      </w:pPr>
    </w:p>
    <w:p w:rsidR="00FF2F76" w:rsidRDefault="00FF2F76">
      <w:pPr>
        <w:bidi/>
        <w:rPr>
          <w:b/>
          <w:sz w:val="24"/>
          <w:szCs w:val="24"/>
        </w:rPr>
      </w:pPr>
    </w:p>
    <w:p w:rsidR="00FF2F76" w:rsidRDefault="00FF2F76">
      <w:pPr>
        <w:bidi/>
        <w:rPr>
          <w:b/>
          <w:sz w:val="24"/>
          <w:szCs w:val="24"/>
        </w:rPr>
      </w:pPr>
    </w:p>
    <w:sectPr w:rsidR="00FF2F76">
      <w:footerReference w:type="default" r:id="rId10"/>
      <w:pgSz w:w="11906" w:h="16838"/>
      <w:pgMar w:top="624"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09" w:rsidRDefault="00EF0E09">
      <w:pPr>
        <w:spacing w:after="0" w:line="240" w:lineRule="auto"/>
      </w:pPr>
      <w:r>
        <w:separator/>
      </w:r>
    </w:p>
  </w:endnote>
  <w:endnote w:type="continuationSeparator" w:id="0">
    <w:p w:rsidR="00EF0E09" w:rsidRDefault="00EF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F76" w:rsidRDefault="004B646D">
    <w:pPr>
      <w:tabs>
        <w:tab w:val="center" w:pos="4153"/>
        <w:tab w:val="right" w:pos="8306"/>
      </w:tabs>
      <w:spacing w:after="1429" w:line="240" w:lineRule="auto"/>
      <w:jc w:val="center"/>
      <w:rPr>
        <w:rFonts w:cs="Calibri"/>
      </w:rPr>
    </w:pPr>
    <w:r>
      <w:rPr>
        <w:rFonts w:cs="Times New Roman"/>
        <w:rtl/>
      </w:rPr>
      <w:t>الصفحة</w:t>
    </w:r>
    <w:r>
      <w:rPr>
        <w:rFonts w:cs="Calibri"/>
      </w:rPr>
      <w:t xml:space="preserve"> 6</w:t>
    </w:r>
    <w:r>
      <w:rPr>
        <w:noProof/>
        <w:lang w:val="en-US"/>
      </w:rPr>
      <mc:AlternateContent>
        <mc:Choice Requires="wps">
          <w:drawing>
            <wp:anchor distT="4294967295" distB="4294967295" distL="114300" distR="114300" simplePos="0" relativeHeight="251658240" behindDoc="0" locked="0" layoutInCell="1" hidden="0" allowOverlap="1">
              <wp:simplePos x="0" y="0"/>
              <wp:positionH relativeFrom="margin">
                <wp:posOffset>3228975</wp:posOffset>
              </wp:positionH>
              <wp:positionV relativeFrom="paragraph">
                <wp:posOffset>110489</wp:posOffset>
              </wp:positionV>
              <wp:extent cx="26384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margin">
                <wp:posOffset>3228975</wp:posOffset>
              </wp:positionH>
              <wp:positionV relativeFrom="paragraph">
                <wp:posOffset>110489</wp:posOffset>
              </wp:positionV>
              <wp:extent cx="2647950" cy="19050"/>
              <wp:effectExtent b="0" l="0" r="0" t="0"/>
              <wp:wrapNone/>
              <wp:docPr id="12"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2647950" cy="19050"/>
                      </a:xfrm>
                      <a:prstGeom prst="rect"/>
                      <a:ln/>
                    </pic:spPr>
                  </pic:pic>
                </a:graphicData>
              </a:graphic>
            </wp:anchor>
          </w:drawing>
        </mc:Fallback>
      </mc:AlternateContent>
    </w:r>
    <w:r>
      <w:rPr>
        <w:noProof/>
        <w:lang w:val="en-US"/>
      </w:rPr>
      <mc:AlternateContent>
        <mc:Choice Requires="wps">
          <w:drawing>
            <wp:anchor distT="4294967295" distB="4294967295" distL="114300" distR="114300" simplePos="0" relativeHeight="251659264" behindDoc="0" locked="0" layoutInCell="1" hidden="0" allowOverlap="1">
              <wp:simplePos x="0" y="0"/>
              <wp:positionH relativeFrom="margin">
                <wp:posOffset>-142873</wp:posOffset>
              </wp:positionH>
              <wp:positionV relativeFrom="paragraph">
                <wp:posOffset>110489</wp:posOffset>
              </wp:positionV>
              <wp:extent cx="26384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margin">
                <wp:posOffset>-142873</wp:posOffset>
              </wp:positionH>
              <wp:positionV relativeFrom="paragraph">
                <wp:posOffset>110489</wp:posOffset>
              </wp:positionV>
              <wp:extent cx="2647950" cy="19050"/>
              <wp:effectExtent b="0" l="0" r="0" t="0"/>
              <wp:wrapNone/>
              <wp:docPr id="9"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2647950" cy="1905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09" w:rsidRDefault="00EF0E09">
      <w:pPr>
        <w:spacing w:after="0" w:line="240" w:lineRule="auto"/>
      </w:pPr>
      <w:r>
        <w:separator/>
      </w:r>
    </w:p>
  </w:footnote>
  <w:footnote w:type="continuationSeparator" w:id="0">
    <w:p w:rsidR="00EF0E09" w:rsidRDefault="00EF0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F8C"/>
    <w:multiLevelType w:val="multilevel"/>
    <w:tmpl w:val="1B40C37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nsid w:val="13A00A40"/>
    <w:multiLevelType w:val="multilevel"/>
    <w:tmpl w:val="E1204B2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nsid w:val="3D425FB1"/>
    <w:multiLevelType w:val="multilevel"/>
    <w:tmpl w:val="B5B8CB52"/>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nsid w:val="402F081D"/>
    <w:multiLevelType w:val="multilevel"/>
    <w:tmpl w:val="DED2C470"/>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4">
    <w:nsid w:val="4FB5206A"/>
    <w:multiLevelType w:val="multilevel"/>
    <w:tmpl w:val="68EA45C0"/>
    <w:lvl w:ilvl="0">
      <w:start w:val="1"/>
      <w:numFmt w:val="bullet"/>
      <w:lvlText w:val="➢"/>
      <w:lvlJc w:val="righ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2F76"/>
    <w:rsid w:val="00141B42"/>
    <w:rsid w:val="00382282"/>
    <w:rsid w:val="004B646D"/>
    <w:rsid w:val="00790759"/>
    <w:rsid w:val="00CE12BB"/>
    <w:rsid w:val="00EF0E09"/>
    <w:rsid w:val="00FF2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rPr>
      <w:rFonts w:cs="Arial"/>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table" w:styleId="TableGrid">
    <w:name w:val="Table Grid"/>
    <w:basedOn w:val="TableNormal"/>
    <w:uiPriority w:val="59"/>
    <w:rsid w:val="00CA735C"/>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link w:val="Header"/>
    <w:uiPriority w:val="99"/>
    <w:semiHidden/>
    <w:locked/>
    <w:rsid w:val="00CA735C"/>
    <w:rPr>
      <w:rFonts w:cs="Times New Roman"/>
    </w:rPr>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link w:val="Footer"/>
    <w:uiPriority w:val="99"/>
    <w:semiHidden/>
    <w:locked/>
    <w:rsid w:val="00CA735C"/>
    <w:rPr>
      <w:rFonts w:cs="Times New Roman"/>
    </w:rPr>
  </w:style>
  <w:style w:type="paragraph" w:styleId="ListParagraph">
    <w:name w:val="List Paragraph"/>
    <w:basedOn w:val="Normal"/>
    <w:uiPriority w:val="34"/>
    <w:qFormat/>
    <w:rsid w:val="0013598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790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5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rPr>
      <w:rFonts w:cs="Arial"/>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table" w:styleId="TableGrid">
    <w:name w:val="Table Grid"/>
    <w:basedOn w:val="TableNormal"/>
    <w:uiPriority w:val="59"/>
    <w:rsid w:val="00CA735C"/>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link w:val="Header"/>
    <w:uiPriority w:val="99"/>
    <w:semiHidden/>
    <w:locked/>
    <w:rsid w:val="00CA735C"/>
    <w:rPr>
      <w:rFonts w:cs="Times New Roman"/>
    </w:rPr>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link w:val="Footer"/>
    <w:uiPriority w:val="99"/>
    <w:semiHidden/>
    <w:locked/>
    <w:rsid w:val="00CA735C"/>
    <w:rPr>
      <w:rFonts w:cs="Times New Roman"/>
    </w:rPr>
  </w:style>
  <w:style w:type="paragraph" w:styleId="ListParagraph">
    <w:name w:val="List Paragraph"/>
    <w:basedOn w:val="Normal"/>
    <w:uiPriority w:val="34"/>
    <w:qFormat/>
    <w:rsid w:val="0013598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790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5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3146</Characters>
  <Application>Microsoft Office Word</Application>
  <DocSecurity>0</DocSecurity>
  <Lines>26</Lines>
  <Paragraphs>7</Paragraphs>
  <ScaleCrop>false</ScaleCrop>
  <Company>Enjoy My Fine Releases.</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DR.Ahmed Saker 2o1O</cp:lastModifiedBy>
  <cp:revision>5</cp:revision>
  <cp:lastPrinted>2023-09-19T06:49:00Z</cp:lastPrinted>
  <dcterms:created xsi:type="dcterms:W3CDTF">2023-09-13T07:39:00Z</dcterms:created>
  <dcterms:modified xsi:type="dcterms:W3CDTF">2023-11-29T06:42:00Z</dcterms:modified>
</cp:coreProperties>
</file>