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01B" w:rsidRDefault="0081601B" w:rsidP="0081601B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505ECE" w:rsidRDefault="00505ECE">
      <w:pPr>
        <w:bidi/>
        <w:rPr>
          <w:b/>
          <w:sz w:val="32"/>
          <w:szCs w:val="32"/>
        </w:rPr>
      </w:pPr>
      <w:bookmarkStart w:id="0" w:name="_GoBack"/>
      <w:bookmarkEnd w:id="0"/>
    </w:p>
    <w:p w:rsidR="00505ECE" w:rsidRDefault="00BC02FB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505ECE" w:rsidRDefault="00CA770A">
      <w:pPr>
        <w:bidi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>
            <v:textbox>
              <w:txbxContent>
                <w:p w:rsidR="00CA735C" w:rsidRPr="0013598D" w:rsidRDefault="00BC02FB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كلية الادارة والاقتصاد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قسم الادارة العامة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/s.m.1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الادارة الستراتيجية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القاعات الدراسية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نظام سنوي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  <w:vAlign w:val="center"/>
          </w:tcPr>
          <w:p w:rsidR="00505ECE" w:rsidRDefault="00BC02FB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ساعة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* 30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اسبوع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=90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ساعة سنويا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505ECE" w:rsidRDefault="005144BC" w:rsidP="005144BC">
            <w:pPr>
              <w:bidi/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2022</w:t>
            </w:r>
            <w:r w:rsidR="00057888">
              <w:rPr>
                <w:rFonts w:hint="cs"/>
                <w:b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sz w:val="32"/>
                <w:szCs w:val="32"/>
                <w:rtl/>
              </w:rPr>
              <w:t>2023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505ECE" w:rsidRDefault="00BC02FB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505ECE" w:rsidRDefault="00BC02FB">
            <w:pPr>
              <w:bidi/>
              <w:ind w:left="360"/>
              <w:contextualSpacing w:val="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lastRenderedPageBreak/>
              <w:t>زيادة معرفة الطلبة في مجال الادارة الستراتيجية واطلاعهم على اهمية المدخل الستراتيجي في الادارة العامة والمنظمات الحكوميةودراسة حالات تطبيقيه</w:t>
            </w:r>
          </w:p>
        </w:tc>
      </w:tr>
      <w:tr w:rsidR="00505ECE" w:rsidTr="00505E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505ECE" w:rsidTr="00505E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505ECE" w:rsidRDefault="00BC02FB">
            <w:pPr>
              <w:bidi/>
              <w:ind w:left="43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المعرفة والفهم 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مفردات المادة الدراسية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05ECE" w:rsidTr="00505E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505ECE" w:rsidRDefault="00BC02FB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1 –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التفكير والاستنتاج</w:t>
            </w: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2 - 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اعداد البرامج التدريسية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505ECE" w:rsidTr="00505E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505ECE" w:rsidRDefault="00BC02FB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ابداعية</w:t>
            </w: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تطويرية</w:t>
            </w: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تحليلية</w:t>
            </w:r>
          </w:p>
          <w:p w:rsidR="00505ECE" w:rsidRDefault="00BC02FB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4- 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شخصية</w:t>
            </w: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05ECE" w:rsidTr="00505E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505ECE" w:rsidRDefault="00BC02FB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505ECE" w:rsidTr="00505E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505ECE" w:rsidRDefault="00505EC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BC02FB">
            <w:pPr>
              <w:numPr>
                <w:ilvl w:val="0"/>
                <w:numId w:val="4"/>
              </w:numPr>
              <w:bidi/>
              <w:ind w:hanging="360"/>
              <w:rPr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المحاضرات النظرية والصفية</w:t>
            </w:r>
          </w:p>
          <w:p w:rsidR="00505ECE" w:rsidRDefault="00BC02FB">
            <w:pPr>
              <w:numPr>
                <w:ilvl w:val="0"/>
                <w:numId w:val="4"/>
              </w:numPr>
              <w:bidi/>
              <w:ind w:hanging="360"/>
              <w:rPr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واجبات ومشاركة الطلبة الفاعلة في هذه المحاضرات</w:t>
            </w:r>
          </w:p>
          <w:p w:rsidR="00505ECE" w:rsidRDefault="00BC02FB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الامتحانات</w:t>
            </w:r>
          </w:p>
          <w:p w:rsidR="00505ECE" w:rsidRDefault="00505EC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05ECE" w:rsidTr="00505EC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505ECE" w:rsidRDefault="00BC02FB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505ECE" w:rsidTr="00505E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505ECE" w:rsidRDefault="00505ECE">
            <w:pPr>
              <w:bidi/>
              <w:ind w:left="108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05ECE" w:rsidRDefault="00505ECE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05ECE" w:rsidRDefault="00BC02FB">
            <w:pPr>
              <w:numPr>
                <w:ilvl w:val="0"/>
                <w:numId w:val="5"/>
              </w:numPr>
              <w:bidi/>
              <w:spacing w:line="276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يقيم الطالب من خلال الامتحان مشاركته اليومية والامتحانات الشهرية والفصلية والامتحانات المفاجئة</w:t>
            </w:r>
          </w:p>
          <w:p w:rsidR="00505ECE" w:rsidRDefault="00BC02FB">
            <w:pPr>
              <w:numPr>
                <w:ilvl w:val="0"/>
                <w:numId w:val="5"/>
              </w:numPr>
              <w:bidi/>
              <w:spacing w:line="276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مشاركة</w:t>
            </w:r>
          </w:p>
          <w:p w:rsidR="00505ECE" w:rsidRDefault="00BC02FB">
            <w:pPr>
              <w:numPr>
                <w:ilvl w:val="0"/>
                <w:numId w:val="5"/>
              </w:numPr>
              <w:bidi/>
              <w:spacing w:line="276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واجبات</w:t>
            </w:r>
          </w:p>
          <w:p w:rsidR="00505ECE" w:rsidRDefault="00BC02FB">
            <w:pPr>
              <w:numPr>
                <w:ilvl w:val="0"/>
                <w:numId w:val="5"/>
              </w:numPr>
              <w:bidi/>
              <w:spacing w:line="276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اختبارات نظرية</w:t>
            </w: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505ECE" w:rsidRDefault="00505ECE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505ECE" w:rsidRDefault="00505ECE">
      <w:pPr>
        <w:bidi/>
        <w:rPr>
          <w:b/>
          <w:sz w:val="24"/>
          <w:szCs w:val="24"/>
        </w:rPr>
      </w:pPr>
    </w:p>
    <w:p w:rsidR="00505ECE" w:rsidRDefault="00BC02FB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دد</w:t>
      </w:r>
      <w:r w:rsidR="00CA770A">
        <w:pict>
          <v:shape id="Text Box 4" o:spid="_x0000_s1027" type="#_x0000_t202" style="position:absolute;left:0;text-align:left;margin-left:-3.7pt;margin-top:-18.4pt;width:461.25pt;height:142.3pt;z-index:251660288;visibility:visible;mso-position-horizontal-relative:text;mso-position-vertical-relative:text">
            <v:textbox>
              <w:txbxContent>
                <w:p w:rsidR="008273E0" w:rsidRPr="00125874" w:rsidRDefault="00BC02FB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المهارات العامة والتاهيلية المنقولة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الاخرى المتعلقة بقابلية التوظيف والتطور الشخصي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0914CD" w:rsidRPr="000914CD" w:rsidRDefault="00BC02FB" w:rsidP="000914CD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eastAsia="Times New Roman" w:hAnsi="Cambria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0914CD">
                    <w:rPr>
                      <w:rFonts w:ascii="Cambria" w:eastAsia="Times New Roman" w:hAnsi="Cambria" w:cs="Times New Roman"/>
                      <w:sz w:val="24"/>
                      <w:szCs w:val="24"/>
                      <w:rtl/>
                      <w:lang w:bidi="ar-IQ"/>
                    </w:rPr>
                    <w:t>د1-</w:t>
                  </w:r>
                  <w:r w:rsidRPr="000914CD">
                    <w:rPr>
                      <w:rFonts w:ascii="Cambria" w:eastAsia="Times New Roman" w:hAnsi="Cambria" w:cs="Times New Roman" w:hint="cs"/>
                      <w:sz w:val="24"/>
                      <w:szCs w:val="24"/>
                      <w:rtl/>
                      <w:lang w:bidi="ar-IQ"/>
                    </w:rPr>
                    <w:t xml:space="preserve"> مهارات معرفية</w:t>
                  </w:r>
                </w:p>
                <w:p w:rsidR="000914CD" w:rsidRPr="000914CD" w:rsidRDefault="00BC02FB" w:rsidP="000914CD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eastAsia="Times New Roman" w:hAnsi="Cambria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0914CD">
                    <w:rPr>
                      <w:rFonts w:ascii="Cambria" w:eastAsia="Times New Roman" w:hAnsi="Cambria" w:cs="Times New Roman"/>
                      <w:sz w:val="24"/>
                      <w:szCs w:val="24"/>
                      <w:rtl/>
                      <w:lang w:bidi="ar-IQ"/>
                    </w:rPr>
                    <w:t>د2-</w:t>
                  </w:r>
                  <w:r w:rsidRPr="000914CD">
                    <w:rPr>
                      <w:rFonts w:ascii="Cambria" w:eastAsia="Times New Roman" w:hAnsi="Cambria" w:cs="Times New Roman" w:hint="cs"/>
                      <w:sz w:val="24"/>
                      <w:szCs w:val="24"/>
                      <w:rtl/>
                      <w:lang w:bidi="ar-IQ"/>
                    </w:rPr>
                    <w:t xml:space="preserve"> مهارات سلوكية</w:t>
                  </w:r>
                </w:p>
                <w:p w:rsidR="008273E0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CA770A" w:rsidP="00B71CFF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6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مقدمه في الإدارة الاستراتيجية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الاستماع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المناقشة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الاستراتيجيات على مستوى المنظمة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الحوار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الاستراتيجيات على مستوى وحدات الاعمال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عرض حالات التفكير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التنفيذ الذاتي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عرض حالات دراسية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المراجعة العملية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معالجة حالات واقعيه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القرار الاستراتيجي</w:t>
            </w:r>
          </w:p>
        </w:tc>
        <w:tc>
          <w:tcPr>
            <w:tcW w:w="1360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معالجه نظريه وتطبيقيه</w:t>
            </w:r>
          </w:p>
        </w:tc>
        <w:tc>
          <w:tcPr>
            <w:tcW w:w="1615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امتحانات شفهية وتحريرية والمناقشات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الادارة الستراتيجية في المنظمات العامة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الرقابة الستراتيجية والتقويم الستراتيجي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تطبيق الستراتيجية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صياغة الستراتيجية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التخطيط الستراتيجي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ادوات التحليل الستراتيجي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الفجوة الستراتيجية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التفكير الستراتيجي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الخيار الستراتيجي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القيادة الاستراتيجية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05ECE" w:rsidRDefault="00BC02FB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الادارة الستراتيجية</w:t>
            </w:r>
          </w:p>
        </w:tc>
        <w:tc>
          <w:tcPr>
            <w:tcW w:w="1360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05ECE" w:rsidRDefault="00505ECE">
            <w:pPr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505ECE" w:rsidRDefault="00505ECE">
      <w:pPr>
        <w:bidi/>
        <w:rPr>
          <w:b/>
          <w:sz w:val="24"/>
          <w:szCs w:val="24"/>
        </w:rPr>
      </w:pPr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505ECE" w:rsidRDefault="00BC02FB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505ECE" w:rsidRDefault="00BC02FB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يوجد كتاب مقرر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+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مصادر ثانوية اخرى</w:t>
            </w: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505ECE" w:rsidRDefault="00BC02FB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505ECE" w:rsidRDefault="00BC02FB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الاستعانة بالمواقع الالكترونية ومعالجة حالات دراسية</w:t>
            </w:r>
          </w:p>
        </w:tc>
      </w:tr>
    </w:tbl>
    <w:p w:rsidR="00505ECE" w:rsidRDefault="00505ECE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505ECE" w:rsidTr="0050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505ECE" w:rsidTr="00505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BC02FB">
            <w:pPr>
              <w:bidi/>
              <w:contextualSpacing w:val="0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ادخال مواضيع حديثة في الادارة الاستراتيجية تتماشى مع المناهج الحديثة والتعمق اكثر في الجوانب التطبيقية من المادة العلمية </w:t>
            </w: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505ECE" w:rsidRDefault="00505ECE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p w:rsidR="00505ECE" w:rsidRDefault="00505ECE">
      <w:pPr>
        <w:bidi/>
        <w:rPr>
          <w:b/>
          <w:sz w:val="24"/>
          <w:szCs w:val="24"/>
        </w:rPr>
      </w:pPr>
    </w:p>
    <w:sectPr w:rsidR="00505ECE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A" w:rsidRDefault="00CA770A">
      <w:pPr>
        <w:spacing w:after="0" w:line="240" w:lineRule="auto"/>
      </w:pPr>
      <w:r>
        <w:separator/>
      </w:r>
    </w:p>
  </w:endnote>
  <w:endnote w:type="continuationSeparator" w:id="0">
    <w:p w:rsidR="00CA770A" w:rsidRDefault="00C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CE" w:rsidRDefault="00BC02FB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 w:rsidR="0081601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"/>
          </w:pict>
        </mc:Fallback>
      </mc:AlternateContent>
    </w:r>
    <w:r w:rsidR="008160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1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ot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A" w:rsidRDefault="00CA770A">
      <w:pPr>
        <w:spacing w:after="0" w:line="240" w:lineRule="auto"/>
      </w:pPr>
      <w:r>
        <w:separator/>
      </w:r>
    </w:p>
  </w:footnote>
  <w:footnote w:type="continuationSeparator" w:id="0">
    <w:p w:rsidR="00CA770A" w:rsidRDefault="00CA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5F4"/>
    <w:multiLevelType w:val="multilevel"/>
    <w:tmpl w:val="1D0A72E8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9F54BE7"/>
    <w:multiLevelType w:val="multilevel"/>
    <w:tmpl w:val="1F9AAC02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32EF3D27"/>
    <w:multiLevelType w:val="multilevel"/>
    <w:tmpl w:val="61AA3D9A"/>
    <w:lvl w:ilvl="0">
      <w:start w:val="1"/>
      <w:numFmt w:val="decimal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>
    <w:nsid w:val="62D37937"/>
    <w:multiLevelType w:val="multilevel"/>
    <w:tmpl w:val="1B4A43B4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6A0872C5"/>
    <w:multiLevelType w:val="multilevel"/>
    <w:tmpl w:val="7634343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ECE"/>
    <w:rsid w:val="00057888"/>
    <w:rsid w:val="00505ECE"/>
    <w:rsid w:val="005144BC"/>
    <w:rsid w:val="0081601B"/>
    <w:rsid w:val="00900F4C"/>
    <w:rsid w:val="00BC02FB"/>
    <w:rsid w:val="00C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Enjoy My Fine Releases.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5</cp:revision>
  <dcterms:created xsi:type="dcterms:W3CDTF">2023-09-13T07:40:00Z</dcterms:created>
  <dcterms:modified xsi:type="dcterms:W3CDTF">2023-11-29T06:44:00Z</dcterms:modified>
</cp:coreProperties>
</file>