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F1" w:rsidRPr="005D3E90" w:rsidRDefault="0030761E" w:rsidP="005D3E90">
      <w:pPr>
        <w:autoSpaceDE w:val="0"/>
        <w:autoSpaceDN w:val="0"/>
        <w:bidi/>
        <w:adjustRightInd w:val="0"/>
        <w:rPr>
          <w:rFonts w:cs="Times New Roman"/>
          <w:b/>
          <w:bCs/>
          <w:sz w:val="24"/>
          <w:szCs w:val="24"/>
          <w:lang w:bidi="ar-IQ"/>
        </w:rPr>
      </w:pPr>
      <w:r>
        <w:rPr>
          <w:rFonts w:ascii="Times New Roman" w:eastAsia="Times New Roman" w:hAnsi="Times New Roman" w:cs="Times New Roman"/>
          <w:b/>
          <w:bCs/>
          <w:sz w:val="32"/>
          <w:szCs w:val="32"/>
        </w:rPr>
        <w:t xml:space="preserve">                                        </w:t>
      </w:r>
      <w:r w:rsidR="005D3E90">
        <w:rPr>
          <w:rFonts w:cs="Times New Roman"/>
          <w:b/>
          <w:bCs/>
          <w:sz w:val="24"/>
          <w:szCs w:val="24"/>
          <w:rtl/>
          <w:lang w:bidi="ar-IQ"/>
        </w:rPr>
        <w:t>وصف البرنامج الاكاديمي</w:t>
      </w:r>
      <w:bookmarkStart w:id="0" w:name="_GoBack"/>
      <w:bookmarkEnd w:id="0"/>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635CF1" w:rsidTr="00635CF1">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jc w:val="center"/>
              <w:rPr>
                <w:rFonts w:ascii="Cambria" w:eastAsia="Times New Roman" w:hAnsi="Cambria" w:cs="Times New Roman"/>
                <w:b/>
                <w:bCs/>
                <w:color w:val="000000"/>
                <w:sz w:val="32"/>
                <w:szCs w:val="32"/>
                <w:lang w:bidi="ar-IQ"/>
              </w:rPr>
            </w:pPr>
            <w:r>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635CF1" w:rsidRDefault="00635CF1" w:rsidP="00635CF1">
      <w:pPr>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635CF1" w:rsidRDefault="00635CF1" w:rsidP="00635CF1">
      <w:pPr>
        <w:autoSpaceDE w:val="0"/>
        <w:autoSpaceDN w:val="0"/>
        <w:bidi/>
        <w:adjustRightInd w:val="0"/>
        <w:spacing w:before="240"/>
        <w:rPr>
          <w:rFonts w:ascii="Times New Roman" w:eastAsia="Times New Roman" w:hAnsi="Times New Roman" w:cs="Traditional Arabic"/>
          <w:b/>
          <w:bCs/>
          <w:color w:val="993300"/>
          <w:sz w:val="32"/>
          <w:szCs w:val="32"/>
          <w:rtl/>
          <w:lang w:bidi="ar-IQ"/>
        </w:rPr>
      </w:pPr>
      <w:r>
        <w:rPr>
          <w:rFonts w:ascii="Times New Roman" w:eastAsia="Times New Roman" w:hAnsi="Times New Roman" w:cs="Times New Roman"/>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635CF1" w:rsidTr="00635CF1">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635CF1" w:rsidRDefault="00635CF1">
            <w:pPr>
              <w:autoSpaceDE w:val="0"/>
              <w:autoSpaceDN w:val="0"/>
              <w:bidi/>
              <w:adjustRightInd w:val="0"/>
              <w:spacing w:before="240"/>
              <w:jc w:val="both"/>
              <w:rPr>
                <w:rFonts w:ascii="Cambria" w:eastAsia="Times New Roman" w:hAnsi="Cambria" w:cs="Times New Roman"/>
                <w:b/>
                <w:bCs/>
                <w:color w:val="000000"/>
                <w:sz w:val="32"/>
                <w:szCs w:val="32"/>
                <w:lang w:bidi="ar-IQ"/>
              </w:rPr>
            </w:pPr>
            <w:r>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35CF1" w:rsidRDefault="00635CF1" w:rsidP="00635CF1">
      <w:pPr>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635CF1" w:rsidTr="00635CF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35CF1" w:rsidRDefault="00635CF1" w:rsidP="00635CF1">
            <w:pPr>
              <w:numPr>
                <w:ilvl w:val="0"/>
                <w:numId w:val="37"/>
              </w:numPr>
              <w:autoSpaceDE w:val="0"/>
              <w:autoSpaceDN w:val="0"/>
              <w:bidi/>
              <w:adjustRightInd w:val="0"/>
              <w:spacing w:after="0" w:line="240" w:lineRule="auto"/>
              <w:ind w:hanging="288"/>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35CF1" w:rsidRDefault="00BF0F57" w:rsidP="00BF0F57">
            <w:pPr>
              <w:autoSpaceDE w:val="0"/>
              <w:autoSpaceDN w:val="0"/>
              <w:bidi/>
              <w:adjustRightInd w:val="0"/>
              <w:spacing w:after="0" w:line="240" w:lineRule="auto"/>
              <w:jc w:val="center"/>
              <w:rPr>
                <w:rFonts w:ascii="Cambria" w:eastAsia="Times New Roman" w:hAnsi="Cambria" w:cs="Times New Roman"/>
                <w:color w:val="D9D9D9"/>
                <w:sz w:val="28"/>
                <w:szCs w:val="28"/>
                <w:rtl/>
                <w:lang w:bidi="ar-IQ"/>
              </w:rPr>
            </w:pPr>
            <w:r>
              <w:rPr>
                <w:rFonts w:ascii="Cambria" w:eastAsia="Times New Roman" w:hAnsi="Cambria" w:cs="Times New Roman" w:hint="cs"/>
                <w:color w:val="D9D9D9"/>
                <w:sz w:val="28"/>
                <w:szCs w:val="28"/>
                <w:rtl/>
                <w:lang w:bidi="ar-IQ"/>
              </w:rPr>
              <w:t>كلية الادارة والاقتصاد</w:t>
            </w:r>
          </w:p>
        </w:tc>
      </w:tr>
      <w:tr w:rsidR="00635CF1" w:rsidTr="00635CF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35CF1" w:rsidRDefault="00635CF1">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D9D9D9"/>
                <w:sz w:val="28"/>
                <w:szCs w:val="28"/>
                <w:rtl/>
                <w:lang w:bidi="ar-IQ"/>
              </w:rPr>
              <w:t>القسم</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D9D9D9"/>
                <w:sz w:val="28"/>
                <w:szCs w:val="28"/>
                <w:rtl/>
                <w:lang w:bidi="ar-IQ"/>
              </w:rPr>
              <w:t>العلمي</w:t>
            </w:r>
            <w:r w:rsidR="00BF0F57">
              <w:rPr>
                <w:rFonts w:ascii="Cambria" w:eastAsia="Times New Roman" w:hAnsi="Cambria" w:cs="Times New Roman" w:hint="cs"/>
                <w:color w:val="D9D9D9"/>
                <w:sz w:val="28"/>
                <w:szCs w:val="28"/>
                <w:rtl/>
                <w:lang w:bidi="ar-IQ"/>
              </w:rPr>
              <w:t xml:space="preserve">        </w:t>
            </w:r>
            <w:r w:rsidR="00F439FF">
              <w:rPr>
                <w:rFonts w:ascii="Cambria" w:eastAsia="Times New Roman" w:hAnsi="Cambria" w:cs="Times New Roman" w:hint="cs"/>
                <w:color w:val="D9D9D9"/>
                <w:sz w:val="28"/>
                <w:szCs w:val="28"/>
                <w:rtl/>
                <w:lang w:bidi="ar-IQ"/>
              </w:rPr>
              <w:t xml:space="preserve">     </w:t>
            </w:r>
            <w:r>
              <w:rPr>
                <w:rFonts w:ascii="Cambria" w:eastAsia="Times New Roman" w:hAnsi="Cambria" w:cs="Times New Roman"/>
                <w:color w:val="000000"/>
                <w:sz w:val="28"/>
                <w:szCs w:val="28"/>
                <w:rtl/>
                <w:lang w:bidi="ar-IQ"/>
              </w:rPr>
              <w:t xml:space="preserve"> </w:t>
            </w:r>
            <w:r w:rsidR="00BF0F57">
              <w:rPr>
                <w:rFonts w:ascii="Cambria" w:eastAsia="Times New Roman" w:hAnsi="Cambria" w:cs="Times New Roman" w:hint="cs"/>
                <w:color w:val="000000"/>
                <w:sz w:val="28"/>
                <w:szCs w:val="28"/>
                <w:rtl/>
                <w:lang w:bidi="ar-IQ"/>
              </w:rPr>
              <w:t>قسم ال</w:t>
            </w:r>
            <w:r w:rsidR="001B603C">
              <w:rPr>
                <w:rFonts w:ascii="Cambria" w:eastAsia="Times New Roman" w:hAnsi="Cambria" w:cs="Times New Roman" w:hint="cs"/>
                <w:color w:val="000000"/>
                <w:sz w:val="28"/>
                <w:szCs w:val="28"/>
                <w:rtl/>
                <w:lang w:bidi="ar-IQ"/>
              </w:rPr>
              <w:t>ادارة العامة</w:t>
            </w:r>
          </w:p>
        </w:tc>
      </w:tr>
      <w:tr w:rsidR="001629AA" w:rsidTr="001629AA">
        <w:trPr>
          <w:trHeight w:val="624"/>
        </w:trPr>
        <w:tc>
          <w:tcPr>
            <w:tcW w:w="3780" w:type="dxa"/>
            <w:tcBorders>
              <w:top w:val="single" w:sz="8" w:space="0" w:color="4F81BD"/>
              <w:left w:val="single" w:sz="8" w:space="0" w:color="4F81BD"/>
              <w:bottom w:val="single" w:sz="8" w:space="0" w:color="4F81BD"/>
              <w:right w:val="single" w:sz="4" w:space="0" w:color="auto"/>
            </w:tcBorders>
            <w:shd w:val="clear" w:color="auto" w:fill="A7BFDE"/>
            <w:vAlign w:val="center"/>
            <w:hideMark/>
          </w:tcPr>
          <w:p w:rsidR="001629AA" w:rsidRDefault="001629AA" w:rsidP="00635CF1">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اسم / رمز المقرر</w:t>
            </w:r>
          </w:p>
        </w:tc>
        <w:tc>
          <w:tcPr>
            <w:tcW w:w="5940" w:type="dxa"/>
            <w:tcBorders>
              <w:top w:val="nil"/>
              <w:left w:val="single" w:sz="4" w:space="0" w:color="auto"/>
              <w:bottom w:val="nil"/>
              <w:right w:val="single" w:sz="6" w:space="0" w:color="4F81BD"/>
            </w:tcBorders>
            <w:shd w:val="clear" w:color="auto" w:fill="auto"/>
          </w:tcPr>
          <w:p w:rsidR="001629AA" w:rsidRPr="001629AA" w:rsidRDefault="001629AA" w:rsidP="001629AA">
            <w:pPr>
              <w:bidi/>
              <w:jc w:val="center"/>
              <w:rPr>
                <w:b/>
                <w:bCs/>
                <w:lang w:bidi="ar-IQ"/>
              </w:rPr>
            </w:pPr>
            <w:r w:rsidRPr="001629AA">
              <w:rPr>
                <w:rFonts w:hint="cs"/>
                <w:b/>
                <w:bCs/>
                <w:sz w:val="24"/>
                <w:szCs w:val="24"/>
                <w:rtl/>
                <w:lang w:bidi="ar-IQ"/>
              </w:rPr>
              <w:t xml:space="preserve">الحريات  </w:t>
            </w:r>
            <w:r w:rsidRPr="001629AA">
              <w:rPr>
                <w:b/>
                <w:bCs/>
                <w:sz w:val="24"/>
                <w:szCs w:val="24"/>
                <w:lang w:bidi="ar-IQ"/>
              </w:rPr>
              <w:t>9</w:t>
            </w:r>
            <w:r w:rsidRPr="001629AA">
              <w:rPr>
                <w:rFonts w:hint="cs"/>
                <w:b/>
                <w:bCs/>
                <w:sz w:val="24"/>
                <w:szCs w:val="24"/>
                <w:rtl/>
                <w:lang w:bidi="ar-IQ"/>
              </w:rPr>
              <w:t>.</w:t>
            </w:r>
            <w:r w:rsidRPr="001629AA">
              <w:rPr>
                <w:b/>
                <w:bCs/>
                <w:sz w:val="24"/>
                <w:szCs w:val="24"/>
                <w:lang w:bidi="ar-IQ"/>
              </w:rPr>
              <w:t>f</w:t>
            </w:r>
            <w:r w:rsidRPr="001629AA">
              <w:rPr>
                <w:rFonts w:hint="cs"/>
                <w:b/>
                <w:bCs/>
                <w:sz w:val="24"/>
                <w:szCs w:val="24"/>
                <w:rtl/>
                <w:lang w:bidi="ar-IQ"/>
              </w:rPr>
              <w:t xml:space="preserve"> </w:t>
            </w:r>
          </w:p>
        </w:tc>
      </w:tr>
      <w:tr w:rsidR="00635CF1" w:rsidTr="00635CF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35CF1" w:rsidRDefault="00D73ECD" w:rsidP="00BF0F5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البكالوريوس</w:t>
            </w:r>
          </w:p>
        </w:tc>
      </w:tr>
      <w:tr w:rsidR="00635CF1" w:rsidTr="00635CF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35CF1" w:rsidRDefault="00635CF1" w:rsidP="00635CF1">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35CF1" w:rsidRDefault="00287518" w:rsidP="00397FD9">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محاضرات اسبوعية بواقع (</w:t>
            </w:r>
            <w:r w:rsidR="00397FD9">
              <w:rPr>
                <w:rFonts w:ascii="Cambria" w:eastAsia="Times New Roman" w:hAnsi="Cambria" w:cs="Times New Roman"/>
                <w:color w:val="000000"/>
                <w:sz w:val="28"/>
                <w:szCs w:val="28"/>
                <w:lang w:bidi="ar-IQ"/>
              </w:rPr>
              <w:t>2</w:t>
            </w:r>
            <w:r>
              <w:rPr>
                <w:rFonts w:ascii="Cambria" w:eastAsia="Times New Roman" w:hAnsi="Cambria" w:cs="Times New Roman" w:hint="cs"/>
                <w:color w:val="000000"/>
                <w:sz w:val="28"/>
                <w:szCs w:val="28"/>
                <w:rtl/>
                <w:lang w:bidi="ar-IQ"/>
              </w:rPr>
              <w:t>) ساعة</w:t>
            </w:r>
          </w:p>
        </w:tc>
      </w:tr>
      <w:tr w:rsidR="00635CF1" w:rsidTr="00635CF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35CF1" w:rsidRDefault="001D6BC8" w:rsidP="00143869">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xml:space="preserve">نظام </w:t>
            </w:r>
            <w:r w:rsidR="00397FD9">
              <w:rPr>
                <w:rFonts w:ascii="Cambria" w:eastAsia="Times New Roman" w:hAnsi="Cambria" w:cs="Times New Roman" w:hint="cs"/>
                <w:color w:val="000000"/>
                <w:sz w:val="28"/>
                <w:szCs w:val="28"/>
                <w:rtl/>
                <w:lang w:bidi="ar-IQ"/>
              </w:rPr>
              <w:t>كورسات</w:t>
            </w:r>
          </w:p>
        </w:tc>
      </w:tr>
      <w:tr w:rsidR="00635CF1" w:rsidTr="00635CF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35CF1" w:rsidRDefault="00635CF1" w:rsidP="00635CF1">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35CF1" w:rsidRDefault="00397FD9" w:rsidP="00397FD9">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r w:rsidR="00D63D1E">
              <w:rPr>
                <w:rFonts w:ascii="Cambria" w:eastAsia="Times New Roman" w:hAnsi="Cambria" w:cs="Times New Roman" w:hint="cs"/>
                <w:color w:val="000000"/>
                <w:sz w:val="28"/>
                <w:szCs w:val="28"/>
                <w:rtl/>
                <w:lang w:bidi="ar-IQ"/>
              </w:rPr>
              <w:t>ساعة*</w:t>
            </w:r>
            <w:r>
              <w:rPr>
                <w:rFonts w:ascii="Cambria" w:eastAsia="Times New Roman" w:hAnsi="Cambria" w:cs="Times New Roman" w:hint="cs"/>
                <w:color w:val="000000"/>
                <w:sz w:val="28"/>
                <w:szCs w:val="28"/>
                <w:rtl/>
                <w:lang w:bidi="ar-IQ"/>
              </w:rPr>
              <w:t>15</w:t>
            </w:r>
            <w:r w:rsidR="00D63D1E">
              <w:rPr>
                <w:rFonts w:ascii="Cambria" w:eastAsia="Times New Roman" w:hAnsi="Cambria" w:cs="Times New Roman" w:hint="cs"/>
                <w:color w:val="000000"/>
                <w:sz w:val="28"/>
                <w:szCs w:val="28"/>
                <w:rtl/>
                <w:lang w:bidi="ar-IQ"/>
              </w:rPr>
              <w:t xml:space="preserve">اسبوع= </w:t>
            </w:r>
            <w:r w:rsidR="00287518">
              <w:rPr>
                <w:rFonts w:ascii="Cambria" w:eastAsia="Times New Roman" w:hAnsi="Cambria" w:cs="Times New Roman" w:hint="cs"/>
                <w:color w:val="000000"/>
                <w:sz w:val="28"/>
                <w:szCs w:val="28"/>
                <w:rtl/>
                <w:lang w:bidi="ar-IQ"/>
              </w:rPr>
              <w:t>6</w:t>
            </w:r>
            <w:r w:rsidR="00D63D1E">
              <w:rPr>
                <w:rFonts w:ascii="Cambria" w:eastAsia="Times New Roman" w:hAnsi="Cambria" w:cs="Times New Roman" w:hint="cs"/>
                <w:color w:val="000000"/>
                <w:sz w:val="28"/>
                <w:szCs w:val="28"/>
                <w:rtl/>
                <w:lang w:bidi="ar-IQ"/>
              </w:rPr>
              <w:t>0 ساعة سنوياً</w:t>
            </w:r>
          </w:p>
        </w:tc>
      </w:tr>
      <w:tr w:rsidR="00635CF1" w:rsidTr="00635CF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35CF1" w:rsidRDefault="00397FD9" w:rsidP="00693D8A">
            <w:pPr>
              <w:autoSpaceDE w:val="0"/>
              <w:autoSpaceDN w:val="0"/>
              <w:bidi/>
              <w:adjustRightInd w:val="0"/>
              <w:spacing w:after="0" w:line="240" w:lineRule="auto"/>
              <w:ind w:left="360"/>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8</w:t>
            </w:r>
            <w:r w:rsidR="00143869">
              <w:rPr>
                <w:rFonts w:ascii="Cambria" w:eastAsia="Times New Roman" w:hAnsi="Cambria" w:cs="Times New Roman"/>
                <w:color w:val="000000"/>
                <w:sz w:val="28"/>
                <w:szCs w:val="28"/>
                <w:lang w:bidi="ar-IQ"/>
              </w:rPr>
              <w:t>/</w:t>
            </w:r>
            <w:r w:rsidR="00F0058C">
              <w:rPr>
                <w:rFonts w:ascii="Cambria" w:eastAsia="Times New Roman" w:hAnsi="Cambria" w:cs="Times New Roman" w:hint="cs"/>
                <w:color w:val="000000"/>
                <w:sz w:val="28"/>
                <w:szCs w:val="28"/>
                <w:rtl/>
                <w:lang w:bidi="ar-IQ"/>
              </w:rPr>
              <w:t>10</w:t>
            </w:r>
            <w:r w:rsidR="00143869">
              <w:rPr>
                <w:rFonts w:ascii="Cambria" w:eastAsia="Times New Roman" w:hAnsi="Cambria" w:cs="Times New Roman"/>
                <w:color w:val="000000"/>
                <w:sz w:val="28"/>
                <w:szCs w:val="28"/>
                <w:lang w:bidi="ar-IQ"/>
              </w:rPr>
              <w:t>/</w:t>
            </w:r>
            <w:r w:rsidR="00143869">
              <w:rPr>
                <w:rFonts w:ascii="Cambria" w:eastAsia="Times New Roman" w:hAnsi="Cambria" w:cs="Times New Roman" w:hint="cs"/>
                <w:color w:val="000000"/>
                <w:sz w:val="28"/>
                <w:szCs w:val="28"/>
                <w:rtl/>
                <w:lang w:bidi="ar-IQ"/>
              </w:rPr>
              <w:t>20</w:t>
            </w:r>
            <w:r w:rsidR="005773DA">
              <w:rPr>
                <w:rFonts w:ascii="Cambria" w:eastAsia="Times New Roman" w:hAnsi="Cambria" w:cs="Times New Roman" w:hint="cs"/>
                <w:color w:val="000000"/>
                <w:sz w:val="28"/>
                <w:szCs w:val="28"/>
                <w:rtl/>
                <w:lang w:bidi="ar-IQ"/>
              </w:rPr>
              <w:t>2</w:t>
            </w:r>
            <w:r w:rsidR="00693D8A">
              <w:rPr>
                <w:rFonts w:ascii="Cambria" w:eastAsia="Times New Roman" w:hAnsi="Cambria" w:cs="Times New Roman" w:hint="cs"/>
                <w:color w:val="000000"/>
                <w:sz w:val="28"/>
                <w:szCs w:val="28"/>
                <w:rtl/>
                <w:lang w:bidi="ar-IQ"/>
              </w:rPr>
              <w:t>1</w:t>
            </w:r>
          </w:p>
        </w:tc>
      </w:tr>
      <w:tr w:rsidR="00635CF1" w:rsidTr="00635CF1">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أهداف المقرر</w:t>
            </w:r>
          </w:p>
        </w:tc>
      </w:tr>
      <w:tr w:rsidR="00635CF1" w:rsidTr="00635CF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143869" w:rsidRDefault="00143869" w:rsidP="00287518">
            <w:pPr>
              <w:autoSpaceDE w:val="0"/>
              <w:autoSpaceDN w:val="0"/>
              <w:bidi/>
              <w:adjustRightInd w:val="0"/>
              <w:spacing w:after="0" w:line="240" w:lineRule="auto"/>
              <w:ind w:left="360"/>
              <w:rPr>
                <w:rFonts w:ascii="Cambria" w:eastAsia="Times New Roman" w:hAnsi="Cambria" w:cs="Traditional Arabic"/>
                <w:color w:val="000000"/>
                <w:sz w:val="28"/>
                <w:szCs w:val="28"/>
                <w:rtl/>
                <w:lang w:bidi="ar-IQ"/>
              </w:rPr>
            </w:pPr>
            <w:r>
              <w:rPr>
                <w:rFonts w:ascii="Cambria" w:eastAsia="Times New Roman" w:hAnsi="Cambria" w:cs="Traditional Arabic" w:hint="cs"/>
                <w:color w:val="000000"/>
                <w:sz w:val="28"/>
                <w:szCs w:val="28"/>
                <w:rtl/>
                <w:lang w:bidi="ar-IQ"/>
              </w:rPr>
              <w:t>.</w:t>
            </w:r>
            <w:r w:rsidR="00D63D1E">
              <w:rPr>
                <w:rFonts w:ascii="Cambria" w:eastAsia="Times New Roman" w:hAnsi="Cambria" w:cs="Traditional Arabic" w:hint="cs"/>
                <w:color w:val="000000"/>
                <w:sz w:val="28"/>
                <w:szCs w:val="28"/>
                <w:rtl/>
                <w:lang w:bidi="ar-IQ"/>
              </w:rPr>
              <w:t xml:space="preserve">زيادة معرفة الطلبة في مجال </w:t>
            </w:r>
            <w:r w:rsidR="00A67832">
              <w:rPr>
                <w:rFonts w:ascii="Cambria" w:eastAsia="Times New Roman" w:hAnsi="Cambria" w:cs="Traditional Arabic" w:hint="cs"/>
                <w:color w:val="000000"/>
                <w:sz w:val="28"/>
                <w:szCs w:val="28"/>
                <w:rtl/>
                <w:lang w:bidi="ar-IQ"/>
              </w:rPr>
              <w:t>الحقوق و</w:t>
            </w:r>
            <w:r w:rsidR="00011F4A">
              <w:rPr>
                <w:rFonts w:ascii="Cambria" w:eastAsia="Times New Roman" w:hAnsi="Cambria" w:cs="Traditional Arabic" w:hint="cs"/>
                <w:color w:val="000000"/>
                <w:sz w:val="28"/>
                <w:szCs w:val="28"/>
                <w:rtl/>
                <w:lang w:bidi="ar-IQ"/>
              </w:rPr>
              <w:t>الحريات</w:t>
            </w:r>
          </w:p>
        </w:tc>
      </w:tr>
      <w:tr w:rsidR="00635CF1" w:rsidTr="00635CF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Default="00143869" w:rsidP="001D6BC8">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r>
              <w:rPr>
                <w:rFonts w:ascii="Cambria" w:eastAsia="Times New Roman" w:hAnsi="Cambria" w:cs="Traditional Arabic" w:hint="cs"/>
                <w:color w:val="000000"/>
                <w:sz w:val="28"/>
                <w:szCs w:val="28"/>
                <w:rtl/>
                <w:lang w:bidi="ar-IQ"/>
              </w:rPr>
              <w:t>.</w:t>
            </w:r>
          </w:p>
        </w:tc>
      </w:tr>
      <w:tr w:rsidR="00635CF1" w:rsidTr="00635CF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Pr="00143869" w:rsidRDefault="00143869" w:rsidP="00251C03">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r>
              <w:rPr>
                <w:rFonts w:ascii="Cambria" w:eastAsia="Times New Roman" w:hAnsi="Cambria" w:cs="Traditional Arabic" w:hint="cs"/>
                <w:color w:val="000000"/>
                <w:sz w:val="28"/>
                <w:szCs w:val="28"/>
                <w:rtl/>
                <w:lang w:bidi="ar-IQ"/>
              </w:rPr>
              <w:t>.</w:t>
            </w:r>
          </w:p>
        </w:tc>
      </w:tr>
      <w:tr w:rsidR="00635CF1" w:rsidTr="00635CF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Pr="00143869" w:rsidRDefault="00635CF1">
            <w:pPr>
              <w:autoSpaceDE w:val="0"/>
              <w:autoSpaceDN w:val="0"/>
              <w:bidi/>
              <w:adjustRightInd w:val="0"/>
              <w:spacing w:after="0" w:line="240" w:lineRule="auto"/>
              <w:ind w:left="360"/>
              <w:rPr>
                <w:rFonts w:ascii="Cambria" w:eastAsia="Times New Roman" w:hAnsi="Cambria" w:cs="Traditional Arabic"/>
                <w:color w:val="000000"/>
                <w:sz w:val="28"/>
                <w:szCs w:val="28"/>
                <w:lang w:bidi="ar-IQ"/>
              </w:rPr>
            </w:pPr>
          </w:p>
        </w:tc>
      </w:tr>
    </w:tbl>
    <w:p w:rsidR="00635CF1" w:rsidRDefault="00635CF1" w:rsidP="00635CF1">
      <w:pPr>
        <w:bidi/>
        <w:spacing w:after="0" w:line="240" w:lineRule="auto"/>
        <w:rPr>
          <w:rFonts w:ascii="Times New Roman" w:eastAsia="Times New Roman" w:hAnsi="Times New Roman" w:cs="Traditional Arabic"/>
          <w:vanish/>
          <w:sz w:val="20"/>
          <w:szCs w:val="20"/>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635CF1" w:rsidTr="00635CF1">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tabs>
                <w:tab w:val="left" w:pos="507"/>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lastRenderedPageBreak/>
              <w:t>مخرجات التعلم وطرائق التعليم والتعلم والتقييم</w:t>
            </w:r>
          </w:p>
        </w:tc>
      </w:tr>
      <w:tr w:rsidR="00635CF1" w:rsidTr="00635CF1">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43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أ- المعرفة والفهم </w:t>
            </w:r>
          </w:p>
          <w:p w:rsidR="00635CF1" w:rsidRDefault="00635CF1" w:rsidP="001D6BC8">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أ1-</w:t>
            </w:r>
            <w:r w:rsidR="00143869">
              <w:rPr>
                <w:rFonts w:ascii="Cambria" w:eastAsia="Times New Roman" w:hAnsi="Cambria" w:cs="Times New Roman" w:hint="cs"/>
                <w:color w:val="000000"/>
                <w:sz w:val="28"/>
                <w:szCs w:val="28"/>
                <w:rtl/>
                <w:lang w:bidi="ar-IQ"/>
              </w:rPr>
              <w:t xml:space="preserve"> </w:t>
            </w:r>
            <w:r w:rsidR="00A61C54">
              <w:rPr>
                <w:rFonts w:ascii="Cambria" w:eastAsia="Times New Roman" w:hAnsi="Cambria" w:cs="Times New Roman" w:hint="cs"/>
                <w:color w:val="000000"/>
                <w:sz w:val="28"/>
                <w:szCs w:val="28"/>
                <w:rtl/>
                <w:lang w:bidi="ar-IQ"/>
              </w:rPr>
              <w:t>مفردات المادة الدراسية</w:t>
            </w:r>
          </w:p>
          <w:p w:rsidR="00635CF1" w:rsidRDefault="00635CF1" w:rsidP="00251C03">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أ2-</w:t>
            </w:r>
            <w:r w:rsidR="00143869">
              <w:rPr>
                <w:rFonts w:ascii="Cambria" w:eastAsia="Times New Roman" w:hAnsi="Cambria" w:cs="Times New Roman" w:hint="cs"/>
                <w:color w:val="000000"/>
                <w:sz w:val="28"/>
                <w:szCs w:val="28"/>
                <w:rtl/>
                <w:lang w:bidi="ar-IQ"/>
              </w:rPr>
              <w:t xml:space="preserve"> </w:t>
            </w:r>
          </w:p>
          <w:p w:rsidR="00635CF1" w:rsidRDefault="00635CF1" w:rsidP="00251C03">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أ3- </w:t>
            </w:r>
          </w:p>
          <w:p w:rsidR="00635CF1" w:rsidRDefault="00635CF1" w:rsidP="00251C03">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أ4-</w:t>
            </w:r>
            <w:r w:rsidR="00143869">
              <w:rPr>
                <w:rFonts w:ascii="Cambria" w:eastAsia="Times New Roman" w:hAnsi="Cambria" w:cs="Times New Roman" w:hint="cs"/>
                <w:color w:val="000000"/>
                <w:sz w:val="28"/>
                <w:szCs w:val="28"/>
                <w:rtl/>
                <w:lang w:bidi="ar-IQ"/>
              </w:rPr>
              <w:t xml:space="preserve"> </w:t>
            </w:r>
          </w:p>
          <w:p w:rsidR="00635CF1" w:rsidRDefault="00635CF1" w:rsidP="00642685">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أ5- </w:t>
            </w:r>
            <w:r w:rsidR="00143869">
              <w:rPr>
                <w:rFonts w:ascii="Cambria" w:eastAsia="Times New Roman" w:hAnsi="Cambria" w:cs="Times New Roman" w:hint="cs"/>
                <w:color w:val="000000"/>
                <w:sz w:val="28"/>
                <w:szCs w:val="28"/>
                <w:rtl/>
                <w:lang w:bidi="ar-IQ"/>
              </w:rPr>
              <w:t xml:space="preserve"> </w:t>
            </w:r>
          </w:p>
          <w:p w:rsidR="00635CF1" w:rsidRDefault="00635CF1">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أ6-  </w:t>
            </w:r>
          </w:p>
        </w:tc>
      </w:tr>
      <w:tr w:rsidR="00635CF1" w:rsidTr="00635CF1">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 -  المهارات الخاصة بالموضوع </w:t>
            </w:r>
          </w:p>
          <w:p w:rsidR="00635CF1" w:rsidRDefault="00635CF1" w:rsidP="001D6BC8">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ب1 </w:t>
            </w:r>
            <w:r w:rsidR="00A13DFE">
              <w:rPr>
                <w:rFonts w:ascii="Cambria" w:eastAsia="Times New Roman" w:hAnsi="Cambria" w:cs="Times New Roman"/>
                <w:color w:val="000000"/>
                <w:sz w:val="28"/>
                <w:szCs w:val="28"/>
                <w:rtl/>
                <w:lang w:bidi="ar-IQ"/>
              </w:rPr>
              <w:t>–</w:t>
            </w:r>
            <w:r w:rsidR="00DA4568">
              <w:rPr>
                <w:rFonts w:ascii="Cambria" w:eastAsia="Times New Roman" w:hAnsi="Cambria" w:cs="Times New Roman" w:hint="cs"/>
                <w:color w:val="000000"/>
                <w:sz w:val="28"/>
                <w:szCs w:val="28"/>
                <w:rtl/>
                <w:lang w:bidi="ar-IQ"/>
              </w:rPr>
              <w:t xml:space="preserve"> </w:t>
            </w:r>
            <w:r w:rsidR="00287518">
              <w:rPr>
                <w:rFonts w:ascii="Cambria" w:eastAsia="Times New Roman" w:hAnsi="Cambria" w:cs="Times New Roman" w:hint="cs"/>
                <w:color w:val="000000"/>
                <w:sz w:val="28"/>
                <w:szCs w:val="28"/>
                <w:rtl/>
                <w:lang w:bidi="ar-IQ"/>
              </w:rPr>
              <w:t xml:space="preserve"> نظرية</w:t>
            </w:r>
          </w:p>
          <w:p w:rsidR="00B6791D" w:rsidRDefault="00635CF1" w:rsidP="00642685">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ب2 </w:t>
            </w:r>
            <w:r w:rsidR="00A13DFE">
              <w:rPr>
                <w:rFonts w:ascii="Cambria" w:eastAsia="Times New Roman" w:hAnsi="Cambria" w:cs="Times New Roman"/>
                <w:color w:val="000000"/>
                <w:sz w:val="28"/>
                <w:szCs w:val="28"/>
                <w:rtl/>
                <w:lang w:bidi="ar-IQ"/>
              </w:rPr>
              <w:t>–</w:t>
            </w:r>
          </w:p>
          <w:p w:rsidR="00635CF1" w:rsidRDefault="00635CF1" w:rsidP="00287518">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ب3 </w:t>
            </w:r>
            <w:r w:rsidR="00A13DFE">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lang w:bidi="ar-IQ"/>
              </w:rPr>
              <w:t xml:space="preserve"> </w:t>
            </w:r>
          </w:p>
          <w:p w:rsidR="00635CF1" w:rsidRDefault="00635CF1">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ب4-    </w:t>
            </w:r>
          </w:p>
        </w:tc>
      </w:tr>
      <w:tr w:rsidR="00635CF1" w:rsidTr="00635CF1">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التعليم والتعلم </w:t>
            </w:r>
          </w:p>
        </w:tc>
      </w:tr>
      <w:tr w:rsidR="00635CF1" w:rsidTr="00635CF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Default="0030761E" w:rsidP="00251C03">
            <w:pPr>
              <w:pStyle w:val="ListParagraph"/>
              <w:numPr>
                <w:ilvl w:val="0"/>
                <w:numId w:val="39"/>
              </w:num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المحاضرات  النظرية</w:t>
            </w:r>
            <w:r w:rsidR="00A61C54">
              <w:rPr>
                <w:rFonts w:ascii="Cambria" w:eastAsia="Times New Roman" w:hAnsi="Cambria" w:cs="Times New Roman" w:hint="cs"/>
                <w:color w:val="000000"/>
                <w:sz w:val="28"/>
                <w:szCs w:val="28"/>
                <w:rtl/>
                <w:lang w:bidi="ar-IQ"/>
              </w:rPr>
              <w:t xml:space="preserve"> والصفية</w:t>
            </w:r>
          </w:p>
          <w:p w:rsidR="0030761E" w:rsidRDefault="001D6BC8" w:rsidP="00251C03">
            <w:pPr>
              <w:pStyle w:val="ListParagraph"/>
              <w:numPr>
                <w:ilvl w:val="0"/>
                <w:numId w:val="39"/>
              </w:num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واجبات</w:t>
            </w:r>
            <w:r w:rsidR="00A61C54">
              <w:rPr>
                <w:rFonts w:ascii="Cambria" w:eastAsia="Times New Roman" w:hAnsi="Cambria" w:cs="Times New Roman" w:hint="cs"/>
                <w:color w:val="000000"/>
                <w:sz w:val="28"/>
                <w:szCs w:val="28"/>
                <w:rtl/>
                <w:lang w:bidi="ar-IQ"/>
              </w:rPr>
              <w:t xml:space="preserve"> ومشاركة الطلبة الفاعلة في هذه المحاضرات</w:t>
            </w:r>
          </w:p>
          <w:p w:rsidR="001D6BC8" w:rsidRPr="00251C03" w:rsidRDefault="001D6BC8" w:rsidP="00251C03">
            <w:pPr>
              <w:pStyle w:val="ListParagraph"/>
              <w:numPr>
                <w:ilvl w:val="0"/>
                <w:numId w:val="39"/>
              </w:numPr>
              <w:autoSpaceDE w:val="0"/>
              <w:autoSpaceDN w:val="0"/>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الامتحانات</w:t>
            </w:r>
          </w:p>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635CF1" w:rsidTr="00635CF1">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التقييم </w:t>
            </w:r>
          </w:p>
        </w:tc>
      </w:tr>
      <w:tr w:rsidR="00635CF1" w:rsidTr="00635CF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635CF1" w:rsidRDefault="00A13DFE" w:rsidP="00642685">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1_</w:t>
            </w:r>
            <w:r w:rsidR="00D57A56">
              <w:rPr>
                <w:rFonts w:ascii="Cambria" w:eastAsia="Times New Roman" w:hAnsi="Cambria" w:cs="Times New Roman" w:hint="cs"/>
                <w:color w:val="000000"/>
                <w:sz w:val="28"/>
                <w:szCs w:val="28"/>
                <w:rtl/>
                <w:lang w:bidi="ar-IQ"/>
              </w:rPr>
              <w:t xml:space="preserve">يقيم الطالب/ من خلال الامتحان </w:t>
            </w:r>
            <w:r w:rsidR="00642685">
              <w:rPr>
                <w:rFonts w:ascii="Cambria" w:eastAsia="Times New Roman" w:hAnsi="Cambria" w:cs="Times New Roman" w:hint="cs"/>
                <w:color w:val="000000"/>
                <w:sz w:val="28"/>
                <w:szCs w:val="28"/>
                <w:rtl/>
                <w:lang w:bidi="ar-IQ"/>
              </w:rPr>
              <w:t>مشاركته اليومية والامتحانات الشهرية والفصلية</w:t>
            </w:r>
            <w:r w:rsidR="00D57A56">
              <w:rPr>
                <w:rFonts w:ascii="Cambria" w:eastAsia="Times New Roman" w:hAnsi="Cambria" w:cs="Times New Roman" w:hint="cs"/>
                <w:color w:val="000000"/>
                <w:sz w:val="28"/>
                <w:szCs w:val="28"/>
                <w:rtl/>
                <w:lang w:bidi="ar-IQ"/>
              </w:rPr>
              <w:t xml:space="preserve"> </w:t>
            </w:r>
            <w:r w:rsidR="00A61C54">
              <w:rPr>
                <w:rFonts w:ascii="Cambria" w:eastAsia="Times New Roman" w:hAnsi="Cambria" w:cs="Times New Roman" w:hint="cs"/>
                <w:color w:val="000000"/>
                <w:sz w:val="28"/>
                <w:szCs w:val="28"/>
                <w:rtl/>
                <w:lang w:bidi="ar-IQ"/>
              </w:rPr>
              <w:t>والامتحانات مفاجئة</w:t>
            </w:r>
          </w:p>
          <w:p w:rsidR="00A13DFE" w:rsidRDefault="00A13DFE" w:rsidP="00642685">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2_</w:t>
            </w:r>
            <w:r w:rsidR="0030761E">
              <w:rPr>
                <w:rFonts w:ascii="Cambria" w:eastAsia="Times New Roman" w:hAnsi="Cambria" w:cs="Times New Roman" w:hint="cs"/>
                <w:color w:val="000000"/>
                <w:sz w:val="28"/>
                <w:szCs w:val="28"/>
                <w:rtl/>
                <w:lang w:bidi="ar-IQ"/>
              </w:rPr>
              <w:t>مشاركة</w:t>
            </w:r>
          </w:p>
          <w:p w:rsidR="00DA4568" w:rsidRDefault="00DA4568" w:rsidP="00642685">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3_</w:t>
            </w:r>
            <w:r w:rsidR="0030761E">
              <w:rPr>
                <w:rFonts w:ascii="Cambria" w:eastAsia="Times New Roman" w:hAnsi="Cambria" w:cs="Times New Roman" w:hint="cs"/>
                <w:color w:val="000000"/>
                <w:sz w:val="28"/>
                <w:szCs w:val="28"/>
                <w:rtl/>
                <w:lang w:bidi="ar-IQ"/>
              </w:rPr>
              <w:t>واجبات</w:t>
            </w:r>
          </w:p>
          <w:p w:rsidR="00635CF1" w:rsidRDefault="0030761E" w:rsidP="00287518">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4_</w:t>
            </w:r>
          </w:p>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635CF1" w:rsidTr="00635CF1">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 مهارات التفكير</w:t>
            </w:r>
          </w:p>
          <w:p w:rsidR="00635CF1" w:rsidRDefault="00635CF1" w:rsidP="00287518">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ج1-</w:t>
            </w:r>
            <w:r w:rsidR="00287518">
              <w:rPr>
                <w:rFonts w:ascii="Cambria" w:eastAsia="Times New Roman" w:hAnsi="Cambria" w:cs="Times New Roman" w:hint="cs"/>
                <w:color w:val="000000"/>
                <w:sz w:val="28"/>
                <w:szCs w:val="28"/>
                <w:rtl/>
                <w:lang w:bidi="ar-IQ"/>
              </w:rPr>
              <w:t xml:space="preserve"> مهارات شخصية</w:t>
            </w:r>
          </w:p>
          <w:p w:rsidR="00635CF1" w:rsidRDefault="00635CF1" w:rsidP="00642685">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ج2-</w:t>
            </w:r>
            <w:r w:rsidR="001D6BC8">
              <w:rPr>
                <w:rFonts w:ascii="Cambria" w:eastAsia="Times New Roman" w:hAnsi="Cambria" w:cs="Times New Roman" w:hint="cs"/>
                <w:color w:val="000000"/>
                <w:sz w:val="28"/>
                <w:szCs w:val="28"/>
                <w:rtl/>
                <w:lang w:bidi="ar-IQ"/>
              </w:rPr>
              <w:t>مهار</w:t>
            </w:r>
            <w:r w:rsidR="00A61C54">
              <w:rPr>
                <w:rFonts w:ascii="Cambria" w:eastAsia="Times New Roman" w:hAnsi="Cambria" w:cs="Times New Roman" w:hint="cs"/>
                <w:color w:val="000000"/>
                <w:sz w:val="28"/>
                <w:szCs w:val="28"/>
                <w:rtl/>
                <w:lang w:bidi="ar-IQ"/>
              </w:rPr>
              <w:t>ات تطويرية</w:t>
            </w:r>
          </w:p>
          <w:p w:rsidR="00635CF1" w:rsidRDefault="00635CF1" w:rsidP="00642685">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ج3-</w:t>
            </w:r>
            <w:r w:rsidR="00A61C54">
              <w:rPr>
                <w:rFonts w:ascii="Cambria" w:eastAsia="Times New Roman" w:hAnsi="Cambria" w:cs="Times New Roman" w:hint="cs"/>
                <w:color w:val="000000"/>
                <w:sz w:val="28"/>
                <w:szCs w:val="28"/>
                <w:rtl/>
                <w:lang w:bidi="ar-IQ"/>
              </w:rPr>
              <w:t>مهارات تحليلية</w:t>
            </w:r>
          </w:p>
          <w:p w:rsidR="00635CF1" w:rsidRDefault="00635CF1" w:rsidP="00287518">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ج4-  </w:t>
            </w:r>
          </w:p>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p>
        </w:tc>
      </w:tr>
      <w:tr w:rsidR="00635CF1" w:rsidTr="00635CF1">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tabs>
                <w:tab w:val="left" w:pos="612"/>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التعليم والتعلم </w:t>
            </w:r>
          </w:p>
        </w:tc>
      </w:tr>
      <w:tr w:rsidR="00635CF1" w:rsidTr="00635CF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Default="00B97105" w:rsidP="00B97105">
            <w:pPr>
              <w:pStyle w:val="ListParagraph"/>
              <w:numPr>
                <w:ilvl w:val="0"/>
                <w:numId w:val="39"/>
              </w:num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المناقشة من خلال السؤال والجواب وعرض المادة وتعزيزها بالامثلة </w:t>
            </w:r>
          </w:p>
          <w:p w:rsidR="0030761E" w:rsidRPr="00A61C54" w:rsidRDefault="00A61C54" w:rsidP="00A61C54">
            <w:pPr>
              <w:pStyle w:val="ListParagraph"/>
              <w:numPr>
                <w:ilvl w:val="0"/>
                <w:numId w:val="39"/>
              </w:num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المناقشات اليومية الجارية في القاعة وبما يعزز المشاركة الجماعية</w:t>
            </w:r>
            <w:r w:rsidR="00A67832">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lang w:bidi="ar-IQ"/>
              </w:rPr>
              <w:t xml:space="preserve">لهم وتطوير قدراتهم </w:t>
            </w:r>
          </w:p>
          <w:p w:rsidR="0030761E" w:rsidRPr="00B97105" w:rsidRDefault="0030761E" w:rsidP="00B97105">
            <w:pPr>
              <w:pStyle w:val="ListParagraph"/>
              <w:numPr>
                <w:ilvl w:val="0"/>
                <w:numId w:val="39"/>
              </w:numPr>
              <w:autoSpaceDE w:val="0"/>
              <w:autoSpaceDN w:val="0"/>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اثارة التسأولات</w:t>
            </w:r>
          </w:p>
          <w:p w:rsidR="00412AD9" w:rsidRDefault="00412AD9" w:rsidP="00412AD9">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412AD9" w:rsidRDefault="00412AD9" w:rsidP="00412AD9">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635CF1" w:rsidTr="00635CF1">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التقييم </w:t>
            </w:r>
          </w:p>
        </w:tc>
      </w:tr>
      <w:tr w:rsidR="00635CF1" w:rsidTr="00635CF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A13DFE" w:rsidRDefault="00A13DFE" w:rsidP="00EA1F85">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w:t>
            </w:r>
            <w:r w:rsidR="001937C7">
              <w:rPr>
                <w:rFonts w:ascii="Cambria" w:eastAsia="Times New Roman" w:hAnsi="Cambria" w:cs="Times New Roman" w:hint="cs"/>
                <w:color w:val="000000"/>
                <w:sz w:val="28"/>
                <w:szCs w:val="28"/>
                <w:rtl/>
                <w:lang w:bidi="ar-IQ"/>
              </w:rPr>
              <w:t xml:space="preserve">امتحانات </w:t>
            </w:r>
            <w:r w:rsidR="00EA1F85">
              <w:rPr>
                <w:rFonts w:ascii="Cambria" w:eastAsia="Times New Roman" w:hAnsi="Cambria" w:cs="Times New Roman" w:hint="cs"/>
                <w:color w:val="000000"/>
                <w:sz w:val="28"/>
                <w:szCs w:val="28"/>
                <w:rtl/>
                <w:lang w:bidi="ar-IQ"/>
              </w:rPr>
              <w:t>يومية شفوية وامتحانات تحريرية</w:t>
            </w:r>
          </w:p>
          <w:p w:rsidR="0030761E" w:rsidRDefault="0030761E" w:rsidP="0030761E">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النقاشات الصفية</w:t>
            </w:r>
          </w:p>
          <w:p w:rsidR="001D6BC8" w:rsidRDefault="001D6BC8" w:rsidP="001D6BC8">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مشاركات</w:t>
            </w:r>
          </w:p>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635CF1" w:rsidRDefault="00635CF1">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635CF1" w:rsidTr="00635CF1">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ind w:left="43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1D6BC8" w:rsidRDefault="00635CF1" w:rsidP="001D6BC8">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د1-</w:t>
            </w:r>
            <w:r w:rsidR="00B97105">
              <w:rPr>
                <w:rFonts w:ascii="Cambria" w:eastAsia="Times New Roman" w:hAnsi="Cambria" w:cs="Times New Roman" w:hint="cs"/>
                <w:color w:val="000000"/>
                <w:sz w:val="28"/>
                <w:szCs w:val="28"/>
                <w:rtl/>
                <w:lang w:bidi="ar-IQ"/>
              </w:rPr>
              <w:t xml:space="preserve"> </w:t>
            </w:r>
            <w:r w:rsidR="00A61C54">
              <w:rPr>
                <w:rFonts w:ascii="Cambria" w:eastAsia="Times New Roman" w:hAnsi="Cambria" w:cs="Times New Roman" w:hint="cs"/>
                <w:color w:val="000000"/>
                <w:sz w:val="28"/>
                <w:szCs w:val="28"/>
                <w:rtl/>
                <w:lang w:bidi="ar-IQ"/>
              </w:rPr>
              <w:t>مهارات معرفية</w:t>
            </w:r>
          </w:p>
          <w:p w:rsidR="00635CF1" w:rsidRDefault="00635CF1" w:rsidP="00DA4568">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د2-</w:t>
            </w:r>
            <w:r w:rsidR="00A61C54">
              <w:rPr>
                <w:rFonts w:ascii="Cambria" w:eastAsia="Times New Roman" w:hAnsi="Cambria" w:cs="Times New Roman" w:hint="cs"/>
                <w:color w:val="000000"/>
                <w:sz w:val="28"/>
                <w:szCs w:val="28"/>
                <w:rtl/>
                <w:lang w:bidi="ar-IQ"/>
              </w:rPr>
              <w:t xml:space="preserve">مهارات سلوكية </w:t>
            </w:r>
          </w:p>
          <w:p w:rsidR="00635CF1" w:rsidRDefault="00635CF1">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د3-</w:t>
            </w:r>
          </w:p>
          <w:p w:rsidR="00635CF1" w:rsidRDefault="00635CF1">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د4-   </w:t>
            </w:r>
          </w:p>
        </w:tc>
      </w:tr>
    </w:tbl>
    <w:p w:rsidR="00635CF1" w:rsidRDefault="00635CF1" w:rsidP="00635CF1">
      <w:pPr>
        <w:autoSpaceDE w:val="0"/>
        <w:autoSpaceDN w:val="0"/>
        <w:bidi/>
        <w:adjustRightInd w:val="0"/>
        <w:rPr>
          <w:rFonts w:ascii="Times New Roman" w:eastAsia="Times New Roman" w:hAnsi="Times New Roman" w:cs="Traditional Arabic"/>
          <w:sz w:val="28"/>
          <w:szCs w:val="2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60"/>
        <w:gridCol w:w="1260"/>
        <w:gridCol w:w="2160"/>
        <w:gridCol w:w="2160"/>
        <w:gridCol w:w="1440"/>
        <w:gridCol w:w="1440"/>
      </w:tblGrid>
      <w:tr w:rsidR="00635CF1" w:rsidTr="00635CF1">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1937C7">
            <w:pPr>
              <w:numPr>
                <w:ilvl w:val="0"/>
                <w:numId w:val="37"/>
              </w:numPr>
              <w:tabs>
                <w:tab w:val="left" w:pos="43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lastRenderedPageBreak/>
              <w:t>بنية المقرر</w:t>
            </w:r>
          </w:p>
        </w:tc>
      </w:tr>
      <w:tr w:rsidR="00635CF1" w:rsidTr="00635CF1">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35CF1" w:rsidRDefault="00635CF1"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35CF1" w:rsidRDefault="00635CF1"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35CF1" w:rsidRDefault="00635CF1"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طريقة التقييم</w:t>
            </w:r>
          </w:p>
        </w:tc>
      </w:tr>
      <w:tr w:rsidR="00635CF1" w:rsidTr="00635CF1">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635CF1" w:rsidRDefault="00A61C54" w:rsidP="001937C7">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35CF1" w:rsidRDefault="006F200E" w:rsidP="001937C7">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35CF1" w:rsidRDefault="00635CF1" w:rsidP="001937C7">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35CF1" w:rsidRPr="006F200E" w:rsidRDefault="006F200E" w:rsidP="006F200E">
            <w:pPr>
              <w:tabs>
                <w:tab w:val="left" w:pos="642"/>
              </w:tabs>
              <w:autoSpaceDE w:val="0"/>
              <w:autoSpaceDN w:val="0"/>
              <w:bidi/>
              <w:adjustRightInd w:val="0"/>
              <w:spacing w:after="0" w:line="240" w:lineRule="auto"/>
              <w:rPr>
                <w:rFonts w:ascii="Cambria" w:eastAsia="Times New Roman" w:hAnsi="Cambria" w:cs="Times New Roman"/>
                <w:color w:val="000000"/>
                <w:sz w:val="20"/>
                <w:szCs w:val="20"/>
                <w:lang w:bidi="ar-IQ"/>
              </w:rPr>
            </w:pPr>
            <w:r w:rsidRPr="006F200E">
              <w:rPr>
                <w:rFonts w:ascii="Cambria" w:eastAsia="Times New Roman" w:hAnsi="Cambria" w:cs="Times New Roman" w:hint="cs"/>
                <w:color w:val="000000"/>
                <w:sz w:val="28"/>
                <w:szCs w:val="28"/>
                <w:rtl/>
                <w:lang w:bidi="ar-IQ"/>
              </w:rPr>
              <w:t>في مفهوم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35CF1" w:rsidRDefault="001937C7" w:rsidP="001937C7">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الاستماع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35CF1" w:rsidRDefault="00A13DFE" w:rsidP="001937C7">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امتحانات شفهية وتحريرية</w:t>
            </w:r>
            <w:r w:rsidR="00625D1E">
              <w:rPr>
                <w:rFonts w:ascii="Cambria" w:eastAsia="Times New Roman" w:hAnsi="Cambria" w:cs="Times New Roman" w:hint="cs"/>
                <w:color w:val="000000"/>
                <w:sz w:val="28"/>
                <w:szCs w:val="28"/>
                <w:rtl/>
                <w:lang w:bidi="ar-IQ"/>
              </w:rPr>
              <w:t xml:space="preserve"> والمناقشات</w:t>
            </w:r>
          </w:p>
        </w:tc>
      </w:tr>
      <w:tr w:rsidR="00287518" w:rsidTr="008D18EA">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bidi/>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287518" w:rsidRDefault="006F200E" w:rsidP="00287518">
            <w:pPr>
              <w:jc w:val="cente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bidi/>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87518" w:rsidRDefault="006F200E" w:rsidP="001937C7">
            <w:pPr>
              <w:bidi/>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في مضامين حقوق الانسان</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bidi/>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87518" w:rsidRDefault="00287518" w:rsidP="001937C7">
            <w:pPr>
              <w:bidi/>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امتحانات شفهية وتحريرية والمناقشات</w:t>
            </w:r>
          </w:p>
        </w:tc>
      </w:tr>
      <w:tr w:rsidR="00287518" w:rsidTr="00742448">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EA1F85">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3</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Default="006F200E" w:rsidP="00287518">
            <w:pPr>
              <w:jc w:val="cente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6F200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في مضامين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الحوار</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287518" w:rsidRDefault="00287518" w:rsidP="00EA1F85">
            <w:pPr>
              <w:jc w:val="center"/>
            </w:pPr>
            <w:r w:rsidRPr="009E27E4">
              <w:rPr>
                <w:rFonts w:ascii="Cambria" w:eastAsia="Times New Roman" w:hAnsi="Cambria" w:cs="Times New Roman" w:hint="cs"/>
                <w:color w:val="000000"/>
                <w:sz w:val="28"/>
                <w:szCs w:val="28"/>
                <w:rtl/>
                <w:lang w:bidi="ar-IQ"/>
              </w:rPr>
              <w:t>امتحانات شفهية وتحريرية والمناقشات</w:t>
            </w:r>
          </w:p>
        </w:tc>
      </w:tr>
      <w:tr w:rsidR="00287518" w:rsidTr="00742448">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EA1F85">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287518" w:rsidRDefault="00C27329" w:rsidP="00287518">
            <w:pPr>
              <w:jc w:val="cente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87518" w:rsidRDefault="006F200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اشكال واجيال حقوق الانسان</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عرض حالات للتفكير</w:t>
            </w: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rsidR="00287518" w:rsidRDefault="00287518" w:rsidP="00EA1F85">
            <w:pPr>
              <w:jc w:val="center"/>
            </w:pPr>
            <w:r w:rsidRPr="009E27E4">
              <w:rPr>
                <w:rFonts w:ascii="Cambria" w:eastAsia="Times New Roman" w:hAnsi="Cambria" w:cs="Times New Roman" w:hint="cs"/>
                <w:color w:val="000000"/>
                <w:sz w:val="28"/>
                <w:szCs w:val="28"/>
                <w:rtl/>
                <w:lang w:bidi="ar-IQ"/>
              </w:rPr>
              <w:t>امتحانات شفهية وتحريرية والمناقشات</w:t>
            </w:r>
          </w:p>
        </w:tc>
      </w:tr>
      <w:tr w:rsidR="00287518" w:rsidTr="00742448">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EA1F85">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Default="00C27329" w:rsidP="00287518">
            <w:pPr>
              <w:jc w:val="cente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BF2BC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ضمانات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محاضرات نظرية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287518" w:rsidRDefault="00287518" w:rsidP="00EA1F85">
            <w:pPr>
              <w:jc w:val="center"/>
            </w:pPr>
            <w:r w:rsidRPr="009E27E4">
              <w:rPr>
                <w:rFonts w:ascii="Cambria" w:eastAsia="Times New Roman" w:hAnsi="Cambria" w:cs="Times New Roman" w:hint="cs"/>
                <w:color w:val="000000"/>
                <w:sz w:val="28"/>
                <w:szCs w:val="28"/>
                <w:rtl/>
                <w:lang w:bidi="ar-IQ"/>
              </w:rPr>
              <w:t>امتحانات شفهية وتحريرية والمناقشات</w:t>
            </w:r>
          </w:p>
        </w:tc>
      </w:tr>
      <w:tr w:rsidR="00287518" w:rsidTr="00742448">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EA1F85">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6</w:t>
            </w: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287518" w:rsidRDefault="00C27329" w:rsidP="00287518">
            <w:pPr>
              <w:jc w:val="cente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287518" w:rsidRDefault="00443F6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ضمانات حقوق الانسان</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rsidR="00287518" w:rsidRDefault="00287518" w:rsidP="00EA1F85">
            <w:pPr>
              <w:jc w:val="center"/>
            </w:pPr>
            <w:r w:rsidRPr="009E27E4">
              <w:rPr>
                <w:rFonts w:ascii="Cambria" w:eastAsia="Times New Roman" w:hAnsi="Cambria" w:cs="Times New Roman" w:hint="cs"/>
                <w:color w:val="000000"/>
                <w:sz w:val="28"/>
                <w:szCs w:val="28"/>
                <w:rtl/>
                <w:lang w:bidi="ar-IQ"/>
              </w:rPr>
              <w:t>امتحانات شفهية وتحريرية والمناقشات</w:t>
            </w: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Default="00C27329" w:rsidP="00287518">
            <w:pPr>
              <w:jc w:val="cente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BF2BC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 شهري</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9E27E4">
              <w:rPr>
                <w:rFonts w:ascii="Cambria" w:eastAsia="Times New Roman" w:hAnsi="Cambria" w:cs="Times New Roman" w:hint="cs"/>
                <w:color w:val="000000"/>
                <w:sz w:val="28"/>
                <w:szCs w:val="28"/>
                <w:rtl/>
                <w:lang w:bidi="ar-IQ"/>
              </w:rPr>
              <w:t>امتحانات شفهية وتحريرية والمناقشات</w:t>
            </w: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443F6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دور المنظمات الوطنية غير الحكومية في تعزيز مسيرة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443F6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دور المنظمات الوطنية غير الحكومية </w:t>
            </w:r>
            <w:r>
              <w:rPr>
                <w:rFonts w:ascii="Cambria" w:eastAsia="Times New Roman" w:hAnsi="Cambria" w:cs="Times New Roman" w:hint="cs"/>
                <w:color w:val="000000"/>
                <w:sz w:val="28"/>
                <w:szCs w:val="28"/>
                <w:rtl/>
                <w:lang w:bidi="ar-IQ"/>
              </w:rPr>
              <w:lastRenderedPageBreak/>
              <w:t>في تعزيز مسيرة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lastRenderedPageBreak/>
              <w:t>10</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443F6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اهم اللجان المساهمة في تعزيز حقوق الانسان </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11</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443F6E"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اهم اللجان المساهمة في تعزيز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12</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C27329"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الرأي العام ودوره في ضمان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13</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C27329"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تناول نماذج لبعض الدول المطبقة لقانون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14</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C27329"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تناول نماذج لبعض الدول المطبقة لقانون حقوق الانسان</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287518" w:rsidTr="00F314C3">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15</w:t>
            </w:r>
          </w:p>
        </w:tc>
        <w:tc>
          <w:tcPr>
            <w:tcW w:w="1260" w:type="dxa"/>
            <w:tcBorders>
              <w:top w:val="single" w:sz="8" w:space="0" w:color="4F81BD"/>
              <w:left w:val="single" w:sz="6" w:space="0" w:color="4F81BD"/>
              <w:bottom w:val="single" w:sz="8" w:space="0" w:color="4F81BD"/>
              <w:right w:val="single" w:sz="6" w:space="0" w:color="4F81BD"/>
            </w:tcBorders>
            <w:shd w:val="clear" w:color="auto" w:fill="A7BFDE"/>
          </w:tcPr>
          <w:p w:rsidR="00287518" w:rsidRPr="007E7E24" w:rsidRDefault="00C27329" w:rsidP="00287518">
            <w:pPr>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Default="00C27329"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 شهري</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287518" w:rsidRPr="00EA31F0"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287518" w:rsidRPr="009E27E4" w:rsidRDefault="00287518" w:rsidP="001937C7">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bl>
    <w:p w:rsidR="00635CF1" w:rsidRDefault="00635CF1" w:rsidP="00635CF1">
      <w:pPr>
        <w:bidi/>
        <w:spacing w:after="0" w:line="240" w:lineRule="auto"/>
        <w:rPr>
          <w:rFonts w:ascii="Times New Roman" w:eastAsia="Times New Roman" w:hAnsi="Times New Roman" w:cs="Traditional Arabic"/>
          <w:vanish/>
          <w:sz w:val="20"/>
          <w:szCs w:val="20"/>
          <w:rtl/>
        </w:rPr>
      </w:pPr>
    </w:p>
    <w:tbl>
      <w:tblPr>
        <w:bidiVisual/>
        <w:tblW w:w="1620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gridCol w:w="2160"/>
        <w:gridCol w:w="2160"/>
        <w:gridCol w:w="2160"/>
      </w:tblGrid>
      <w:tr w:rsidR="00BF2BC8" w:rsidTr="00BF2BC8">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F2BC8" w:rsidRDefault="00BF2BC8" w:rsidP="00BF2BC8">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c>
          <w:tcPr>
            <w:tcW w:w="2160" w:type="dxa"/>
          </w:tcPr>
          <w:p w:rsidR="00BF2BC8" w:rsidRDefault="00BF2BC8" w:rsidP="00BF2BC8">
            <w:pPr>
              <w:jc w:val="center"/>
              <w:rPr>
                <w:rFonts w:ascii="Cambria" w:eastAsia="Times New Roman" w:hAnsi="Cambria" w:cs="Times New Roman"/>
                <w:color w:val="000000"/>
                <w:sz w:val="28"/>
                <w:szCs w:val="28"/>
                <w:lang w:bidi="ar-IQ"/>
              </w:rPr>
            </w:pPr>
          </w:p>
        </w:tc>
        <w:tc>
          <w:tcPr>
            <w:tcW w:w="2160" w:type="dxa"/>
            <w:vAlign w:val="center"/>
          </w:tcPr>
          <w:p w:rsidR="00BF2BC8" w:rsidRDefault="00BF2BC8" w:rsidP="00BF2BC8">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2160" w:type="dxa"/>
            <w:vAlign w:val="center"/>
          </w:tcPr>
          <w:p w:rsidR="00BF2BC8" w:rsidRDefault="00BF2BC8" w:rsidP="00BF2BC8">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tc>
      </w:tr>
      <w:tr w:rsidR="00BF2BC8" w:rsidTr="00635CF1">
        <w:trPr>
          <w:gridAfter w:val="3"/>
          <w:wAfter w:w="6480" w:type="dxa"/>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F2BC8" w:rsidRDefault="00BF2BC8" w:rsidP="00BF2BC8">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القراءات المطلوبة :</w:t>
            </w:r>
          </w:p>
          <w:p w:rsidR="00BF2BC8" w:rsidRDefault="00BF2BC8" w:rsidP="00BF2BC8">
            <w:pPr>
              <w:numPr>
                <w:ilvl w:val="0"/>
                <w:numId w:val="38"/>
              </w:num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النصوص الأساسية </w:t>
            </w:r>
          </w:p>
          <w:p w:rsidR="00BF2BC8" w:rsidRDefault="00BF2BC8" w:rsidP="00BF2BC8">
            <w:pPr>
              <w:numPr>
                <w:ilvl w:val="0"/>
                <w:numId w:val="38"/>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كتب المقرر</w:t>
            </w:r>
          </w:p>
          <w:p w:rsidR="00BF2BC8" w:rsidRDefault="00BF2BC8" w:rsidP="00BF2BC8">
            <w:pPr>
              <w:numPr>
                <w:ilvl w:val="0"/>
                <w:numId w:val="38"/>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F2BC8" w:rsidRDefault="00BF2BC8" w:rsidP="00BF2BC8">
            <w:pPr>
              <w:autoSpaceDE w:val="0"/>
              <w:autoSpaceDN w:val="0"/>
              <w:bidi/>
              <w:adjustRightInd w:val="0"/>
              <w:spacing w:after="0" w:line="240" w:lineRule="auto"/>
              <w:rPr>
                <w:rFonts w:ascii="Cambria" w:eastAsia="Times New Roman" w:hAnsi="Cambria" w:cs="Traditional Arabic"/>
                <w:color w:val="000000"/>
                <w:sz w:val="28"/>
                <w:szCs w:val="28"/>
                <w:rtl/>
                <w:lang w:bidi="ar-IQ"/>
              </w:rPr>
            </w:pPr>
            <w:r>
              <w:rPr>
                <w:rFonts w:ascii="Cambria" w:eastAsia="Times New Roman" w:hAnsi="Cambria" w:cs="Traditional Arabic" w:hint="cs"/>
                <w:color w:val="000000"/>
                <w:sz w:val="28"/>
                <w:szCs w:val="28"/>
                <w:rtl/>
                <w:lang w:bidi="ar-IQ"/>
              </w:rPr>
              <w:t>ملزمة + محاضرات</w:t>
            </w:r>
          </w:p>
        </w:tc>
      </w:tr>
      <w:tr w:rsidR="00BF2BC8" w:rsidTr="00635CF1">
        <w:trPr>
          <w:gridAfter w:val="3"/>
          <w:wAfter w:w="6480" w:type="dxa"/>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BF2BC8" w:rsidRDefault="00BF2BC8" w:rsidP="00BF2BC8">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F2BC8" w:rsidRDefault="00BF2BC8" w:rsidP="00BF2BC8">
            <w:pPr>
              <w:autoSpaceDE w:val="0"/>
              <w:autoSpaceDN w:val="0"/>
              <w:bidi/>
              <w:adjustRightInd w:val="0"/>
              <w:spacing w:after="0" w:line="240" w:lineRule="auto"/>
              <w:rPr>
                <w:rFonts w:ascii="Cambria" w:eastAsia="Times New Roman" w:hAnsi="Cambria" w:cs="Traditional Arabic"/>
                <w:color w:val="000000"/>
                <w:sz w:val="28"/>
                <w:szCs w:val="28"/>
                <w:lang w:bidi="ar-IQ"/>
              </w:rPr>
            </w:pPr>
          </w:p>
        </w:tc>
      </w:tr>
      <w:tr w:rsidR="00BF2BC8" w:rsidTr="00635CF1">
        <w:trPr>
          <w:gridAfter w:val="3"/>
          <w:wAfter w:w="6480" w:type="dxa"/>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F2BC8" w:rsidRDefault="00BF2BC8" w:rsidP="00BF2BC8">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F2BC8" w:rsidRDefault="00BF2BC8" w:rsidP="00BF2BC8">
            <w:pPr>
              <w:autoSpaceDE w:val="0"/>
              <w:autoSpaceDN w:val="0"/>
              <w:bidi/>
              <w:adjustRightInd w:val="0"/>
              <w:spacing w:after="0" w:line="240" w:lineRule="auto"/>
              <w:rPr>
                <w:rFonts w:ascii="Cambria" w:eastAsia="Times New Roman" w:hAnsi="Cambria" w:cs="Traditional Arabic"/>
                <w:color w:val="000000"/>
                <w:sz w:val="28"/>
                <w:szCs w:val="28"/>
                <w:lang w:bidi="ar-IQ"/>
              </w:rPr>
            </w:pPr>
            <w:r>
              <w:rPr>
                <w:rFonts w:ascii="Cambria" w:eastAsia="Times New Roman" w:hAnsi="Cambria" w:cs="Traditional Arabic" w:hint="cs"/>
                <w:color w:val="000000"/>
                <w:sz w:val="28"/>
                <w:szCs w:val="28"/>
                <w:rtl/>
                <w:lang w:bidi="ar-IQ"/>
              </w:rPr>
              <w:t>لايوجد</w:t>
            </w:r>
          </w:p>
        </w:tc>
      </w:tr>
    </w:tbl>
    <w:p w:rsidR="00635CF1" w:rsidRDefault="00635CF1" w:rsidP="00635CF1">
      <w:pPr>
        <w:bidi/>
        <w:spacing w:after="0" w:line="240" w:lineRule="auto"/>
        <w:rPr>
          <w:rFonts w:ascii="Times New Roman" w:eastAsia="Times New Roman" w:hAnsi="Times New Roman" w:cs="Traditional Arabic"/>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635CF1" w:rsidTr="00635CF1">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rsidP="00635CF1">
            <w:pPr>
              <w:numPr>
                <w:ilvl w:val="0"/>
                <w:numId w:val="37"/>
              </w:numPr>
              <w:tabs>
                <w:tab w:val="left" w:pos="507"/>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القبول </w:t>
            </w:r>
            <w:r w:rsidR="001937C7">
              <w:rPr>
                <w:rFonts w:ascii="Cambria" w:eastAsia="Times New Roman" w:hAnsi="Cambria" w:cs="Times New Roman" w:hint="cs"/>
                <w:color w:val="000000"/>
                <w:sz w:val="28"/>
                <w:szCs w:val="28"/>
                <w:rtl/>
                <w:lang w:bidi="ar-IQ"/>
              </w:rPr>
              <w:t xml:space="preserve">                                       يتم مركزيآ</w:t>
            </w:r>
          </w:p>
        </w:tc>
      </w:tr>
      <w:tr w:rsidR="00635CF1" w:rsidTr="00635CF1">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35CF1" w:rsidRDefault="001937C7">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ان يكون الطالب خريج الدراسة الثانوية/علمي/ادبي</w:t>
            </w:r>
          </w:p>
        </w:tc>
      </w:tr>
      <w:tr w:rsidR="00635CF1" w:rsidTr="00635CF1">
        <w:trPr>
          <w:trHeight w:val="495"/>
        </w:trPr>
        <w:tc>
          <w:tcPr>
            <w:tcW w:w="360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35CF1" w:rsidRDefault="00635CF1">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أقل عدد من الطلبة </w:t>
            </w:r>
          </w:p>
        </w:tc>
        <w:tc>
          <w:tcPr>
            <w:tcW w:w="612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635CF1" w:rsidRDefault="00625D1E">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30 طالب</w:t>
            </w:r>
          </w:p>
        </w:tc>
      </w:tr>
      <w:tr w:rsidR="00635CF1" w:rsidTr="00635CF1">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35CF1" w:rsidRDefault="00635CF1">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35CF1" w:rsidRDefault="00EA1F85">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4</w:t>
            </w:r>
            <w:r w:rsidR="00625D1E">
              <w:rPr>
                <w:rFonts w:ascii="Cambria" w:eastAsia="Times New Roman" w:hAnsi="Cambria" w:cs="Times New Roman" w:hint="cs"/>
                <w:color w:val="000000"/>
                <w:sz w:val="28"/>
                <w:szCs w:val="28"/>
                <w:rtl/>
                <w:lang w:bidi="ar-IQ"/>
              </w:rPr>
              <w:t>0 طالب</w:t>
            </w:r>
          </w:p>
        </w:tc>
      </w:tr>
    </w:tbl>
    <w:p w:rsidR="00DE48F4" w:rsidRPr="00635CF1" w:rsidRDefault="00DE48F4" w:rsidP="00635CF1"/>
    <w:sectPr w:rsidR="00DE48F4" w:rsidRPr="00635CF1" w:rsidSect="001A0175">
      <w:footerReference w:type="default" r:id="rId8"/>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02" w:rsidRDefault="00F81802">
      <w:pPr>
        <w:spacing w:after="0" w:line="240" w:lineRule="auto"/>
      </w:pPr>
      <w:r>
        <w:separator/>
      </w:r>
    </w:p>
  </w:endnote>
  <w:endnote w:type="continuationSeparator" w:id="0">
    <w:p w:rsidR="00F81802" w:rsidRDefault="00F8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1A0175" w:rsidTr="001A0175">
      <w:trPr>
        <w:trHeight w:val="151"/>
      </w:trPr>
      <w:tc>
        <w:tcPr>
          <w:tcW w:w="2250" w:type="pct"/>
          <w:tcBorders>
            <w:bottom w:val="single" w:sz="4" w:space="0" w:color="4F81BD"/>
          </w:tcBorders>
        </w:tcPr>
        <w:p w:rsidR="001A0175" w:rsidRPr="00807DE1" w:rsidRDefault="001A0175" w:rsidP="001A0175">
          <w:pPr>
            <w:pStyle w:val="Header"/>
            <w:rPr>
              <w:rFonts w:ascii="Cambria" w:hAnsi="Cambria" w:cs="Times New Roman"/>
              <w:b/>
              <w:bCs/>
            </w:rPr>
          </w:pPr>
        </w:p>
      </w:tc>
      <w:tc>
        <w:tcPr>
          <w:tcW w:w="500" w:type="pct"/>
          <w:vMerge w:val="restart"/>
          <w:noWrap/>
          <w:vAlign w:val="center"/>
        </w:tcPr>
        <w:p w:rsidR="001A0175" w:rsidRPr="00807DE1" w:rsidRDefault="001A0175" w:rsidP="001A0175">
          <w:pPr>
            <w:pStyle w:val="NoSpacing"/>
            <w:rPr>
              <w:rFonts w:ascii="Cambria" w:hAnsi="Cambria" w:cs="Times New Roman"/>
            </w:rPr>
          </w:pPr>
          <w:r w:rsidRPr="00807DE1">
            <w:rPr>
              <w:rFonts w:ascii="Cambria" w:hAnsi="Cambria" w:cs="Times New Roman"/>
              <w:b/>
              <w:bCs/>
              <w:rtl/>
              <w:lang w:val="ar-SA"/>
            </w:rPr>
            <w:t xml:space="preserve">الصفحة </w:t>
          </w:r>
          <w:r w:rsidR="00737A9C" w:rsidRPr="00807DE1">
            <w:fldChar w:fldCharType="begin"/>
          </w:r>
          <w:r>
            <w:instrText>PAGE  \* MERGEFORMAT</w:instrText>
          </w:r>
          <w:r w:rsidR="00737A9C" w:rsidRPr="00807DE1">
            <w:fldChar w:fldCharType="separate"/>
          </w:r>
          <w:r w:rsidR="005D3E90" w:rsidRPr="005D3E90">
            <w:rPr>
              <w:rFonts w:ascii="Cambria" w:hAnsi="Cambria" w:cs="Times New Roman"/>
              <w:b/>
              <w:bCs/>
              <w:noProof/>
              <w:rtl/>
              <w:lang w:val="ar-SA"/>
            </w:rPr>
            <w:t>1</w:t>
          </w:r>
          <w:r w:rsidR="00737A9C" w:rsidRPr="00807DE1">
            <w:rPr>
              <w:rFonts w:ascii="Cambria" w:hAnsi="Cambria" w:cs="Times New Roman"/>
              <w:b/>
              <w:bCs/>
            </w:rPr>
            <w:fldChar w:fldCharType="end"/>
          </w:r>
        </w:p>
      </w:tc>
      <w:tc>
        <w:tcPr>
          <w:tcW w:w="2250" w:type="pct"/>
          <w:tcBorders>
            <w:bottom w:val="single" w:sz="4" w:space="0" w:color="4F81BD"/>
          </w:tcBorders>
        </w:tcPr>
        <w:p w:rsidR="001A0175" w:rsidRPr="00807DE1" w:rsidRDefault="001A0175" w:rsidP="001A0175">
          <w:pPr>
            <w:pStyle w:val="Header"/>
            <w:rPr>
              <w:rFonts w:ascii="Cambria" w:hAnsi="Cambria" w:cs="Times New Roman"/>
              <w:b/>
              <w:bCs/>
            </w:rPr>
          </w:pPr>
        </w:p>
      </w:tc>
    </w:tr>
    <w:tr w:rsidR="001A0175" w:rsidTr="001A0175">
      <w:trPr>
        <w:trHeight w:val="150"/>
      </w:trPr>
      <w:tc>
        <w:tcPr>
          <w:tcW w:w="2250" w:type="pct"/>
          <w:tcBorders>
            <w:top w:val="single" w:sz="4" w:space="0" w:color="4F81BD"/>
          </w:tcBorders>
        </w:tcPr>
        <w:p w:rsidR="001A0175" w:rsidRPr="00807DE1" w:rsidRDefault="001A0175" w:rsidP="001A0175">
          <w:pPr>
            <w:pStyle w:val="Header"/>
            <w:rPr>
              <w:rFonts w:ascii="Cambria" w:hAnsi="Cambria" w:cs="Times New Roman"/>
              <w:b/>
              <w:bCs/>
            </w:rPr>
          </w:pPr>
        </w:p>
      </w:tc>
      <w:tc>
        <w:tcPr>
          <w:tcW w:w="500" w:type="pct"/>
          <w:vMerge/>
        </w:tcPr>
        <w:p w:rsidR="001A0175" w:rsidRPr="00807DE1" w:rsidRDefault="001A0175" w:rsidP="001A0175">
          <w:pPr>
            <w:pStyle w:val="Header"/>
            <w:jc w:val="center"/>
            <w:rPr>
              <w:rFonts w:ascii="Cambria" w:hAnsi="Cambria" w:cs="Times New Roman"/>
              <w:b/>
              <w:bCs/>
            </w:rPr>
          </w:pPr>
        </w:p>
      </w:tc>
      <w:tc>
        <w:tcPr>
          <w:tcW w:w="2250" w:type="pct"/>
          <w:tcBorders>
            <w:top w:val="single" w:sz="4" w:space="0" w:color="4F81BD"/>
          </w:tcBorders>
        </w:tcPr>
        <w:p w:rsidR="001A0175" w:rsidRPr="00807DE1" w:rsidRDefault="001A0175" w:rsidP="001A0175">
          <w:pPr>
            <w:pStyle w:val="Header"/>
            <w:rPr>
              <w:rFonts w:ascii="Cambria" w:hAnsi="Cambria" w:cs="Times New Roman"/>
              <w:b/>
              <w:bCs/>
            </w:rPr>
          </w:pPr>
        </w:p>
      </w:tc>
    </w:tr>
  </w:tbl>
  <w:p w:rsidR="001A0175" w:rsidRDefault="001A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02" w:rsidRDefault="00F81802">
      <w:pPr>
        <w:spacing w:after="0" w:line="240" w:lineRule="auto"/>
      </w:pPr>
      <w:r>
        <w:separator/>
      </w:r>
    </w:p>
  </w:footnote>
  <w:footnote w:type="continuationSeparator" w:id="0">
    <w:p w:rsidR="00F81802" w:rsidRDefault="00F81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D4A83"/>
    <w:multiLevelType w:val="hybridMultilevel"/>
    <w:tmpl w:val="A7C0E5DC"/>
    <w:lvl w:ilvl="0" w:tplc="4D24D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7">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8">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E1766"/>
    <w:multiLevelType w:val="hybridMultilevel"/>
    <w:tmpl w:val="939C3418"/>
    <w:lvl w:ilvl="0" w:tplc="4C084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5"/>
  </w:num>
  <w:num w:numId="3">
    <w:abstractNumId w:val="14"/>
  </w:num>
  <w:num w:numId="4">
    <w:abstractNumId w:val="5"/>
  </w:num>
  <w:num w:numId="5">
    <w:abstractNumId w:val="7"/>
  </w:num>
  <w:num w:numId="6">
    <w:abstractNumId w:val="24"/>
  </w:num>
  <w:num w:numId="7">
    <w:abstractNumId w:val="26"/>
  </w:num>
  <w:num w:numId="8">
    <w:abstractNumId w:val="23"/>
  </w:num>
  <w:num w:numId="9">
    <w:abstractNumId w:val="25"/>
  </w:num>
  <w:num w:numId="10">
    <w:abstractNumId w:val="10"/>
  </w:num>
  <w:num w:numId="11">
    <w:abstractNumId w:val="9"/>
  </w:num>
  <w:num w:numId="12">
    <w:abstractNumId w:val="0"/>
  </w:num>
  <w:num w:numId="13">
    <w:abstractNumId w:val="31"/>
  </w:num>
  <w:num w:numId="14">
    <w:abstractNumId w:val="36"/>
  </w:num>
  <w:num w:numId="15">
    <w:abstractNumId w:val="2"/>
  </w:num>
  <w:num w:numId="16">
    <w:abstractNumId w:val="22"/>
  </w:num>
  <w:num w:numId="17">
    <w:abstractNumId w:val="17"/>
  </w:num>
  <w:num w:numId="18">
    <w:abstractNumId w:val="34"/>
  </w:num>
  <w:num w:numId="19">
    <w:abstractNumId w:val="19"/>
  </w:num>
  <w:num w:numId="20">
    <w:abstractNumId w:val="4"/>
  </w:num>
  <w:num w:numId="21">
    <w:abstractNumId w:val="33"/>
  </w:num>
  <w:num w:numId="22">
    <w:abstractNumId w:val="20"/>
  </w:num>
  <w:num w:numId="23">
    <w:abstractNumId w:val="11"/>
  </w:num>
  <w:num w:numId="24">
    <w:abstractNumId w:val="30"/>
  </w:num>
  <w:num w:numId="25">
    <w:abstractNumId w:val="1"/>
  </w:num>
  <w:num w:numId="26">
    <w:abstractNumId w:val="28"/>
  </w:num>
  <w:num w:numId="27">
    <w:abstractNumId w:val="15"/>
  </w:num>
  <w:num w:numId="28">
    <w:abstractNumId w:val="27"/>
  </w:num>
  <w:num w:numId="29">
    <w:abstractNumId w:val="21"/>
  </w:num>
  <w:num w:numId="30">
    <w:abstractNumId w:val="8"/>
  </w:num>
  <w:num w:numId="31">
    <w:abstractNumId w:val="18"/>
  </w:num>
  <w:num w:numId="32">
    <w:abstractNumId w:val="32"/>
  </w:num>
  <w:num w:numId="33">
    <w:abstractNumId w:val="3"/>
  </w:num>
  <w:num w:numId="34">
    <w:abstractNumId w:val="12"/>
  </w:num>
  <w:num w:numId="35">
    <w:abstractNumId w:val="6"/>
  </w:num>
  <w:num w:numId="36">
    <w:abstractNumId w:val="1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1F4A"/>
    <w:rsid w:val="00015F9C"/>
    <w:rsid w:val="000167B8"/>
    <w:rsid w:val="000A14EE"/>
    <w:rsid w:val="000C4169"/>
    <w:rsid w:val="000D2348"/>
    <w:rsid w:val="000E01E1"/>
    <w:rsid w:val="001047CD"/>
    <w:rsid w:val="00143869"/>
    <w:rsid w:val="001629AA"/>
    <w:rsid w:val="001937C7"/>
    <w:rsid w:val="001A0175"/>
    <w:rsid w:val="001A1461"/>
    <w:rsid w:val="001B603C"/>
    <w:rsid w:val="001D6BC8"/>
    <w:rsid w:val="001F1BDC"/>
    <w:rsid w:val="0020138D"/>
    <w:rsid w:val="00231909"/>
    <w:rsid w:val="00251C03"/>
    <w:rsid w:val="00276EE3"/>
    <w:rsid w:val="00282972"/>
    <w:rsid w:val="00286FCA"/>
    <w:rsid w:val="00287518"/>
    <w:rsid w:val="002B27E8"/>
    <w:rsid w:val="002D7527"/>
    <w:rsid w:val="002E6121"/>
    <w:rsid w:val="0030761E"/>
    <w:rsid w:val="00334B2E"/>
    <w:rsid w:val="00365001"/>
    <w:rsid w:val="003800E7"/>
    <w:rsid w:val="00383714"/>
    <w:rsid w:val="00397FD9"/>
    <w:rsid w:val="003D684E"/>
    <w:rsid w:val="0040279F"/>
    <w:rsid w:val="004055AE"/>
    <w:rsid w:val="00412AD9"/>
    <w:rsid w:val="004345DE"/>
    <w:rsid w:val="00443F6E"/>
    <w:rsid w:val="004511B7"/>
    <w:rsid w:val="00460A9D"/>
    <w:rsid w:val="004B4621"/>
    <w:rsid w:val="00500016"/>
    <w:rsid w:val="005334AC"/>
    <w:rsid w:val="0055000B"/>
    <w:rsid w:val="005773DA"/>
    <w:rsid w:val="005A39AD"/>
    <w:rsid w:val="005C4EA4"/>
    <w:rsid w:val="005D3E90"/>
    <w:rsid w:val="005D649F"/>
    <w:rsid w:val="00611ADC"/>
    <w:rsid w:val="00625D1E"/>
    <w:rsid w:val="00635CF1"/>
    <w:rsid w:val="00642685"/>
    <w:rsid w:val="00643D06"/>
    <w:rsid w:val="0068391B"/>
    <w:rsid w:val="00686765"/>
    <w:rsid w:val="00693D8A"/>
    <w:rsid w:val="006A73B8"/>
    <w:rsid w:val="006B7FED"/>
    <w:rsid w:val="006C2B7D"/>
    <w:rsid w:val="006D69BC"/>
    <w:rsid w:val="006F200E"/>
    <w:rsid w:val="00701925"/>
    <w:rsid w:val="007204B4"/>
    <w:rsid w:val="00737A9C"/>
    <w:rsid w:val="00786BA7"/>
    <w:rsid w:val="0079213B"/>
    <w:rsid w:val="00914539"/>
    <w:rsid w:val="00943EC1"/>
    <w:rsid w:val="00964AB4"/>
    <w:rsid w:val="009F4C21"/>
    <w:rsid w:val="00A13DFE"/>
    <w:rsid w:val="00A61C54"/>
    <w:rsid w:val="00A67832"/>
    <w:rsid w:val="00A93A0A"/>
    <w:rsid w:val="00AA7DCB"/>
    <w:rsid w:val="00AC6FE9"/>
    <w:rsid w:val="00B01853"/>
    <w:rsid w:val="00B156A7"/>
    <w:rsid w:val="00B3097B"/>
    <w:rsid w:val="00B50F39"/>
    <w:rsid w:val="00B6791D"/>
    <w:rsid w:val="00B97105"/>
    <w:rsid w:val="00BD480F"/>
    <w:rsid w:val="00BF0F57"/>
    <w:rsid w:val="00BF2BC8"/>
    <w:rsid w:val="00C27329"/>
    <w:rsid w:val="00C457D4"/>
    <w:rsid w:val="00C63F7C"/>
    <w:rsid w:val="00C6709C"/>
    <w:rsid w:val="00C76FC9"/>
    <w:rsid w:val="00CB2CB2"/>
    <w:rsid w:val="00CB7289"/>
    <w:rsid w:val="00D30B16"/>
    <w:rsid w:val="00D57A56"/>
    <w:rsid w:val="00D63D1E"/>
    <w:rsid w:val="00D73ECD"/>
    <w:rsid w:val="00DA4568"/>
    <w:rsid w:val="00DE081C"/>
    <w:rsid w:val="00DE48F4"/>
    <w:rsid w:val="00E11CAA"/>
    <w:rsid w:val="00E41877"/>
    <w:rsid w:val="00E822B4"/>
    <w:rsid w:val="00E94342"/>
    <w:rsid w:val="00EA1F85"/>
    <w:rsid w:val="00EA31F0"/>
    <w:rsid w:val="00EA795B"/>
    <w:rsid w:val="00EB2305"/>
    <w:rsid w:val="00EC2FDB"/>
    <w:rsid w:val="00EC5A25"/>
    <w:rsid w:val="00F0058C"/>
    <w:rsid w:val="00F05773"/>
    <w:rsid w:val="00F22106"/>
    <w:rsid w:val="00F34119"/>
    <w:rsid w:val="00F439FF"/>
    <w:rsid w:val="00F4547A"/>
    <w:rsid w:val="00F56EC1"/>
    <w:rsid w:val="00F66D41"/>
    <w:rsid w:val="00F73238"/>
    <w:rsid w:val="00F77049"/>
    <w:rsid w:val="00F81802"/>
    <w:rsid w:val="00FE23DD"/>
    <w:rsid w:val="00FF66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F1"/>
  </w:style>
  <w:style w:type="paragraph" w:styleId="Heading1">
    <w:name w:val="heading 1"/>
    <w:basedOn w:val="Normal"/>
    <w:next w:val="Normal"/>
    <w:link w:val="Heading1Char"/>
    <w:qFormat/>
    <w:rsid w:val="005A39AD"/>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rsid w:val="005A39AD"/>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rsid w:val="005A39AD"/>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AD"/>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5A39AD"/>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5A39AD"/>
    <w:rPr>
      <w:rFonts w:ascii="Times New Roman" w:eastAsia="Times New Roman" w:hAnsi="Times New Roman" w:cs="Traditional Arabic"/>
      <w:b/>
      <w:bCs/>
      <w:sz w:val="20"/>
      <w:szCs w:val="32"/>
    </w:rPr>
  </w:style>
  <w:style w:type="numbering" w:customStyle="1" w:styleId="NoList1">
    <w:name w:val="No List1"/>
    <w:next w:val="NoList"/>
    <w:uiPriority w:val="99"/>
    <w:semiHidden/>
    <w:rsid w:val="005A39AD"/>
  </w:style>
  <w:style w:type="paragraph" w:styleId="BodyText">
    <w:name w:val="Body Text"/>
    <w:basedOn w:val="Normal"/>
    <w:link w:val="BodyTextChar"/>
    <w:rsid w:val="005A39AD"/>
    <w:pPr>
      <w:bidi/>
      <w:spacing w:after="0" w:line="240" w:lineRule="auto"/>
      <w:jc w:val="center"/>
    </w:pPr>
    <w:rPr>
      <w:rFonts w:ascii="Times New Roman" w:eastAsia="Times New Roman" w:hAnsi="Times New Roman" w:cs="Tahoma"/>
      <w:b/>
      <w:bCs/>
      <w:sz w:val="20"/>
      <w:szCs w:val="36"/>
    </w:rPr>
  </w:style>
  <w:style w:type="character" w:customStyle="1" w:styleId="BodyTextChar">
    <w:name w:val="Body Text Char"/>
    <w:basedOn w:val="DefaultParagraphFont"/>
    <w:link w:val="BodyText"/>
    <w:rsid w:val="005A39AD"/>
    <w:rPr>
      <w:rFonts w:ascii="Times New Roman" w:eastAsia="Times New Roman" w:hAnsi="Times New Roman" w:cs="Tahoma"/>
      <w:b/>
      <w:bCs/>
      <w:sz w:val="20"/>
      <w:szCs w:val="36"/>
    </w:rPr>
  </w:style>
  <w:style w:type="paragraph" w:styleId="Footer">
    <w:name w:val="footer"/>
    <w:basedOn w:val="Normal"/>
    <w:link w:val="FooterChar"/>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rsid w:val="005A39AD"/>
    <w:rPr>
      <w:rFonts w:ascii="Times New Roman" w:eastAsia="Times New Roman" w:hAnsi="Times New Roman" w:cs="Traditional Arabic"/>
      <w:sz w:val="20"/>
      <w:szCs w:val="20"/>
    </w:rPr>
  </w:style>
  <w:style w:type="character" w:styleId="PageNumber">
    <w:name w:val="page number"/>
    <w:basedOn w:val="DefaultParagraphFont"/>
    <w:rsid w:val="005A39AD"/>
  </w:style>
  <w:style w:type="paragraph" w:styleId="Header">
    <w:name w:val="header"/>
    <w:basedOn w:val="Normal"/>
    <w:link w:val="HeaderChar"/>
    <w:uiPriority w:val="99"/>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5A39AD"/>
    <w:rPr>
      <w:rFonts w:ascii="Times New Roman" w:eastAsia="Times New Roman" w:hAnsi="Times New Roman" w:cs="Traditional Arabic"/>
      <w:sz w:val="20"/>
      <w:szCs w:val="20"/>
    </w:rPr>
  </w:style>
  <w:style w:type="paragraph" w:customStyle="1" w:styleId="ListParagraph1">
    <w:name w:val="List Paragraph1"/>
    <w:basedOn w:val="Normal"/>
    <w:qFormat/>
    <w:rsid w:val="005A39AD"/>
    <w:pPr>
      <w:bidi/>
      <w:spacing w:after="0" w:line="240" w:lineRule="auto"/>
      <w:ind w:left="720"/>
    </w:pPr>
    <w:rPr>
      <w:rFonts w:ascii="Times New Roman" w:eastAsia="Times New Roman" w:hAnsi="Times New Roman" w:cs="Traditional Arabic"/>
      <w:sz w:val="20"/>
      <w:szCs w:val="20"/>
    </w:rPr>
  </w:style>
  <w:style w:type="paragraph" w:styleId="BalloonText">
    <w:name w:val="Balloon Text"/>
    <w:basedOn w:val="Normal"/>
    <w:link w:val="BalloonTextChar"/>
    <w:uiPriority w:val="99"/>
    <w:rsid w:val="005A39A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A39AD"/>
    <w:rPr>
      <w:rFonts w:ascii="Tahoma" w:eastAsia="Times New Roman" w:hAnsi="Tahoma" w:cs="Tahoma"/>
      <w:sz w:val="16"/>
      <w:szCs w:val="16"/>
    </w:rPr>
  </w:style>
  <w:style w:type="table" w:styleId="LightShading-Accent2">
    <w:name w:val="Light Shading Accent 2"/>
    <w:basedOn w:val="TableNormal"/>
    <w:uiPriority w:val="60"/>
    <w:rsid w:val="005A39A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A39AD"/>
    <w:pPr>
      <w:bidi/>
      <w:ind w:left="720"/>
      <w:contextualSpacing/>
    </w:pPr>
    <w:rPr>
      <w:rFonts w:ascii="Calibri" w:eastAsia="Calibri" w:hAnsi="Calibri" w:cs="Arial"/>
    </w:rPr>
  </w:style>
  <w:style w:type="table" w:styleId="TableGrid">
    <w:name w:val="Table Grid"/>
    <w:basedOn w:val="TableNormal"/>
    <w:uiPriority w:val="59"/>
    <w:rsid w:val="005A39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A39AD"/>
    <w:pPr>
      <w:bidi/>
      <w:spacing w:after="0" w:line="240" w:lineRule="auto"/>
    </w:pPr>
    <w:rPr>
      <w:rFonts w:ascii="Calibri" w:eastAsia="Times New Roman" w:hAnsi="Calibri" w:cs="Arial"/>
    </w:rPr>
  </w:style>
  <w:style w:type="character" w:customStyle="1" w:styleId="NoSpacingChar">
    <w:name w:val="No Spacing Char"/>
    <w:link w:val="NoSpacing"/>
    <w:uiPriority w:val="1"/>
    <w:rsid w:val="005A39AD"/>
    <w:rPr>
      <w:rFonts w:ascii="Calibri" w:eastAsia="Times New Roman" w:hAnsi="Calibri" w:cs="Arial"/>
    </w:rPr>
  </w:style>
  <w:style w:type="table" w:styleId="MediumGrid2-Accent1">
    <w:name w:val="Medium Grid 2 Accent 1"/>
    <w:basedOn w:val="TableNormal"/>
    <w:uiPriority w:val="68"/>
    <w:rsid w:val="005A39A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F1"/>
  </w:style>
  <w:style w:type="paragraph" w:styleId="Heading1">
    <w:name w:val="heading 1"/>
    <w:basedOn w:val="Normal"/>
    <w:next w:val="Normal"/>
    <w:link w:val="Heading1Char"/>
    <w:qFormat/>
    <w:rsid w:val="005A39AD"/>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rsid w:val="005A39AD"/>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rsid w:val="005A39AD"/>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AD"/>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5A39AD"/>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5A39AD"/>
    <w:rPr>
      <w:rFonts w:ascii="Times New Roman" w:eastAsia="Times New Roman" w:hAnsi="Times New Roman" w:cs="Traditional Arabic"/>
      <w:b/>
      <w:bCs/>
      <w:sz w:val="20"/>
      <w:szCs w:val="32"/>
    </w:rPr>
  </w:style>
  <w:style w:type="numbering" w:customStyle="1" w:styleId="NoList1">
    <w:name w:val="No List1"/>
    <w:next w:val="NoList"/>
    <w:uiPriority w:val="99"/>
    <w:semiHidden/>
    <w:rsid w:val="005A39AD"/>
  </w:style>
  <w:style w:type="paragraph" w:styleId="BodyText">
    <w:name w:val="Body Text"/>
    <w:basedOn w:val="Normal"/>
    <w:link w:val="BodyTextChar"/>
    <w:rsid w:val="005A39AD"/>
    <w:pPr>
      <w:bidi/>
      <w:spacing w:after="0" w:line="240" w:lineRule="auto"/>
      <w:jc w:val="center"/>
    </w:pPr>
    <w:rPr>
      <w:rFonts w:ascii="Times New Roman" w:eastAsia="Times New Roman" w:hAnsi="Times New Roman" w:cs="Tahoma"/>
      <w:b/>
      <w:bCs/>
      <w:sz w:val="20"/>
      <w:szCs w:val="36"/>
    </w:rPr>
  </w:style>
  <w:style w:type="character" w:customStyle="1" w:styleId="BodyTextChar">
    <w:name w:val="Body Text Char"/>
    <w:basedOn w:val="DefaultParagraphFont"/>
    <w:link w:val="BodyText"/>
    <w:rsid w:val="005A39AD"/>
    <w:rPr>
      <w:rFonts w:ascii="Times New Roman" w:eastAsia="Times New Roman" w:hAnsi="Times New Roman" w:cs="Tahoma"/>
      <w:b/>
      <w:bCs/>
      <w:sz w:val="20"/>
      <w:szCs w:val="36"/>
    </w:rPr>
  </w:style>
  <w:style w:type="paragraph" w:styleId="Footer">
    <w:name w:val="footer"/>
    <w:basedOn w:val="Normal"/>
    <w:link w:val="FooterChar"/>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rsid w:val="005A39AD"/>
    <w:rPr>
      <w:rFonts w:ascii="Times New Roman" w:eastAsia="Times New Roman" w:hAnsi="Times New Roman" w:cs="Traditional Arabic"/>
      <w:sz w:val="20"/>
      <w:szCs w:val="20"/>
    </w:rPr>
  </w:style>
  <w:style w:type="character" w:styleId="PageNumber">
    <w:name w:val="page number"/>
    <w:basedOn w:val="DefaultParagraphFont"/>
    <w:rsid w:val="005A39AD"/>
  </w:style>
  <w:style w:type="paragraph" w:styleId="Header">
    <w:name w:val="header"/>
    <w:basedOn w:val="Normal"/>
    <w:link w:val="HeaderChar"/>
    <w:uiPriority w:val="99"/>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5A39AD"/>
    <w:rPr>
      <w:rFonts w:ascii="Times New Roman" w:eastAsia="Times New Roman" w:hAnsi="Times New Roman" w:cs="Traditional Arabic"/>
      <w:sz w:val="20"/>
      <w:szCs w:val="20"/>
    </w:rPr>
  </w:style>
  <w:style w:type="paragraph" w:customStyle="1" w:styleId="ListParagraph1">
    <w:name w:val="List Paragraph1"/>
    <w:basedOn w:val="Normal"/>
    <w:qFormat/>
    <w:rsid w:val="005A39AD"/>
    <w:pPr>
      <w:bidi/>
      <w:spacing w:after="0" w:line="240" w:lineRule="auto"/>
      <w:ind w:left="720"/>
    </w:pPr>
    <w:rPr>
      <w:rFonts w:ascii="Times New Roman" w:eastAsia="Times New Roman" w:hAnsi="Times New Roman" w:cs="Traditional Arabic"/>
      <w:sz w:val="20"/>
      <w:szCs w:val="20"/>
    </w:rPr>
  </w:style>
  <w:style w:type="paragraph" w:styleId="BalloonText">
    <w:name w:val="Balloon Text"/>
    <w:basedOn w:val="Normal"/>
    <w:link w:val="BalloonTextChar"/>
    <w:uiPriority w:val="99"/>
    <w:rsid w:val="005A39A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A39AD"/>
    <w:rPr>
      <w:rFonts w:ascii="Tahoma" w:eastAsia="Times New Roman" w:hAnsi="Tahoma" w:cs="Tahoma"/>
      <w:sz w:val="16"/>
      <w:szCs w:val="16"/>
    </w:rPr>
  </w:style>
  <w:style w:type="table" w:styleId="LightShading-Accent2">
    <w:name w:val="Light Shading Accent 2"/>
    <w:basedOn w:val="TableNormal"/>
    <w:uiPriority w:val="60"/>
    <w:rsid w:val="005A39A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A39AD"/>
    <w:pPr>
      <w:bidi/>
      <w:ind w:left="720"/>
      <w:contextualSpacing/>
    </w:pPr>
    <w:rPr>
      <w:rFonts w:ascii="Calibri" w:eastAsia="Calibri" w:hAnsi="Calibri" w:cs="Arial"/>
    </w:rPr>
  </w:style>
  <w:style w:type="table" w:styleId="TableGrid">
    <w:name w:val="Table Grid"/>
    <w:basedOn w:val="TableNormal"/>
    <w:uiPriority w:val="59"/>
    <w:rsid w:val="005A39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A39AD"/>
    <w:pPr>
      <w:bidi/>
      <w:spacing w:after="0" w:line="240" w:lineRule="auto"/>
    </w:pPr>
    <w:rPr>
      <w:rFonts w:ascii="Calibri" w:eastAsia="Times New Roman" w:hAnsi="Calibri" w:cs="Arial"/>
    </w:rPr>
  </w:style>
  <w:style w:type="character" w:customStyle="1" w:styleId="NoSpacingChar">
    <w:name w:val="No Spacing Char"/>
    <w:link w:val="NoSpacing"/>
    <w:uiPriority w:val="1"/>
    <w:rsid w:val="005A39AD"/>
    <w:rPr>
      <w:rFonts w:ascii="Calibri" w:eastAsia="Times New Roman" w:hAnsi="Calibri" w:cs="Arial"/>
    </w:rPr>
  </w:style>
  <w:style w:type="table" w:styleId="MediumGrid2-Accent1">
    <w:name w:val="Medium Grid 2 Accent 1"/>
    <w:basedOn w:val="TableNormal"/>
    <w:uiPriority w:val="68"/>
    <w:rsid w:val="005A39A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5957">
      <w:bodyDiv w:val="1"/>
      <w:marLeft w:val="0"/>
      <w:marRight w:val="0"/>
      <w:marTop w:val="0"/>
      <w:marBottom w:val="0"/>
      <w:divBdr>
        <w:top w:val="none" w:sz="0" w:space="0" w:color="auto"/>
        <w:left w:val="none" w:sz="0" w:space="0" w:color="auto"/>
        <w:bottom w:val="none" w:sz="0" w:space="0" w:color="auto"/>
        <w:right w:val="none" w:sz="0" w:space="0" w:color="auto"/>
      </w:divBdr>
    </w:div>
    <w:div w:id="1841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479</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DR.Ahmed Saker 2o1O</cp:lastModifiedBy>
  <cp:revision>85</cp:revision>
  <cp:lastPrinted>2014-04-05T17:15:00Z</cp:lastPrinted>
  <dcterms:created xsi:type="dcterms:W3CDTF">2014-03-30T08:56:00Z</dcterms:created>
  <dcterms:modified xsi:type="dcterms:W3CDTF">2023-11-29T06:46:00Z</dcterms:modified>
</cp:coreProperties>
</file>