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5F" w:rsidRDefault="005B695F" w:rsidP="005B695F">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62336" behindDoc="0" locked="0" layoutInCell="1" allowOverlap="1" wp14:anchorId="51080C73" wp14:editId="3CD26E78">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5B695F" w:rsidRDefault="005B695F" w:rsidP="005B695F"/>
    <w:p w:rsidR="005B695F" w:rsidRDefault="005B695F" w:rsidP="005B695F"/>
    <w:p w:rsidR="005B695F" w:rsidRPr="00944B35" w:rsidRDefault="005B695F" w:rsidP="005B695F">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rsidR="005B695F" w:rsidRPr="00944B35" w:rsidRDefault="005B695F" w:rsidP="005B695F">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Pr>
          <w:rFonts w:ascii="Times New Roman" w:hAnsi="Times New Roman" w:cs="Times New Roman"/>
          <w:b/>
          <w:bCs/>
          <w:sz w:val="28"/>
          <w:szCs w:val="28"/>
        </w:rPr>
        <w:t xml:space="preserve">Scientific Evaluation Apparatus </w:t>
      </w:r>
    </w:p>
    <w:p w:rsidR="005B695F" w:rsidRPr="00944B35" w:rsidRDefault="005B695F" w:rsidP="005B695F">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Pr="00944B35">
        <w:rPr>
          <w:rFonts w:ascii="Times New Roman" w:hAnsi="Times New Roman" w:cs="Times New Roman" w:hint="cs"/>
          <w:b/>
          <w:sz w:val="28"/>
          <w:szCs w:val="28"/>
        </w:rPr>
        <w:t xml:space="preserve"> of Quality Assurance and Academic Accreditation</w:t>
      </w:r>
    </w:p>
    <w:p w:rsidR="005B695F" w:rsidRPr="003F759D" w:rsidRDefault="005B695F" w:rsidP="005B695F">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rsidR="005B695F" w:rsidRDefault="005B695F" w:rsidP="005B695F">
      <w:pPr>
        <w:rPr>
          <w:rtl/>
          <w:lang w:bidi="ar-IQ"/>
        </w:rPr>
      </w:pPr>
    </w:p>
    <w:p w:rsidR="005B695F" w:rsidRDefault="005B695F" w:rsidP="005B695F">
      <w:pPr>
        <w:tabs>
          <w:tab w:val="left" w:pos="4563"/>
        </w:tabs>
        <w:rPr>
          <w:rFonts w:ascii="Simplified Arabic" w:hAnsi="Simplified Arabic" w:cs="Simplified Arabic"/>
          <w:b/>
          <w:bCs/>
          <w:sz w:val="52"/>
          <w:szCs w:val="52"/>
          <w:rtl/>
          <w:lang w:bidi="ar-IQ"/>
        </w:rPr>
      </w:pPr>
    </w:p>
    <w:p w:rsidR="005B695F" w:rsidRPr="00D22621" w:rsidRDefault="005B695F" w:rsidP="005B695F">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60288" behindDoc="0" locked="0" layoutInCell="1" allowOverlap="1" wp14:anchorId="6FE4D180" wp14:editId="38460885">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5B695F" w:rsidRPr="00BE4995" w:rsidRDefault="005B695F" w:rsidP="005B695F">
                            <w:pPr>
                              <w:jc w:val="center"/>
                              <w:rPr>
                                <w:b/>
                                <w:bCs/>
                                <w:sz w:val="72"/>
                                <w:szCs w:val="72"/>
                                <w:rtl/>
                                <w:lang w:bidi="ar-IQ"/>
                              </w:rPr>
                            </w:pPr>
                            <w:r w:rsidRPr="00BE4995">
                              <w:rPr>
                                <w:b/>
                                <w:sz w:val="72"/>
                                <w:szCs w:val="72"/>
                              </w:rPr>
                              <w:t>Academic Program and Course Description Guide</w:t>
                            </w:r>
                          </w:p>
                          <w:p w:rsidR="005B695F" w:rsidRDefault="005B695F" w:rsidP="005B695F">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4D180" id="AutoShape 20" o:spid="_x0000_s1026" style="position:absolute;margin-left:47.7pt;margin-top:69.5pt;width:358.3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rsidR="005B695F" w:rsidRPr="00BE4995" w:rsidRDefault="005B695F" w:rsidP="005B695F">
                      <w:pPr>
                        <w:jc w:val="center"/>
                        <w:rPr>
                          <w:b/>
                          <w:bCs/>
                          <w:sz w:val="72"/>
                          <w:szCs w:val="72"/>
                          <w:rtl/>
                          <w:lang w:bidi="ar-IQ"/>
                        </w:rPr>
                      </w:pPr>
                      <w:r w:rsidRPr="00BE4995">
                        <w:rPr>
                          <w:b/>
                          <w:sz w:val="72"/>
                          <w:szCs w:val="72"/>
                        </w:rPr>
                        <w:t>Academic Program and Course Description Guide</w:t>
                      </w:r>
                    </w:p>
                    <w:p w:rsidR="005B695F" w:rsidRDefault="005B695F" w:rsidP="005B695F">
                      <w:pPr>
                        <w:rPr>
                          <w:lang w:bidi="ar-IQ"/>
                        </w:rPr>
                      </w:pPr>
                    </w:p>
                  </w:txbxContent>
                </v:textbox>
              </v:roundrect>
            </w:pict>
          </mc:Fallback>
        </mc:AlternateContent>
      </w:r>
      <w:r w:rsidRPr="00D22621">
        <w:rPr>
          <w:rFonts w:ascii="Simplified Arabic" w:hAnsi="Simplified Arabic" w:cs="Simplified Arabic"/>
          <w:b/>
          <w:color w:val="FFFFFF"/>
          <w:sz w:val="72"/>
          <w:szCs w:val="72"/>
        </w:rPr>
        <w:t>Academic Program and Course Description Guide Academic Program and Course Description Guide</w:t>
      </w:r>
    </w:p>
    <w:p w:rsidR="005B695F" w:rsidRPr="00D268D6" w:rsidRDefault="005B695F" w:rsidP="005B695F">
      <w:pPr>
        <w:rPr>
          <w:rFonts w:ascii="Simplified Arabic" w:hAnsi="Simplified Arabic" w:cs="Simplified Arabic"/>
          <w:sz w:val="72"/>
          <w:szCs w:val="72"/>
          <w:rtl/>
          <w:lang w:bidi="ar-IQ"/>
        </w:rPr>
      </w:pPr>
    </w:p>
    <w:p w:rsidR="005B695F" w:rsidRDefault="005B695F" w:rsidP="005B695F">
      <w:pPr>
        <w:rPr>
          <w:rFonts w:ascii="Simplified Arabic" w:hAnsi="Simplified Arabic" w:cs="Simplified Arabic"/>
          <w:sz w:val="72"/>
          <w:szCs w:val="72"/>
          <w:rtl/>
          <w:lang w:bidi="ar-IQ"/>
        </w:rPr>
      </w:pPr>
    </w:p>
    <w:p w:rsidR="005B695F" w:rsidRDefault="005B695F" w:rsidP="005B695F">
      <w:pPr>
        <w:jc w:val="center"/>
        <w:rPr>
          <w:rFonts w:ascii="Simplified Arabic" w:hAnsi="Simplified Arabic" w:cs="Simplified Arabic"/>
          <w:sz w:val="72"/>
          <w:szCs w:val="72"/>
          <w:rtl/>
          <w:lang w:bidi="ar-IQ"/>
        </w:rPr>
      </w:pPr>
    </w:p>
    <w:p w:rsidR="005B695F" w:rsidRPr="00D268D6" w:rsidRDefault="005B695F" w:rsidP="005B695F">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rsidR="005B695F" w:rsidRPr="00636CB9" w:rsidRDefault="005B695F" w:rsidP="005B695F">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Pr="00636CB9">
        <w:rPr>
          <w:rFonts w:ascii="Simplified Arabic" w:hAnsi="Simplified Arabic" w:cs="Simplified Arabic"/>
          <w:b/>
          <w:bCs/>
          <w:sz w:val="44"/>
          <w:szCs w:val="44"/>
        </w:rPr>
        <w:lastRenderedPageBreak/>
        <w:t xml:space="preserve"> </w:t>
      </w:r>
      <w:r w:rsidRPr="00636CB9">
        <w:rPr>
          <w:rFonts w:ascii="Traditional Arabic" w:hAnsi="Traditional Arabic"/>
          <w:b/>
          <w:bCs/>
          <w:sz w:val="44"/>
          <w:szCs w:val="44"/>
        </w:rPr>
        <w:t xml:space="preserve">Introduction: </w:t>
      </w:r>
      <w:r w:rsidRPr="00636CB9">
        <w:rPr>
          <w:rFonts w:ascii="Traditional Arabic" w:hAnsi="Traditional Arabic"/>
          <w:b/>
          <w:bCs/>
          <w:sz w:val="44"/>
          <w:szCs w:val="44"/>
        </w:rPr>
        <w:tab/>
      </w:r>
      <w:r w:rsidRPr="00636CB9">
        <w:rPr>
          <w:rFonts w:ascii="Traditional Arabic" w:hAnsi="Traditional Arabic"/>
          <w:b/>
          <w:bCs/>
          <w:sz w:val="44"/>
          <w:szCs w:val="44"/>
        </w:rPr>
        <w:tab/>
      </w:r>
    </w:p>
    <w:p w:rsidR="005B695F" w:rsidRDefault="005B695F" w:rsidP="005B695F">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rsidR="005B695F" w:rsidRDefault="005B695F" w:rsidP="005B695F">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rsidR="005B695F" w:rsidRPr="00636CB9" w:rsidRDefault="005B695F" w:rsidP="005B695F">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rsidR="005B695F" w:rsidRPr="00636CB9" w:rsidRDefault="005B695F" w:rsidP="005B695F">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t xml:space="preserve">   In this regard, we can only emphasize the importance of writing a</w:t>
      </w:r>
      <w:r>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and course</w:t>
      </w:r>
      <w:r>
        <w:rPr>
          <w:rFonts w:ascii="Simplified Arabic" w:hAnsi="Simplified Arabic" w:cs="Simplified Arabic"/>
          <w:sz w:val="32"/>
          <w:szCs w:val="32"/>
        </w:rPr>
        <w:t xml:space="preserve"> description </w:t>
      </w:r>
      <w:r>
        <w:rPr>
          <w:rFonts w:ascii="Simplified Arabic" w:hAnsi="Simplified Arabic" w:cs="Simplified Arabic" w:hint="cs"/>
          <w:sz w:val="32"/>
          <w:szCs w:val="32"/>
        </w:rPr>
        <w:t>to ensure the proper functioning of the educational process.</w:t>
      </w: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Pr>
      </w:pPr>
    </w:p>
    <w:p w:rsidR="005B695F" w:rsidRDefault="005B695F" w:rsidP="005B695F">
      <w:pPr>
        <w:shd w:val="clear" w:color="auto" w:fill="FFFFFF"/>
        <w:spacing w:before="240"/>
        <w:ind w:left="-90"/>
        <w:jc w:val="both"/>
        <w:rPr>
          <w:rFonts w:ascii="Traditional Arabic" w:hAnsi="Traditional Arabic"/>
          <w:b/>
          <w:bCs/>
          <w:sz w:val="32"/>
          <w:szCs w:val="32"/>
          <w:rtl/>
        </w:rPr>
      </w:pPr>
    </w:p>
    <w:p w:rsidR="005B695F" w:rsidRDefault="005B695F" w:rsidP="005B695F">
      <w:pPr>
        <w:shd w:val="clear" w:color="auto" w:fill="FFFFFF"/>
        <w:ind w:left="-625"/>
        <w:jc w:val="center"/>
        <w:rPr>
          <w:rFonts w:ascii="Traditional Arabic" w:hAnsi="Traditional Arabic"/>
          <w:b/>
          <w:bCs/>
          <w:sz w:val="32"/>
          <w:szCs w:val="32"/>
          <w:rtl/>
        </w:rPr>
      </w:pPr>
    </w:p>
    <w:p w:rsidR="005B695F" w:rsidRDefault="005B695F" w:rsidP="005B695F">
      <w:pPr>
        <w:shd w:val="clear" w:color="auto" w:fill="FFFFFF"/>
        <w:rPr>
          <w:rFonts w:ascii="Traditional Arabic" w:hAnsi="Traditional Arabic"/>
          <w:b/>
          <w:bCs/>
          <w:sz w:val="32"/>
          <w:szCs w:val="32"/>
        </w:rPr>
      </w:pPr>
    </w:p>
    <w:p w:rsidR="005B695F" w:rsidRDefault="005B695F" w:rsidP="005B695F">
      <w:pPr>
        <w:shd w:val="clear" w:color="auto" w:fill="FFFFFF"/>
        <w:rPr>
          <w:rFonts w:ascii="Traditional Arabic" w:hAnsi="Traditional Arabic"/>
          <w:b/>
          <w:bCs/>
          <w:sz w:val="32"/>
          <w:szCs w:val="32"/>
          <w:rtl/>
        </w:rPr>
      </w:pPr>
    </w:p>
    <w:p w:rsidR="005B695F" w:rsidRDefault="005B695F" w:rsidP="005B695F">
      <w:pPr>
        <w:shd w:val="clear" w:color="auto" w:fill="FFFFFF"/>
        <w:ind w:left="-625"/>
        <w:rPr>
          <w:rFonts w:cs="Times New Roman"/>
          <w:b/>
          <w:bCs/>
          <w:sz w:val="32"/>
          <w:szCs w:val="32"/>
          <w:rtl/>
        </w:rPr>
      </w:pPr>
      <w:r>
        <w:rPr>
          <w:rFonts w:cs="Times New Roman" w:hint="cs"/>
          <w:b/>
          <w:bCs/>
          <w:sz w:val="32"/>
          <w:szCs w:val="32"/>
        </w:rPr>
        <w:t xml:space="preserve">          Concepts and terminology: </w:t>
      </w:r>
    </w:p>
    <w:p w:rsidR="005B695F" w:rsidRDefault="005B695F" w:rsidP="005B695F">
      <w:pPr>
        <w:shd w:val="clear" w:color="auto" w:fill="FFFFFF"/>
        <w:ind w:left="-625"/>
        <w:rPr>
          <w:rFonts w:cs="Times New Roman"/>
          <w:b/>
          <w:bCs/>
          <w:sz w:val="32"/>
          <w:szCs w:val="32"/>
          <w:rtl/>
        </w:rPr>
      </w:pPr>
    </w:p>
    <w:p w:rsidR="005B695F" w:rsidRDefault="005B695F" w:rsidP="005B695F">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Pr>
          <w:rFonts w:ascii="Simplified Arabic" w:eastAsia="Calibri" w:hAnsi="Simplified Arabic" w:cs="Simplified Arabic" w:hint="cs"/>
          <w:sz w:val="28"/>
          <w:szCs w:val="28"/>
        </w:rPr>
        <w:t xml:space="preserve">. </w:t>
      </w:r>
    </w:p>
    <w:p w:rsidR="005B695F" w:rsidRDefault="005B695F" w:rsidP="005B695F">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students to achieve, proving whether they have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rsidR="005B695F" w:rsidRPr="00C958F4" w:rsidRDefault="005B695F" w:rsidP="005B695F">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Pr="006A0624">
        <w:rPr>
          <w:rFonts w:ascii="Simplified Arabic" w:eastAsia="Calibri" w:hAnsi="Simplified Arabic" w:cs="Simplified Arabic"/>
          <w:bCs/>
          <w:sz w:val="28"/>
          <w:szCs w:val="28"/>
        </w:rPr>
        <w:t xml:space="preserve">An </w:t>
      </w:r>
      <w:r>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rsidR="005B695F" w:rsidRDefault="005B695F" w:rsidP="005B695F">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rsidR="005B695F" w:rsidRDefault="005B695F" w:rsidP="005B695F">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rsidR="005B695F" w:rsidRDefault="005B695F" w:rsidP="005B695F">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Pr>
          <w:rFonts w:ascii="Simplified Arabic" w:eastAsia="Calibri" w:hAnsi="Simplified Arabic" w:cs="Simplified Arabic" w:hint="cs"/>
          <w:sz w:val="28"/>
          <w:szCs w:val="28"/>
        </w:rPr>
        <w:t>All courses / subjects included in the academic program according to the approved learning system (</w:t>
      </w:r>
      <w:r>
        <w:rPr>
          <w:rFonts w:ascii="Simplified Arabic" w:eastAsia="Calibri" w:hAnsi="Simplified Arabic" w:cs="Simplified Arabic"/>
          <w:sz w:val="28"/>
          <w:szCs w:val="28"/>
        </w:rPr>
        <w:t>quarterly</w:t>
      </w:r>
      <w:r>
        <w:rPr>
          <w:rFonts w:ascii="Simplified Arabic" w:eastAsia="Calibri" w:hAnsi="Simplified Arabic" w:cs="Simplified Arabic" w:hint="cs"/>
          <w:sz w:val="28"/>
          <w:szCs w:val="28"/>
        </w:rPr>
        <w:t xml:space="preserve">, </w:t>
      </w:r>
      <w:r>
        <w:rPr>
          <w:rFonts w:ascii="Simplified Arabic" w:eastAsia="Calibri" w:hAnsi="Simplified Arabic" w:cs="Simplified Arabic"/>
          <w:sz w:val="28"/>
          <w:szCs w:val="28"/>
        </w:rPr>
        <w:t>annual</w:t>
      </w:r>
      <w:r>
        <w:rPr>
          <w:rFonts w:ascii="Simplified Arabic" w:eastAsia="Calibri" w:hAnsi="Simplified Arabic" w:cs="Simplified Arabic" w:hint="cs"/>
          <w:sz w:val="28"/>
          <w:szCs w:val="28"/>
        </w:rPr>
        <w:t xml:space="preserve">, Bologna </w:t>
      </w:r>
      <w:r>
        <w:rPr>
          <w:rFonts w:ascii="Simplified Arabic" w:eastAsia="Calibri" w:hAnsi="Simplified Arabic" w:cs="Simplified Arabic"/>
          <w:sz w:val="28"/>
          <w:szCs w:val="28"/>
        </w:rPr>
        <w:t>Process</w:t>
      </w:r>
      <w:r>
        <w:rPr>
          <w:rFonts w:ascii="Simplified Arabic" w:eastAsia="Calibri" w:hAnsi="Simplified Arabic" w:cs="Simplified Arabic" w:hint="cs"/>
          <w:sz w:val="28"/>
          <w:szCs w:val="28"/>
        </w:rPr>
        <w:t xml:space="preserve">) whether it is a requirement (ministry, university, college and scientific department) with the number of </w:t>
      </w:r>
      <w:r>
        <w:rPr>
          <w:rFonts w:ascii="Simplified Arabic" w:eastAsia="Calibri" w:hAnsi="Simplified Arabic" w:cs="Simplified Arabic"/>
          <w:sz w:val="28"/>
          <w:szCs w:val="28"/>
        </w:rPr>
        <w:t>credit hours</w:t>
      </w:r>
      <w:r>
        <w:rPr>
          <w:rFonts w:ascii="Simplified Arabic" w:eastAsia="Calibri" w:hAnsi="Simplified Arabic" w:cs="Simplified Arabic" w:hint="cs"/>
          <w:sz w:val="28"/>
          <w:szCs w:val="28"/>
        </w:rPr>
        <w:t xml:space="preserve">. </w:t>
      </w:r>
    </w:p>
    <w:p w:rsidR="005B695F" w:rsidRDefault="005B695F" w:rsidP="005B695F">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Pr>
          <w:rFonts w:ascii="Simplified Arabic" w:eastAsia="Calibri" w:hAnsi="Simplified Arabic" w:cs="Simplified Arabic" w:hint="cs"/>
          <w:sz w:val="28"/>
          <w:szCs w:val="28"/>
        </w:rPr>
        <w:t>compatible set of knowledge, skills and values acquired by student</w:t>
      </w:r>
      <w:r>
        <w:rPr>
          <w:rFonts w:ascii="Simplified Arabic" w:eastAsia="Calibri" w:hAnsi="Simplified Arabic" w:cs="Simplified Arabic"/>
          <w:sz w:val="28"/>
          <w:szCs w:val="28"/>
        </w:rPr>
        <w:t>s</w:t>
      </w:r>
      <w:r>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rsidR="005B695F" w:rsidRPr="005A48EF" w:rsidRDefault="005B695F" w:rsidP="005B695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 learning strategies</w:t>
      </w:r>
      <w:r w:rsidRPr="003A5807">
        <w:rPr>
          <w:rFonts w:ascii="Simplified Arabic" w:eastAsia="Calibri" w:hAnsi="Simplified Arabic" w:cs="Simplified Arabic" w:hint="cs"/>
          <w:b/>
          <w:color w:val="000000"/>
          <w:sz w:val="28"/>
          <w:szCs w:val="28"/>
          <w:u w:val="single"/>
        </w:rPr>
        <w:t>:</w:t>
      </w:r>
      <w:r w:rsidRPr="005A48EF">
        <w:rPr>
          <w:rFonts w:ascii="Simplified Arabic" w:eastAsia="Calibri" w:hAnsi="Simplified Arabic" w:cs="Simplified Arabic" w:hint="cs"/>
          <w:bCs/>
          <w:color w:val="000000"/>
          <w:sz w:val="28"/>
          <w:szCs w:val="28"/>
        </w:rPr>
        <w:t xml:space="preserve"> They are the strategies used by the faculty member</w:t>
      </w:r>
      <w:r>
        <w:rPr>
          <w:rFonts w:ascii="Simplified Arabic" w:eastAsia="Calibri" w:hAnsi="Simplified Arabic" w:cs="Simplified Arabic"/>
          <w:bCs/>
          <w:color w:val="000000"/>
          <w:sz w:val="28"/>
          <w:szCs w:val="28"/>
        </w:rPr>
        <w:t>s</w:t>
      </w:r>
      <w:r w:rsidRPr="005A48EF">
        <w:rPr>
          <w:rFonts w:ascii="Simplified Arabic" w:eastAsia="Calibri" w:hAnsi="Simplified Arabic" w:cs="Simplified Arabic" w:hint="cs"/>
          <w:bCs/>
          <w:color w:val="000000"/>
          <w:sz w:val="28"/>
          <w:szCs w:val="28"/>
        </w:rPr>
        <w:t xml:space="preserve"> to develop students</w:t>
      </w:r>
      <w:r>
        <w:rPr>
          <w:rFonts w:ascii="Simplified Arabic" w:eastAsia="Calibri" w:hAnsi="Simplified Arabic" w:cs="Simplified Arabic"/>
          <w:bCs/>
          <w:color w:val="000000"/>
          <w:sz w:val="28"/>
          <w:szCs w:val="28"/>
        </w:rPr>
        <w:t>’</w:t>
      </w:r>
      <w:r w:rsidRPr="005A48EF">
        <w:rPr>
          <w:rFonts w:ascii="Simplified Arabic" w:eastAsia="Calibri" w:hAnsi="Simplified Arabic" w:cs="Simplified Arabic" w:hint="cs"/>
          <w:bCs/>
          <w:color w:val="000000"/>
          <w:sz w:val="28"/>
          <w:szCs w:val="28"/>
        </w:rPr>
        <w:t xml:space="preserve"> teaching and learning, and they are plans that are followed to reach</w:t>
      </w:r>
      <w:r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Pr="0067364E">
        <w:rPr>
          <w:rFonts w:ascii="Simplified Arabic" w:eastAsia="Calibri" w:hAnsi="Simplified Arabic" w:cs="Simplified Arabic" w:hint="cs"/>
          <w:color w:val="000000"/>
          <w:sz w:val="28"/>
          <w:szCs w:val="28"/>
        </w:rPr>
        <w:t xml:space="preserve">escribe all </w:t>
      </w:r>
      <w:r>
        <w:rPr>
          <w:rFonts w:ascii="Simplified Arabic" w:eastAsia="Calibri" w:hAnsi="Simplified Arabic" w:cs="Simplified Arabic"/>
          <w:color w:val="000000"/>
          <w:sz w:val="28"/>
          <w:szCs w:val="28"/>
        </w:rPr>
        <w:t xml:space="preserve">classroom and extra-curricular </w:t>
      </w:r>
      <w:r w:rsidRPr="0067364E">
        <w:rPr>
          <w:rFonts w:ascii="Simplified Arabic" w:eastAsia="Calibri" w:hAnsi="Simplified Arabic" w:cs="Simplified Arabic"/>
          <w:color w:val="000000"/>
          <w:sz w:val="28"/>
          <w:szCs w:val="28"/>
        </w:rPr>
        <w:t>activities</w:t>
      </w:r>
      <w:r w:rsidRPr="0067364E">
        <w:rPr>
          <w:rFonts w:ascii="Simplified Arabic" w:eastAsia="Calibri" w:hAnsi="Simplified Arabic" w:cs="Simplified Arabic" w:hint="cs"/>
          <w:color w:val="000000"/>
          <w:sz w:val="28"/>
          <w:szCs w:val="28"/>
        </w:rPr>
        <w:t xml:space="preserve"> to achieve the learning outcomes </w:t>
      </w:r>
      <w:r w:rsidRPr="0067364E">
        <w:rPr>
          <w:rFonts w:ascii="Simplified Arabic" w:eastAsia="Calibri" w:hAnsi="Simplified Arabic" w:cs="Simplified Arabic"/>
          <w:color w:val="000000"/>
          <w:sz w:val="28"/>
          <w:szCs w:val="28"/>
        </w:rPr>
        <w:t xml:space="preserve">of the program. </w:t>
      </w:r>
    </w:p>
    <w:p w:rsidR="005B695F" w:rsidRPr="00EB708E" w:rsidRDefault="005B695F" w:rsidP="005B695F">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t>Academic Program Description Form</w:t>
      </w:r>
    </w:p>
    <w:p w:rsidR="005B695F" w:rsidRDefault="005B695F" w:rsidP="005B695F">
      <w:pPr>
        <w:rPr>
          <w:rFonts w:ascii="Traditional Arabic" w:hAnsi="Traditional Arabic"/>
          <w:b/>
          <w:bCs/>
          <w:sz w:val="32"/>
          <w:szCs w:val="32"/>
          <w:rtl/>
        </w:rPr>
      </w:pPr>
    </w:p>
    <w:p w:rsidR="005B695F" w:rsidRPr="00D57C67" w:rsidRDefault="005B695F" w:rsidP="005B695F">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University Name: ..</w:t>
      </w:r>
      <w:r>
        <w:rPr>
          <w:rFonts w:ascii="Traditional Arabic" w:hAnsi="Traditional Arabic"/>
          <w:b/>
          <w:bCs/>
          <w:sz w:val="28"/>
          <w:szCs w:val="28"/>
        </w:rPr>
        <w:t>Baghdad University</w:t>
      </w:r>
      <w:r w:rsidRPr="00D57C67">
        <w:rPr>
          <w:rFonts w:ascii="Traditional Arabic" w:hAnsi="Traditional Arabic" w:hint="cs"/>
          <w:b/>
          <w:bCs/>
          <w:sz w:val="28"/>
          <w:szCs w:val="28"/>
        </w:rPr>
        <w:t xml:space="preserve">.............. </w:t>
      </w:r>
    </w:p>
    <w:p w:rsidR="005B695F" w:rsidRPr="00D57C67" w:rsidRDefault="005B695F" w:rsidP="005B695F">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Pr="00D57C67">
        <w:rPr>
          <w:rFonts w:ascii="Traditional Arabic" w:hAnsi="Traditional Arabic"/>
          <w:b/>
          <w:bCs/>
          <w:sz w:val="28"/>
          <w:szCs w:val="28"/>
        </w:rPr>
        <w:t>Faculty</w:t>
      </w:r>
      <w:r w:rsidRPr="00D57C67">
        <w:rPr>
          <w:rFonts w:ascii="Traditional Arabic" w:hAnsi="Traditional Arabic" w:hint="cs"/>
          <w:b/>
          <w:bCs/>
          <w:sz w:val="28"/>
          <w:szCs w:val="28"/>
        </w:rPr>
        <w:t>/Institute: ......</w:t>
      </w:r>
      <w:r>
        <w:rPr>
          <w:rFonts w:ascii="Traditional Arabic" w:hAnsi="Traditional Arabic"/>
          <w:b/>
          <w:bCs/>
          <w:sz w:val="28"/>
          <w:szCs w:val="28"/>
        </w:rPr>
        <w:t>College of administration and economics</w:t>
      </w:r>
      <w:r w:rsidRPr="00D57C67">
        <w:rPr>
          <w:rFonts w:ascii="Traditional Arabic" w:hAnsi="Traditional Arabic" w:hint="cs"/>
          <w:b/>
          <w:bCs/>
          <w:sz w:val="28"/>
          <w:szCs w:val="28"/>
        </w:rPr>
        <w:t>............</w:t>
      </w:r>
    </w:p>
    <w:p w:rsidR="005B695F" w:rsidRPr="00D57C67" w:rsidRDefault="005B695F" w:rsidP="005B695F">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Pr="00D57C67">
        <w:rPr>
          <w:rFonts w:ascii="Traditional Arabic" w:hAnsi="Traditional Arabic"/>
          <w:b/>
          <w:bCs/>
          <w:sz w:val="28"/>
          <w:szCs w:val="28"/>
        </w:rPr>
        <w:t>Department: ..</w:t>
      </w:r>
      <w:r>
        <w:rPr>
          <w:rFonts w:ascii="Traditional Arabic" w:hAnsi="Traditional Arabic"/>
          <w:b/>
          <w:bCs/>
          <w:sz w:val="28"/>
          <w:szCs w:val="28"/>
        </w:rPr>
        <w:t xml:space="preserve">statistics department </w:t>
      </w:r>
      <w:r w:rsidRPr="00D57C67">
        <w:rPr>
          <w:rFonts w:ascii="Traditional Arabic" w:hAnsi="Traditional Arabic"/>
          <w:b/>
          <w:bCs/>
          <w:sz w:val="28"/>
          <w:szCs w:val="28"/>
        </w:rPr>
        <w:t>.............</w:t>
      </w:r>
    </w:p>
    <w:p w:rsidR="005B695F" w:rsidRPr="00D57C67" w:rsidRDefault="005B695F" w:rsidP="005B695F">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Pr="00D57C67">
        <w:rPr>
          <w:rFonts w:ascii="Traditional Arabic" w:hAnsi="Traditional Arabic"/>
          <w:b/>
          <w:bCs/>
          <w:sz w:val="28"/>
          <w:szCs w:val="28"/>
        </w:rPr>
        <w:t>Name: ............</w:t>
      </w:r>
    </w:p>
    <w:p w:rsidR="005B695F" w:rsidRPr="00D57C67" w:rsidRDefault="005B695F" w:rsidP="005B695F">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Pr="00D57C67">
        <w:rPr>
          <w:rFonts w:ascii="Traditional Arabic" w:hAnsi="Traditional Arabic"/>
          <w:b/>
          <w:bCs/>
          <w:sz w:val="28"/>
          <w:szCs w:val="28"/>
        </w:rPr>
        <w:t>Name: ..............</w:t>
      </w:r>
    </w:p>
    <w:p w:rsidR="005B695F" w:rsidRPr="00D57C67" w:rsidRDefault="005B695F" w:rsidP="005B695F">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Pr="00D57C67">
        <w:rPr>
          <w:rFonts w:ascii="Traditional Arabic" w:hAnsi="Traditional Arabic"/>
          <w:b/>
          <w:bCs/>
          <w:sz w:val="28"/>
          <w:szCs w:val="28"/>
        </w:rPr>
        <w:t xml:space="preserve"> </w:t>
      </w:r>
      <w:r w:rsidRPr="00D57C67">
        <w:rPr>
          <w:rFonts w:ascii="Traditional Arabic" w:hAnsi="Traditional Arabic"/>
          <w:sz w:val="28"/>
          <w:szCs w:val="28"/>
        </w:rPr>
        <w:t>…………</w:t>
      </w:r>
      <w:r w:rsidRPr="00D57C67">
        <w:rPr>
          <w:rFonts w:ascii="Traditional Arabic" w:hAnsi="Traditional Arabic"/>
          <w:b/>
          <w:bCs/>
          <w:sz w:val="28"/>
          <w:szCs w:val="28"/>
        </w:rPr>
        <w:t xml:space="preserve"> </w:t>
      </w:r>
    </w:p>
    <w:p w:rsidR="005B695F" w:rsidRPr="00D57C67" w:rsidRDefault="005B695F" w:rsidP="005B695F">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Pr>
          <w:rFonts w:ascii="Traditional Arabic" w:hAnsi="Traditional Arabic"/>
          <w:b/>
          <w:bCs/>
          <w:sz w:val="28"/>
          <w:szCs w:val="28"/>
        </w:rPr>
        <w:t>D</w:t>
      </w:r>
      <w:r w:rsidRPr="00D57C67">
        <w:rPr>
          <w:rFonts w:ascii="Traditional Arabic" w:hAnsi="Traditional Arabic" w:hint="cs"/>
          <w:b/>
          <w:bCs/>
          <w:sz w:val="28"/>
          <w:szCs w:val="28"/>
        </w:rPr>
        <w:t>escription</w:t>
      </w:r>
      <w:r>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p>
    <w:p w:rsidR="005B695F" w:rsidRDefault="005B695F" w:rsidP="005B695F">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Pr="00D57C67">
        <w:rPr>
          <w:rFonts w:ascii="Traditional Arabic" w:hAnsi="Traditional Arabic"/>
          <w:b/>
          <w:bCs/>
          <w:sz w:val="28"/>
          <w:szCs w:val="28"/>
        </w:rPr>
        <w:t xml:space="preserve">File </w:t>
      </w:r>
      <w:r>
        <w:rPr>
          <w:rFonts w:ascii="Traditional Arabic" w:hAnsi="Traditional Arabic"/>
          <w:b/>
          <w:bCs/>
          <w:sz w:val="28"/>
          <w:szCs w:val="28"/>
        </w:rPr>
        <w:t>C</w:t>
      </w:r>
      <w:r w:rsidRPr="00D57C67">
        <w:rPr>
          <w:rFonts w:ascii="Traditional Arabic" w:hAnsi="Traditional Arabic"/>
          <w:b/>
          <w:bCs/>
          <w:sz w:val="28"/>
          <w:szCs w:val="28"/>
        </w:rPr>
        <w:t xml:space="preserve">ompletion </w:t>
      </w:r>
      <w:r>
        <w:rPr>
          <w:rFonts w:ascii="Traditional Arabic" w:hAnsi="Traditional Arabic"/>
          <w:b/>
          <w:bCs/>
          <w:sz w:val="28"/>
          <w:szCs w:val="28"/>
        </w:rPr>
        <w:t>D</w:t>
      </w:r>
      <w:r w:rsidRPr="00D57C67">
        <w:rPr>
          <w:rFonts w:ascii="Traditional Arabic" w:hAnsi="Traditional Arabic"/>
          <w:b/>
          <w:bCs/>
          <w:sz w:val="28"/>
          <w:szCs w:val="28"/>
        </w:rPr>
        <w:t>ate:</w:t>
      </w:r>
      <w:r w:rsidRPr="00D57C67">
        <w:rPr>
          <w:rFonts w:ascii="Traditional Arabic" w:hAnsi="Traditional Arabic" w:hint="cs"/>
          <w:b/>
          <w:bCs/>
          <w:sz w:val="28"/>
          <w:szCs w:val="28"/>
        </w:rPr>
        <w:t xml:space="preserve">  </w:t>
      </w:r>
      <w:r>
        <w:rPr>
          <w:rFonts w:ascii="Traditional Arabic" w:hAnsi="Traditional Arabic"/>
          <w:b/>
          <w:bCs/>
          <w:sz w:val="28"/>
          <w:szCs w:val="28"/>
        </w:rPr>
        <w:t xml:space="preserve"> 2</w:t>
      </w:r>
      <w:r>
        <w:rPr>
          <w:rFonts w:ascii="Traditional Arabic" w:hAnsi="Traditional Arabic"/>
          <w:b/>
          <w:bCs/>
          <w:sz w:val="28"/>
          <w:szCs w:val="28"/>
        </w:rPr>
        <w:t>/</w:t>
      </w:r>
      <w:r>
        <w:rPr>
          <w:rFonts w:ascii="Traditional Arabic" w:hAnsi="Traditional Arabic"/>
          <w:b/>
          <w:bCs/>
          <w:sz w:val="28"/>
          <w:szCs w:val="28"/>
        </w:rPr>
        <w:t>5</w:t>
      </w:r>
      <w:r>
        <w:rPr>
          <w:rFonts w:ascii="Traditional Arabic" w:hAnsi="Traditional Arabic"/>
          <w:b/>
          <w:bCs/>
          <w:sz w:val="28"/>
          <w:szCs w:val="28"/>
        </w:rPr>
        <w:t>/2024</w:t>
      </w:r>
    </w:p>
    <w:p w:rsidR="005B695F" w:rsidRDefault="005B695F" w:rsidP="005B695F">
      <w:pPr>
        <w:ind w:hanging="766"/>
        <w:rPr>
          <w:rFonts w:ascii="Traditional Arabic" w:hAnsi="Traditional Arabic"/>
          <w:b/>
          <w:bCs/>
          <w:sz w:val="32"/>
          <w:szCs w:val="32"/>
          <w:rtl/>
        </w:rPr>
      </w:pPr>
      <w:r>
        <w:rPr>
          <w:rFonts w:ascii="Traditional Arabic" w:hAnsi="Traditional Arabic" w:hint="cs"/>
          <w:b/>
          <w:bCs/>
          <w:sz w:val="32"/>
          <w:szCs w:val="32"/>
        </w:rPr>
        <w:t xml:space="preserve">   </w:t>
      </w:r>
    </w:p>
    <w:p w:rsidR="005B695F" w:rsidRDefault="005B695F" w:rsidP="005B695F">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61312" behindDoc="0" locked="0" layoutInCell="1" allowOverlap="1" wp14:anchorId="71C1BB3E" wp14:editId="30392D10">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5B695F" w:rsidRPr="00CD0088" w:rsidRDefault="005B695F" w:rsidP="005B695F">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rsidR="005B695F" w:rsidRDefault="005B695F" w:rsidP="005B695F">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rsidR="005B695F" w:rsidRPr="00CD0088" w:rsidRDefault="005B695F" w:rsidP="005B695F">
                            <w:pPr>
                              <w:tabs>
                                <w:tab w:val="left" w:pos="306"/>
                              </w:tabs>
                              <w:ind w:right="180"/>
                              <w:rPr>
                                <w:rFonts w:ascii="Traditional Arabic" w:hAnsi="Traditional Arabic"/>
                                <w:b/>
                                <w:bCs/>
                                <w:sz w:val="28"/>
                                <w:szCs w:val="28"/>
                                <w:rtl/>
                              </w:rPr>
                            </w:pPr>
                          </w:p>
                          <w:p w:rsidR="005B695F" w:rsidRDefault="005B695F" w:rsidP="005B695F">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C1BB3E"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T5Rw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" strokecolor="white">
                <v:textbox style="mso-fit-shape-to-text:t">
                  <w:txbxContent>
                    <w:p w:rsidR="005B695F" w:rsidRPr="00CD0088" w:rsidRDefault="005B695F" w:rsidP="005B695F">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rsidR="005B695F" w:rsidRDefault="005B695F" w:rsidP="005B695F">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rsidR="005B695F" w:rsidRPr="00CD0088" w:rsidRDefault="005B695F" w:rsidP="005B695F">
                      <w:pPr>
                        <w:tabs>
                          <w:tab w:val="left" w:pos="306"/>
                        </w:tabs>
                        <w:ind w:right="180"/>
                        <w:rPr>
                          <w:rFonts w:ascii="Traditional Arabic" w:hAnsi="Traditional Arabic"/>
                          <w:b/>
                          <w:bCs/>
                          <w:sz w:val="28"/>
                          <w:szCs w:val="28"/>
                          <w:rtl/>
                        </w:rPr>
                      </w:pPr>
                    </w:p>
                    <w:p w:rsidR="005B695F" w:rsidRDefault="005B695F" w:rsidP="005B695F">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C829C40" wp14:editId="59B10A22">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5B695F" w:rsidRPr="00CD0088" w:rsidRDefault="005B695F" w:rsidP="005B695F">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rsidR="005B695F" w:rsidRDefault="005B695F" w:rsidP="005B695F">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Scientific Associate Name:</w:t>
                            </w:r>
                          </w:p>
                          <w:p w:rsidR="005B695F" w:rsidRPr="00CD0088" w:rsidRDefault="005B695F" w:rsidP="005B695F">
                            <w:pPr>
                              <w:tabs>
                                <w:tab w:val="left" w:pos="306"/>
                              </w:tabs>
                              <w:ind w:right="180"/>
                              <w:rPr>
                                <w:rFonts w:ascii="Traditional Arabic" w:hAnsi="Traditional Arabic"/>
                                <w:b/>
                                <w:bCs/>
                                <w:sz w:val="28"/>
                                <w:szCs w:val="28"/>
                                <w:rtl/>
                              </w:rPr>
                            </w:pPr>
                          </w:p>
                          <w:p w:rsidR="005B695F" w:rsidRPr="00CD0088" w:rsidRDefault="005B695F" w:rsidP="005B695F">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829C40" id="_x0000_s1028" type="#_x0000_t202" style="position:absolute;margin-left:267.1pt;margin-top:8.4pt;width:207.3pt;height:81.5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" strokecolor="white">
                <v:textbox style="mso-fit-shape-to-text:t">
                  <w:txbxContent>
                    <w:p w:rsidR="005B695F" w:rsidRPr="00CD0088" w:rsidRDefault="005B695F" w:rsidP="005B695F">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rsidR="005B695F" w:rsidRDefault="005B695F" w:rsidP="005B695F">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Scientific Associate Name:</w:t>
                      </w:r>
                    </w:p>
                    <w:p w:rsidR="005B695F" w:rsidRPr="00CD0088" w:rsidRDefault="005B695F" w:rsidP="005B695F">
                      <w:pPr>
                        <w:tabs>
                          <w:tab w:val="left" w:pos="306"/>
                        </w:tabs>
                        <w:ind w:right="180"/>
                        <w:rPr>
                          <w:rFonts w:ascii="Traditional Arabic" w:hAnsi="Traditional Arabic"/>
                          <w:b/>
                          <w:bCs/>
                          <w:sz w:val="28"/>
                          <w:szCs w:val="28"/>
                          <w:rtl/>
                        </w:rPr>
                      </w:pPr>
                    </w:p>
                    <w:p w:rsidR="005B695F" w:rsidRPr="00CD0088" w:rsidRDefault="005B695F" w:rsidP="005B695F">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rsidR="005B695F" w:rsidRDefault="005B695F" w:rsidP="005B695F">
      <w:pPr>
        <w:tabs>
          <w:tab w:val="left" w:pos="306"/>
        </w:tabs>
        <w:ind w:right="-1080"/>
        <w:rPr>
          <w:rFonts w:ascii="Traditional Arabic" w:hAnsi="Traditional Arabic"/>
          <w:b/>
          <w:bCs/>
          <w:sz w:val="32"/>
          <w:szCs w:val="32"/>
          <w:rtl/>
        </w:rPr>
      </w:pPr>
    </w:p>
    <w:p w:rsidR="005B695F" w:rsidRDefault="005B695F" w:rsidP="005B695F">
      <w:pPr>
        <w:tabs>
          <w:tab w:val="left" w:pos="306"/>
        </w:tabs>
        <w:ind w:right="-1080"/>
        <w:rPr>
          <w:rFonts w:ascii="Traditional Arabic" w:hAnsi="Traditional Arabic"/>
          <w:b/>
          <w:bCs/>
          <w:sz w:val="32"/>
          <w:szCs w:val="32"/>
          <w:rtl/>
        </w:rPr>
      </w:pPr>
    </w:p>
    <w:p w:rsidR="005B695F" w:rsidRPr="00DD27C0" w:rsidRDefault="005B695F" w:rsidP="005B695F">
      <w:pPr>
        <w:tabs>
          <w:tab w:val="left" w:pos="306"/>
        </w:tabs>
        <w:ind w:right="-1080"/>
        <w:rPr>
          <w:rFonts w:ascii="Traditional Arabic" w:hAnsi="Traditional Arabic"/>
          <w:b/>
          <w:bCs/>
          <w:sz w:val="32"/>
          <w:szCs w:val="32"/>
          <w:rtl/>
        </w:rPr>
      </w:pPr>
    </w:p>
    <w:p w:rsidR="005B695F" w:rsidRPr="00DD27C0" w:rsidRDefault="005B695F" w:rsidP="005B695F">
      <w:pPr>
        <w:tabs>
          <w:tab w:val="left" w:pos="306"/>
        </w:tabs>
        <w:ind w:right="-1080" w:hanging="874"/>
        <w:rPr>
          <w:rFonts w:ascii="Traditional Arabic" w:hAnsi="Traditional Arabic"/>
          <w:b/>
          <w:bCs/>
          <w:sz w:val="32"/>
          <w:szCs w:val="32"/>
          <w:rtl/>
        </w:rPr>
      </w:pPr>
    </w:p>
    <w:p w:rsidR="005B695F" w:rsidRDefault="005B695F" w:rsidP="005B695F">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rsidR="005B695F" w:rsidRDefault="005B695F" w:rsidP="005B695F">
      <w:pPr>
        <w:rPr>
          <w:rFonts w:ascii="Traditional Arabic" w:hAnsi="Traditional Arabic"/>
          <w:b/>
          <w:bCs/>
          <w:sz w:val="32"/>
          <w:szCs w:val="32"/>
        </w:rPr>
      </w:pPr>
    </w:p>
    <w:p w:rsidR="005B695F" w:rsidRDefault="005B695F" w:rsidP="005B695F">
      <w:pPr>
        <w:rPr>
          <w:rFonts w:ascii="Traditional Arabic" w:hAnsi="Traditional Arabic"/>
          <w:b/>
          <w:bCs/>
          <w:sz w:val="32"/>
          <w:szCs w:val="32"/>
        </w:rPr>
      </w:pPr>
    </w:p>
    <w:p w:rsidR="005B695F" w:rsidRPr="00DD27C0" w:rsidRDefault="005B695F" w:rsidP="005B695F">
      <w:pPr>
        <w:rPr>
          <w:rFonts w:ascii="Traditional Arabic" w:hAnsi="Traditional Arabic"/>
          <w:b/>
          <w:bCs/>
          <w:sz w:val="32"/>
          <w:szCs w:val="32"/>
          <w:rtl/>
        </w:rPr>
      </w:pPr>
    </w:p>
    <w:p w:rsidR="005B695F" w:rsidRPr="00CD0088" w:rsidRDefault="005B695F" w:rsidP="005B695F">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 xml:space="preserve">The file is checked by: </w:t>
      </w:r>
    </w:p>
    <w:p w:rsidR="005B695F" w:rsidRPr="00CD0088" w:rsidRDefault="005B695F" w:rsidP="005B695F">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Pr="00CD0088">
        <w:rPr>
          <w:rFonts w:ascii="Traditional Arabic" w:hAnsi="Traditional Arabic"/>
          <w:b/>
          <w:bCs/>
          <w:sz w:val="28"/>
          <w:szCs w:val="28"/>
        </w:rPr>
        <w:t>of Quality Assurance and University Performance</w:t>
      </w:r>
    </w:p>
    <w:p w:rsidR="005B695F" w:rsidRPr="00CD0088" w:rsidRDefault="005B695F" w:rsidP="005B695F">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Pr="00CD0088">
        <w:rPr>
          <w:rFonts w:ascii="Traditional Arabic" w:hAnsi="Traditional Arabic"/>
          <w:b/>
          <w:bCs/>
          <w:sz w:val="28"/>
          <w:szCs w:val="28"/>
        </w:rPr>
        <w:t>Director of</w:t>
      </w:r>
      <w:r w:rsidRPr="00CD0088">
        <w:rPr>
          <w:rFonts w:ascii="Traditional Arabic" w:hAnsi="Traditional Arabic" w:hint="cs"/>
          <w:b/>
          <w:bCs/>
          <w:sz w:val="28"/>
          <w:szCs w:val="28"/>
        </w:rPr>
        <w:t xml:space="preserve"> the Quality Assurance and University</w:t>
      </w:r>
      <w:r w:rsidRPr="00CD0088">
        <w:rPr>
          <w:rFonts w:ascii="Traditional Arabic" w:hAnsi="Traditional Arabic"/>
          <w:b/>
          <w:bCs/>
          <w:sz w:val="28"/>
          <w:szCs w:val="28"/>
        </w:rPr>
        <w:t xml:space="preserve"> </w:t>
      </w:r>
      <w:r w:rsidRPr="00CD0088">
        <w:rPr>
          <w:rFonts w:ascii="Traditional Arabic" w:hAnsi="Traditional Arabic" w:hint="cs"/>
          <w:b/>
          <w:bCs/>
          <w:sz w:val="28"/>
          <w:szCs w:val="28"/>
        </w:rPr>
        <w:t xml:space="preserve">Performance </w:t>
      </w:r>
      <w:r>
        <w:rPr>
          <w:rFonts w:ascii="Traditional Arabic" w:hAnsi="Traditional Arabic"/>
          <w:b/>
          <w:bCs/>
          <w:sz w:val="28"/>
          <w:szCs w:val="28"/>
        </w:rPr>
        <w:t>Department</w:t>
      </w:r>
      <w:r w:rsidRPr="00CD0088">
        <w:rPr>
          <w:rFonts w:ascii="Traditional Arabic" w:hAnsi="Traditional Arabic" w:hint="cs"/>
          <w:b/>
          <w:bCs/>
          <w:sz w:val="28"/>
          <w:szCs w:val="28"/>
        </w:rPr>
        <w:t>:</w:t>
      </w:r>
    </w:p>
    <w:p w:rsidR="005B695F" w:rsidRPr="00CD0088" w:rsidRDefault="005B695F" w:rsidP="005B695F">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Pr="00CD0088">
        <w:rPr>
          <w:rFonts w:ascii="Traditional Arabic" w:hAnsi="Traditional Arabic"/>
          <w:b/>
          <w:bCs/>
          <w:sz w:val="28"/>
          <w:szCs w:val="28"/>
        </w:rPr>
        <w:t xml:space="preserve">Date:                       </w:t>
      </w:r>
    </w:p>
    <w:p w:rsidR="005B695F" w:rsidRDefault="005B695F" w:rsidP="005B695F">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Pr="00CD0088">
        <w:rPr>
          <w:rFonts w:ascii="Traditional Arabic" w:hAnsi="Traditional Arabic"/>
          <w:b/>
          <w:bCs/>
          <w:sz w:val="28"/>
          <w:szCs w:val="28"/>
        </w:rPr>
        <w:t>Signature:</w:t>
      </w:r>
      <w:r w:rsidRPr="00CD0088">
        <w:rPr>
          <w:rFonts w:ascii="Traditional Arabic" w:hAnsi="Traditional Arabic" w:hint="cs"/>
          <w:b/>
          <w:bCs/>
          <w:sz w:val="28"/>
          <w:szCs w:val="28"/>
        </w:rPr>
        <w:t xml:space="preserve">              </w:t>
      </w:r>
    </w:p>
    <w:p w:rsidR="005B695F" w:rsidRDefault="005B695F" w:rsidP="005B695F">
      <w:pPr>
        <w:ind w:left="-625"/>
        <w:rPr>
          <w:rFonts w:ascii="Traditional Arabic" w:hAnsi="Traditional Arabic"/>
          <w:b/>
          <w:bCs/>
          <w:sz w:val="32"/>
          <w:szCs w:val="32"/>
        </w:rPr>
      </w:pPr>
    </w:p>
    <w:p w:rsidR="005B695F" w:rsidRDefault="005B695F" w:rsidP="005B695F">
      <w:pPr>
        <w:ind w:left="-625"/>
        <w:rPr>
          <w:rFonts w:ascii="Traditional Arabic" w:hAnsi="Traditional Arabic"/>
          <w:b/>
          <w:bCs/>
          <w:sz w:val="32"/>
          <w:szCs w:val="32"/>
          <w:rtl/>
        </w:rPr>
      </w:pPr>
    </w:p>
    <w:p w:rsidR="005B695F" w:rsidRDefault="005B695F" w:rsidP="005B695F">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rsidR="005B695F" w:rsidRPr="00CD0088" w:rsidRDefault="005B695F" w:rsidP="005B695F">
      <w:pPr>
        <w:rPr>
          <w:rFonts w:ascii="Traditional Arabic" w:hAnsi="Traditional Arabic"/>
          <w:b/>
          <w:bCs/>
          <w:sz w:val="24"/>
          <w:szCs w:val="24"/>
          <w:rtl/>
        </w:rPr>
      </w:pPr>
    </w:p>
    <w:p w:rsidR="005B695F" w:rsidRPr="0067364E" w:rsidRDefault="005B695F" w:rsidP="005B695F">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t xml:space="preserve"> </w:t>
      </w:r>
      <w:r>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B695F" w:rsidRPr="00B80B61" w:rsidTr="00212F0E">
        <w:tc>
          <w:tcPr>
            <w:tcW w:w="9642" w:type="dxa"/>
            <w:shd w:val="clear" w:color="auto" w:fill="DEEAF6"/>
          </w:tcPr>
          <w:p w:rsidR="005B695F" w:rsidRPr="00B80B61" w:rsidRDefault="005B695F" w:rsidP="00212F0E">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5B695F" w:rsidRPr="00B80B61" w:rsidTr="00212F0E">
        <w:tc>
          <w:tcPr>
            <w:tcW w:w="9642"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vision is written here</w:t>
            </w:r>
            <w:r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Pr="00B80B61">
              <w:rPr>
                <w:rFonts w:ascii="Simplified Arabic" w:eastAsia="Calibri" w:hAnsi="Simplified Arabic" w:cs="Simplified Arabic" w:hint="cs"/>
                <w:sz w:val="28"/>
                <w:szCs w:val="28"/>
              </w:rPr>
              <w:t xml:space="preserve"> and website. </w:t>
            </w:r>
          </w:p>
        </w:tc>
      </w:tr>
    </w:tbl>
    <w:p w:rsidR="005B695F" w:rsidRPr="0033021C" w:rsidRDefault="005B695F" w:rsidP="005B695F">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B695F" w:rsidRPr="00B80B61" w:rsidTr="00212F0E">
        <w:trPr>
          <w:trHeight w:val="450"/>
        </w:trPr>
        <w:tc>
          <w:tcPr>
            <w:tcW w:w="9642" w:type="dxa"/>
            <w:shd w:val="clear" w:color="auto" w:fill="DEEAF6"/>
          </w:tcPr>
          <w:p w:rsidR="005B695F" w:rsidRPr="00B80B61" w:rsidRDefault="005B695F" w:rsidP="00212F0E">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5B695F" w:rsidRPr="00B80B61" w:rsidTr="00212F0E">
        <w:tc>
          <w:tcPr>
            <w:tcW w:w="9642"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mission is written here</w:t>
            </w:r>
            <w:r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Pr="00B80B61">
              <w:rPr>
                <w:rFonts w:ascii="Simplified Arabic" w:eastAsia="Calibri" w:hAnsi="Simplified Arabic" w:cs="Simplified Arabic" w:hint="cs"/>
                <w:sz w:val="28"/>
                <w:szCs w:val="28"/>
              </w:rPr>
              <w:t xml:space="preserve"> and website.  </w:t>
            </w:r>
          </w:p>
        </w:tc>
      </w:tr>
    </w:tbl>
    <w:p w:rsidR="005B695F" w:rsidRPr="0033021C" w:rsidRDefault="005B695F" w:rsidP="005B695F">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B695F" w:rsidRPr="00B80B61" w:rsidTr="00212F0E">
        <w:trPr>
          <w:trHeight w:val="450"/>
        </w:trPr>
        <w:tc>
          <w:tcPr>
            <w:tcW w:w="9642" w:type="dxa"/>
            <w:shd w:val="clear" w:color="auto" w:fill="DEEAF6"/>
          </w:tcPr>
          <w:p w:rsidR="005B695F" w:rsidRPr="00B80B61" w:rsidRDefault="005B695F" w:rsidP="00212F0E">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5B695F" w:rsidRPr="00B80B61" w:rsidTr="00212F0E">
        <w:tc>
          <w:tcPr>
            <w:tcW w:w="9642"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tc>
      </w:tr>
    </w:tbl>
    <w:p w:rsidR="005B695F" w:rsidRDefault="005B695F" w:rsidP="005B695F">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B695F" w:rsidRPr="00B80B61" w:rsidTr="00212F0E">
        <w:trPr>
          <w:trHeight w:val="450"/>
        </w:trPr>
        <w:tc>
          <w:tcPr>
            <w:tcW w:w="9642" w:type="dxa"/>
            <w:shd w:val="clear" w:color="auto" w:fill="DEEAF6"/>
          </w:tcPr>
          <w:p w:rsidR="005B695F" w:rsidRPr="00B80B61" w:rsidRDefault="005B695F" w:rsidP="00212F0E">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5B695F" w:rsidRPr="00B80B61" w:rsidTr="00212F0E">
        <w:tc>
          <w:tcPr>
            <w:tcW w:w="9642" w:type="dxa"/>
            <w:shd w:val="clear" w:color="auto" w:fill="auto"/>
          </w:tcPr>
          <w:p w:rsidR="005B695F" w:rsidRDefault="005B695F" w:rsidP="00212F0E">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rsidR="005B695F" w:rsidRPr="00B80B61" w:rsidRDefault="005B695F" w:rsidP="00212F0E">
            <w:pPr>
              <w:autoSpaceDE w:val="0"/>
              <w:autoSpaceDN w:val="0"/>
              <w:adjustRightInd w:val="0"/>
              <w:rPr>
                <w:rFonts w:ascii="Simplified Arabic" w:eastAsia="Calibri" w:hAnsi="Simplified Arabic" w:cs="Simplified Arabic"/>
                <w:sz w:val="28"/>
                <w:szCs w:val="28"/>
                <w:rtl/>
              </w:rPr>
            </w:pPr>
          </w:p>
        </w:tc>
      </w:tr>
    </w:tbl>
    <w:p w:rsidR="005B695F" w:rsidRDefault="005B695F" w:rsidP="005B695F">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B695F" w:rsidRPr="00B80B61" w:rsidTr="00212F0E">
        <w:trPr>
          <w:trHeight w:val="450"/>
        </w:trPr>
        <w:tc>
          <w:tcPr>
            <w:tcW w:w="9642" w:type="dxa"/>
            <w:shd w:val="clear" w:color="auto" w:fill="DEEAF6"/>
          </w:tcPr>
          <w:p w:rsidR="005B695F" w:rsidRPr="00B80B61" w:rsidRDefault="005B695F" w:rsidP="00212F0E">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5B695F" w:rsidRPr="00B80B61" w:rsidTr="00212F0E">
        <w:tc>
          <w:tcPr>
            <w:tcW w:w="9642" w:type="dxa"/>
            <w:shd w:val="clear" w:color="auto" w:fill="auto"/>
          </w:tcPr>
          <w:p w:rsidR="005B695F" w:rsidRDefault="005B695F" w:rsidP="00212F0E">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rsidR="005B695F" w:rsidRPr="00B80B61" w:rsidRDefault="005B695F" w:rsidP="00212F0E">
            <w:pPr>
              <w:autoSpaceDE w:val="0"/>
              <w:autoSpaceDN w:val="0"/>
              <w:adjustRightInd w:val="0"/>
              <w:rPr>
                <w:rFonts w:ascii="Simplified Arabic" w:eastAsia="Calibri" w:hAnsi="Simplified Arabic" w:cs="Simplified Arabic"/>
                <w:sz w:val="28"/>
                <w:szCs w:val="28"/>
                <w:rtl/>
                <w:lang w:bidi="ar-IQ"/>
              </w:rPr>
            </w:pPr>
          </w:p>
        </w:tc>
      </w:tr>
    </w:tbl>
    <w:p w:rsidR="005B695F" w:rsidRPr="0033021C" w:rsidRDefault="005B695F" w:rsidP="005B695F">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2"/>
        <w:gridCol w:w="1795"/>
        <w:gridCol w:w="1809"/>
        <w:gridCol w:w="1806"/>
      </w:tblGrid>
      <w:tr w:rsidR="005B695F" w:rsidRPr="00B80B61" w:rsidTr="00212F0E">
        <w:trPr>
          <w:trHeight w:val="450"/>
        </w:trPr>
        <w:tc>
          <w:tcPr>
            <w:tcW w:w="9642" w:type="dxa"/>
            <w:gridSpan w:val="5"/>
            <w:shd w:val="clear" w:color="auto" w:fill="DEEAF6"/>
          </w:tcPr>
          <w:p w:rsidR="005B695F" w:rsidRPr="00B80B61" w:rsidRDefault="005B695F" w:rsidP="00212F0E">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5B695F" w:rsidRPr="00B80B61" w:rsidTr="00212F0E">
        <w:trPr>
          <w:trHeight w:val="450"/>
        </w:trPr>
        <w:tc>
          <w:tcPr>
            <w:tcW w:w="2341" w:type="dxa"/>
            <w:shd w:val="clear" w:color="auto" w:fill="BDD6EE"/>
          </w:tcPr>
          <w:p w:rsidR="005B695F" w:rsidRPr="00B80B61" w:rsidRDefault="005B695F" w:rsidP="00212F0E">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rsidR="005B695F" w:rsidRPr="00B80B61" w:rsidRDefault="005B695F" w:rsidP="00212F0E">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rsidR="005B695F" w:rsidRPr="00B80B61" w:rsidRDefault="005B695F" w:rsidP="00212F0E">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rsidR="005B695F" w:rsidRPr="00B80B61" w:rsidRDefault="005B695F" w:rsidP="00212F0E">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rsidR="005B695F" w:rsidRPr="00B80B61" w:rsidRDefault="005B695F" w:rsidP="00212F0E">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5B695F" w:rsidRPr="00B80B61" w:rsidTr="00212F0E">
        <w:trPr>
          <w:trHeight w:val="450"/>
        </w:trPr>
        <w:tc>
          <w:tcPr>
            <w:tcW w:w="2341"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nstitution Requirements</w:t>
            </w:r>
            <w:r>
              <w:rPr>
                <w:rFonts w:ascii="Simplified Arabic" w:eastAsia="Calibri" w:hAnsi="Simplified Arabic" w:cs="Simplified Arabic"/>
                <w:b/>
                <w:sz w:val="22"/>
                <w:szCs w:val="22"/>
              </w:rPr>
              <w:t xml:space="preserve"> </w:t>
            </w: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r>
      <w:tr w:rsidR="005B695F" w:rsidRPr="00B80B61" w:rsidTr="00212F0E">
        <w:trPr>
          <w:trHeight w:val="450"/>
        </w:trPr>
        <w:tc>
          <w:tcPr>
            <w:tcW w:w="2341"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r>
      <w:tr w:rsidR="005B695F" w:rsidRPr="00B80B61" w:rsidTr="00212F0E">
        <w:trPr>
          <w:trHeight w:val="450"/>
        </w:trPr>
        <w:tc>
          <w:tcPr>
            <w:tcW w:w="2341"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Requirements </w:t>
            </w: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r>
      <w:tr w:rsidR="005B695F" w:rsidRPr="00B80B61" w:rsidTr="00212F0E">
        <w:trPr>
          <w:trHeight w:val="450"/>
        </w:trPr>
        <w:tc>
          <w:tcPr>
            <w:tcW w:w="2341"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r>
      <w:tr w:rsidR="005B695F" w:rsidRPr="00B80B61" w:rsidTr="00212F0E">
        <w:trPr>
          <w:trHeight w:val="450"/>
        </w:trPr>
        <w:tc>
          <w:tcPr>
            <w:tcW w:w="2341"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5B695F" w:rsidRPr="00B80B61" w:rsidRDefault="005B695F" w:rsidP="00212F0E">
            <w:pPr>
              <w:autoSpaceDE w:val="0"/>
              <w:autoSpaceDN w:val="0"/>
              <w:adjustRightInd w:val="0"/>
              <w:ind w:left="360"/>
              <w:rPr>
                <w:rFonts w:ascii="Simplified Arabic" w:eastAsia="Calibri" w:hAnsi="Simplified Arabic" w:cs="Simplified Arabic"/>
                <w:b/>
                <w:bCs/>
                <w:sz w:val="28"/>
                <w:szCs w:val="28"/>
                <w:rtl/>
                <w:lang w:bidi="ar-IQ"/>
              </w:rPr>
            </w:pPr>
          </w:p>
        </w:tc>
      </w:tr>
    </w:tbl>
    <w:p w:rsidR="005B695F" w:rsidRDefault="005B695F" w:rsidP="005B695F">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rsidR="005B695F" w:rsidRDefault="005B695F" w:rsidP="005B695F">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9"/>
        <w:gridCol w:w="2070"/>
        <w:gridCol w:w="1218"/>
        <w:gridCol w:w="2330"/>
      </w:tblGrid>
      <w:tr w:rsidR="005B695F" w:rsidRPr="00D7304C" w:rsidTr="00212F0E">
        <w:tc>
          <w:tcPr>
            <w:tcW w:w="9629" w:type="dxa"/>
            <w:gridSpan w:val="5"/>
            <w:shd w:val="clear" w:color="auto" w:fill="DEEAF6"/>
          </w:tcPr>
          <w:p w:rsidR="005B695F" w:rsidRPr="00897803" w:rsidRDefault="005B695F" w:rsidP="00212F0E">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5B695F" w:rsidRPr="00D7304C" w:rsidTr="00212F0E">
        <w:tc>
          <w:tcPr>
            <w:tcW w:w="2159" w:type="dxa"/>
            <w:shd w:val="clear" w:color="auto" w:fill="BDD6EE"/>
          </w:tcPr>
          <w:p w:rsidR="005B695F" w:rsidRPr="00930A60" w:rsidRDefault="005B695F" w:rsidP="00212F0E">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rsidR="005B695F" w:rsidRPr="00930A60" w:rsidRDefault="005B695F" w:rsidP="00212F0E">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rsidR="005B695F" w:rsidRPr="00930A60" w:rsidRDefault="005B695F" w:rsidP="00212F0E">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rsidR="005B695F" w:rsidRPr="00930A60" w:rsidRDefault="005B695F" w:rsidP="00212F0E">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5B695F" w:rsidRPr="00D7304C" w:rsidTr="00212F0E">
        <w:tc>
          <w:tcPr>
            <w:tcW w:w="2159" w:type="dxa"/>
            <w:shd w:val="clear" w:color="auto" w:fill="auto"/>
          </w:tcPr>
          <w:p w:rsidR="005B695F" w:rsidRPr="00930A60" w:rsidRDefault="005B695F" w:rsidP="00212F0E">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5B695F" w:rsidRPr="00930A60" w:rsidRDefault="005B695F" w:rsidP="00212F0E">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5B695F" w:rsidRPr="00930A60" w:rsidRDefault="005B695F" w:rsidP="00212F0E">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rsidR="005B695F" w:rsidRPr="00930A60" w:rsidRDefault="005B695F" w:rsidP="00212F0E">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rsidR="005B695F" w:rsidRPr="00930A60" w:rsidRDefault="005B695F" w:rsidP="00212F0E">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5B695F" w:rsidRPr="00D7304C" w:rsidTr="00212F0E">
        <w:tc>
          <w:tcPr>
            <w:tcW w:w="2159" w:type="dxa"/>
            <w:shd w:val="clear" w:color="auto" w:fill="auto"/>
          </w:tcPr>
          <w:p w:rsidR="005B695F" w:rsidRPr="00930A60" w:rsidRDefault="005B695F" w:rsidP="00212F0E">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5B695F" w:rsidRPr="00930A60" w:rsidRDefault="005B695F" w:rsidP="00212F0E">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5B695F" w:rsidRPr="00930A60" w:rsidRDefault="005B695F" w:rsidP="00212F0E">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5B695F" w:rsidRPr="00930A60" w:rsidRDefault="005B695F" w:rsidP="00212F0E">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rsidR="005B695F" w:rsidRPr="00930A60" w:rsidRDefault="005B695F" w:rsidP="00212F0E">
            <w:pPr>
              <w:autoSpaceDE w:val="0"/>
              <w:autoSpaceDN w:val="0"/>
              <w:adjustRightInd w:val="0"/>
              <w:rPr>
                <w:rFonts w:ascii="Simplified Arabic" w:eastAsia="Calibri" w:hAnsi="Simplified Arabic" w:cs="Simplified Arabic"/>
                <w:b/>
                <w:bCs/>
                <w:sz w:val="22"/>
                <w:szCs w:val="22"/>
                <w:rtl/>
                <w:lang w:bidi="ar-IQ"/>
              </w:rPr>
            </w:pPr>
          </w:p>
        </w:tc>
      </w:tr>
    </w:tbl>
    <w:p w:rsidR="005B695F" w:rsidRPr="0033021C" w:rsidRDefault="005B695F" w:rsidP="005B695F">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5B695F" w:rsidRPr="00F220BE" w:rsidTr="00212F0E">
        <w:tc>
          <w:tcPr>
            <w:tcW w:w="9416" w:type="dxa"/>
            <w:gridSpan w:val="2"/>
            <w:shd w:val="clear" w:color="auto" w:fill="DEEAF6"/>
          </w:tcPr>
          <w:p w:rsidR="005B695F" w:rsidRPr="00A01D17" w:rsidRDefault="005B695F" w:rsidP="00212F0E">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5B695F" w:rsidRPr="00F220BE" w:rsidTr="00212F0E">
        <w:tc>
          <w:tcPr>
            <w:tcW w:w="9416" w:type="dxa"/>
            <w:gridSpan w:val="2"/>
            <w:shd w:val="clear" w:color="auto" w:fill="BDD6EE"/>
          </w:tcPr>
          <w:p w:rsidR="005B695F" w:rsidRPr="00A01D17" w:rsidRDefault="005B695F" w:rsidP="00212F0E">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5B695F" w:rsidRPr="00F220BE" w:rsidTr="00212F0E">
        <w:tc>
          <w:tcPr>
            <w:tcW w:w="3069" w:type="dxa"/>
            <w:shd w:val="clear" w:color="auto" w:fill="auto"/>
          </w:tcPr>
          <w:p w:rsidR="005B695F" w:rsidRPr="00F220BE" w:rsidRDefault="005B695F" w:rsidP="00212F0E">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rsidR="005B695F" w:rsidRPr="00F220BE" w:rsidRDefault="005B695F" w:rsidP="00212F0E">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Statement 1</w:t>
            </w:r>
          </w:p>
        </w:tc>
      </w:tr>
      <w:tr w:rsidR="005B695F" w:rsidRPr="00F220BE" w:rsidTr="00212F0E">
        <w:tc>
          <w:tcPr>
            <w:tcW w:w="9416" w:type="dxa"/>
            <w:gridSpan w:val="2"/>
            <w:shd w:val="clear" w:color="auto" w:fill="BDD6EE"/>
          </w:tcPr>
          <w:p w:rsidR="005B695F" w:rsidRPr="00A01D17" w:rsidRDefault="005B695F" w:rsidP="00212F0E">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5B695F" w:rsidRPr="00F220BE" w:rsidTr="00212F0E">
        <w:tc>
          <w:tcPr>
            <w:tcW w:w="3069" w:type="dxa"/>
            <w:shd w:val="clear" w:color="auto" w:fill="auto"/>
          </w:tcPr>
          <w:p w:rsidR="005B695F" w:rsidRPr="00F220BE" w:rsidRDefault="005B695F" w:rsidP="00212F0E">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rsidR="005B695F" w:rsidRDefault="005B695F" w:rsidP="00212F0E">
            <w:r w:rsidRPr="00135B00">
              <w:rPr>
                <w:rFonts w:ascii="Simplified Arabic" w:eastAsia="Calibri" w:hAnsi="Simplified Arabic" w:cs="Simplified Arabic" w:hint="cs"/>
                <w:sz w:val="22"/>
                <w:szCs w:val="22"/>
              </w:rPr>
              <w:t>Learning Outcomes Statement 2</w:t>
            </w:r>
          </w:p>
        </w:tc>
      </w:tr>
      <w:tr w:rsidR="005B695F" w:rsidRPr="00F220BE" w:rsidTr="00212F0E">
        <w:tc>
          <w:tcPr>
            <w:tcW w:w="3069" w:type="dxa"/>
            <w:shd w:val="clear" w:color="auto" w:fill="auto"/>
          </w:tcPr>
          <w:p w:rsidR="005B695F" w:rsidRPr="00F220BE" w:rsidRDefault="005B695F" w:rsidP="00212F0E">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rsidR="005B695F" w:rsidRDefault="005B695F" w:rsidP="00212F0E">
            <w:r w:rsidRPr="00135B00">
              <w:rPr>
                <w:rFonts w:ascii="Simplified Arabic" w:eastAsia="Calibri" w:hAnsi="Simplified Arabic" w:cs="Simplified Arabic" w:hint="cs"/>
                <w:sz w:val="22"/>
                <w:szCs w:val="22"/>
              </w:rPr>
              <w:t>Learning Outcomes Statement 3</w:t>
            </w:r>
          </w:p>
        </w:tc>
      </w:tr>
      <w:tr w:rsidR="005B695F" w:rsidRPr="00F220BE" w:rsidTr="00212F0E">
        <w:tc>
          <w:tcPr>
            <w:tcW w:w="9416" w:type="dxa"/>
            <w:gridSpan w:val="2"/>
            <w:shd w:val="clear" w:color="auto" w:fill="BDD6EE"/>
          </w:tcPr>
          <w:p w:rsidR="005B695F" w:rsidRPr="00A01D17" w:rsidRDefault="005B695F" w:rsidP="00212F0E">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Pr="00A01D17">
              <w:rPr>
                <w:rFonts w:ascii="Simplified Arabic" w:eastAsia="Calibri" w:hAnsi="Simplified Arabic" w:cs="Simplified Arabic" w:hint="cs"/>
                <w:b/>
                <w:sz w:val="22"/>
                <w:szCs w:val="22"/>
              </w:rPr>
              <w:t xml:space="preserve">  </w:t>
            </w:r>
          </w:p>
        </w:tc>
      </w:tr>
      <w:tr w:rsidR="005B695F" w:rsidRPr="00F220BE" w:rsidTr="00212F0E">
        <w:tc>
          <w:tcPr>
            <w:tcW w:w="3069" w:type="dxa"/>
            <w:shd w:val="clear" w:color="auto" w:fill="auto"/>
          </w:tcPr>
          <w:p w:rsidR="005B695F" w:rsidRPr="00F220BE" w:rsidRDefault="005B695F" w:rsidP="00212F0E">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rsidR="005B695F" w:rsidRDefault="005B695F" w:rsidP="00212F0E">
            <w:r w:rsidRPr="00E24874">
              <w:rPr>
                <w:rFonts w:ascii="Simplified Arabic" w:eastAsia="Calibri" w:hAnsi="Simplified Arabic" w:cs="Simplified Arabic" w:hint="cs"/>
                <w:sz w:val="22"/>
                <w:szCs w:val="22"/>
              </w:rPr>
              <w:t>Learning Outcomes Statement 4</w:t>
            </w:r>
          </w:p>
        </w:tc>
      </w:tr>
      <w:tr w:rsidR="005B695F" w:rsidRPr="00F220BE" w:rsidTr="00212F0E">
        <w:tc>
          <w:tcPr>
            <w:tcW w:w="3069" w:type="dxa"/>
            <w:shd w:val="clear" w:color="auto" w:fill="auto"/>
          </w:tcPr>
          <w:p w:rsidR="005B695F" w:rsidRPr="00F220BE" w:rsidRDefault="005B695F" w:rsidP="00212F0E">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rsidR="005B695F" w:rsidRDefault="005B695F" w:rsidP="00212F0E">
            <w:r w:rsidRPr="00E24874">
              <w:rPr>
                <w:rFonts w:ascii="Simplified Arabic" w:eastAsia="Calibri" w:hAnsi="Simplified Arabic" w:cs="Simplified Arabic" w:hint="cs"/>
                <w:sz w:val="22"/>
                <w:szCs w:val="22"/>
              </w:rPr>
              <w:t>Learning Outcomes Statement 5</w:t>
            </w:r>
          </w:p>
        </w:tc>
      </w:tr>
    </w:tbl>
    <w:p w:rsidR="005B695F" w:rsidRDefault="005B695F" w:rsidP="005B695F">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B695F" w:rsidRPr="00B80B61" w:rsidTr="00212F0E">
        <w:trPr>
          <w:trHeight w:val="450"/>
        </w:trPr>
        <w:tc>
          <w:tcPr>
            <w:tcW w:w="9642" w:type="dxa"/>
            <w:shd w:val="clear" w:color="auto" w:fill="DEEAF6"/>
          </w:tcPr>
          <w:p w:rsidR="005B695F" w:rsidRPr="00B80B61" w:rsidRDefault="005B695F" w:rsidP="00212F0E">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5B695F" w:rsidRPr="00B80B61" w:rsidTr="00212F0E">
        <w:tc>
          <w:tcPr>
            <w:tcW w:w="9642"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Teaching and learning strategies and methods adopted in the implementation of the program in general.  </w:t>
            </w:r>
          </w:p>
        </w:tc>
      </w:tr>
    </w:tbl>
    <w:p w:rsidR="005B695F" w:rsidRDefault="005B695F" w:rsidP="005B695F">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B695F" w:rsidRPr="00B80B61" w:rsidTr="00212F0E">
        <w:trPr>
          <w:trHeight w:val="450"/>
        </w:trPr>
        <w:tc>
          <w:tcPr>
            <w:tcW w:w="9642" w:type="dxa"/>
            <w:shd w:val="clear" w:color="auto" w:fill="DEEAF6"/>
          </w:tcPr>
          <w:p w:rsidR="005B695F" w:rsidRPr="00A21460" w:rsidRDefault="005B695F" w:rsidP="00212F0E">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5B695F" w:rsidRPr="00B80B61" w:rsidTr="00212F0E">
        <w:tc>
          <w:tcPr>
            <w:tcW w:w="9642"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Implemented at all stages of the program in general.  </w:t>
            </w:r>
          </w:p>
        </w:tc>
      </w:tr>
    </w:tbl>
    <w:p w:rsidR="005B695F" w:rsidRPr="0075530C" w:rsidRDefault="005B695F" w:rsidP="005B695F">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253"/>
        <w:gridCol w:w="922"/>
        <w:gridCol w:w="1448"/>
        <w:gridCol w:w="1449"/>
      </w:tblGrid>
      <w:tr w:rsidR="005B695F" w:rsidRPr="00F220BE" w:rsidTr="00212F0E">
        <w:tc>
          <w:tcPr>
            <w:tcW w:w="9639" w:type="dxa"/>
            <w:gridSpan w:val="7"/>
            <w:shd w:val="clear" w:color="auto" w:fill="DEEAF6"/>
          </w:tcPr>
          <w:p w:rsidR="005B695F" w:rsidRPr="004E1A82" w:rsidRDefault="005B695F" w:rsidP="00212F0E">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5B695F" w:rsidRPr="00F220BE" w:rsidTr="00212F0E">
        <w:tc>
          <w:tcPr>
            <w:tcW w:w="9639" w:type="dxa"/>
            <w:gridSpan w:val="7"/>
            <w:shd w:val="clear" w:color="auto" w:fill="DEEAF6"/>
          </w:tcPr>
          <w:p w:rsidR="005B695F" w:rsidRPr="00AC6CFB" w:rsidRDefault="005B695F" w:rsidP="00212F0E">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5B695F" w:rsidRPr="00F220BE" w:rsidTr="00212F0E">
        <w:trPr>
          <w:trHeight w:val="180"/>
        </w:trPr>
        <w:tc>
          <w:tcPr>
            <w:tcW w:w="2633" w:type="dxa"/>
            <w:vMerge w:val="restart"/>
            <w:shd w:val="clear" w:color="auto" w:fill="BDD6EE"/>
          </w:tcPr>
          <w:p w:rsidR="005B695F" w:rsidRPr="00A01D17" w:rsidRDefault="005B695F" w:rsidP="00212F0E">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rsidR="005B695F" w:rsidRPr="00A01D17" w:rsidRDefault="005B695F" w:rsidP="00212F0E">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rsidR="005B695F" w:rsidRPr="00A01D17" w:rsidRDefault="005B695F" w:rsidP="00212F0E">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rsidR="005B695F" w:rsidRPr="00A01D17" w:rsidRDefault="005B695F" w:rsidP="00212F0E">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Pr>
                <w:rFonts w:ascii="Simplified Arabic" w:eastAsia="Calibri" w:hAnsi="Simplified Arabic" w:cs="Simplified Arabic" w:hint="cs"/>
                <w:b/>
              </w:rPr>
              <w:t xml:space="preserve"> of the teaching staff </w:t>
            </w:r>
          </w:p>
        </w:tc>
      </w:tr>
      <w:tr w:rsidR="005B695F" w:rsidRPr="00F220BE" w:rsidTr="00212F0E">
        <w:trPr>
          <w:trHeight w:val="261"/>
        </w:trPr>
        <w:tc>
          <w:tcPr>
            <w:tcW w:w="2633" w:type="dxa"/>
            <w:vMerge/>
            <w:shd w:val="clear" w:color="auto" w:fill="auto"/>
          </w:tcPr>
          <w:p w:rsidR="005B695F" w:rsidRPr="00A01D17" w:rsidRDefault="005B695F" w:rsidP="00212F0E">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5B695F" w:rsidRPr="00A01D17" w:rsidRDefault="005B695F" w:rsidP="00212F0E">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Pr="00A01D17">
              <w:rPr>
                <w:rFonts w:ascii="Simplified Arabic" w:eastAsia="Calibri" w:hAnsi="Simplified Arabic" w:cs="Simplified Arabic" w:hint="cs"/>
                <w:b/>
              </w:rPr>
              <w:t xml:space="preserve"> </w:t>
            </w:r>
          </w:p>
        </w:tc>
        <w:tc>
          <w:tcPr>
            <w:tcW w:w="1050" w:type="dxa"/>
            <w:shd w:val="clear" w:color="auto" w:fill="auto"/>
          </w:tcPr>
          <w:p w:rsidR="005B695F" w:rsidRPr="00A01D17" w:rsidRDefault="005B695F" w:rsidP="00212F0E">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Pr="00A01D17">
              <w:rPr>
                <w:rFonts w:ascii="Simplified Arabic" w:eastAsia="Calibri" w:hAnsi="Simplified Arabic" w:cs="Simplified Arabic" w:hint="cs"/>
                <w:b/>
              </w:rPr>
              <w:t xml:space="preserve"> </w:t>
            </w:r>
          </w:p>
        </w:tc>
        <w:tc>
          <w:tcPr>
            <w:tcW w:w="2175" w:type="dxa"/>
            <w:gridSpan w:val="2"/>
            <w:shd w:val="clear" w:color="auto" w:fill="auto"/>
          </w:tcPr>
          <w:p w:rsidR="005B695F" w:rsidRPr="00A01D17" w:rsidRDefault="005B695F" w:rsidP="00212F0E">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5B695F" w:rsidRPr="00A01D17" w:rsidRDefault="005B695F" w:rsidP="00212F0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Pr>
                <w:rFonts w:ascii="Simplified Arabic" w:eastAsia="Calibri" w:hAnsi="Simplified Arabic" w:cs="Simplified Arabic" w:hint="cs"/>
                <w:b/>
              </w:rPr>
              <w:t xml:space="preserve"> </w:t>
            </w:r>
          </w:p>
        </w:tc>
        <w:tc>
          <w:tcPr>
            <w:tcW w:w="1450" w:type="dxa"/>
            <w:shd w:val="clear" w:color="auto" w:fill="auto"/>
          </w:tcPr>
          <w:p w:rsidR="005B695F" w:rsidRPr="00A01D17" w:rsidRDefault="005B695F" w:rsidP="00212F0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Pr>
                <w:rFonts w:ascii="Simplified Arabic" w:eastAsia="Calibri" w:hAnsi="Simplified Arabic" w:cs="Simplified Arabic" w:hint="cs"/>
                <w:b/>
              </w:rPr>
              <w:t>ecturer</w:t>
            </w:r>
            <w:r>
              <w:rPr>
                <w:rFonts w:ascii="Simplified Arabic" w:eastAsia="Calibri" w:hAnsi="Simplified Arabic" w:cs="Simplified Arabic"/>
                <w:b/>
              </w:rPr>
              <w:t xml:space="preserve"> </w:t>
            </w:r>
            <w:r>
              <w:rPr>
                <w:rFonts w:ascii="Simplified Arabic" w:eastAsia="Calibri" w:hAnsi="Simplified Arabic" w:cs="Simplified Arabic" w:hint="cs"/>
                <w:b/>
              </w:rPr>
              <w:t xml:space="preserve"> </w:t>
            </w:r>
          </w:p>
        </w:tc>
      </w:tr>
      <w:tr w:rsidR="005B695F" w:rsidRPr="00F220BE" w:rsidTr="00212F0E">
        <w:trPr>
          <w:trHeight w:val="261"/>
        </w:trPr>
        <w:tc>
          <w:tcPr>
            <w:tcW w:w="2633" w:type="dxa"/>
            <w:shd w:val="clear" w:color="auto" w:fill="auto"/>
          </w:tcPr>
          <w:p w:rsidR="005B695F" w:rsidRPr="00D736CA" w:rsidRDefault="005B695F" w:rsidP="00212F0E">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rsidR="005B695F" w:rsidRPr="00D736CA" w:rsidRDefault="005B695F" w:rsidP="00212F0E">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rsidR="005B695F" w:rsidRPr="00D736CA" w:rsidRDefault="005B695F" w:rsidP="00212F0E">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rsidR="005B695F" w:rsidRPr="00D736CA" w:rsidRDefault="005B695F" w:rsidP="00212F0E">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5B695F" w:rsidRPr="00D736CA" w:rsidRDefault="005B695F" w:rsidP="00212F0E">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5B695F" w:rsidRPr="00D736CA" w:rsidRDefault="005B695F" w:rsidP="00212F0E">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rsidR="005B695F" w:rsidRPr="00D736CA" w:rsidRDefault="005B695F" w:rsidP="00212F0E">
            <w:pPr>
              <w:autoSpaceDE w:val="0"/>
              <w:autoSpaceDN w:val="0"/>
              <w:adjustRightInd w:val="0"/>
              <w:spacing w:after="200"/>
              <w:rPr>
                <w:rFonts w:ascii="Simplified Arabic" w:eastAsia="Calibri" w:hAnsi="Simplified Arabic" w:cs="Simplified Arabic"/>
                <w:rtl/>
                <w:lang w:bidi="ar-IQ"/>
              </w:rPr>
            </w:pPr>
          </w:p>
        </w:tc>
      </w:tr>
    </w:tbl>
    <w:p w:rsidR="005B695F" w:rsidRDefault="005B695F" w:rsidP="005B695F">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5B695F" w:rsidRPr="00B80B61" w:rsidTr="00212F0E">
        <w:tc>
          <w:tcPr>
            <w:tcW w:w="9734" w:type="dxa"/>
            <w:shd w:val="clear" w:color="auto" w:fill="DEEAF6"/>
          </w:tcPr>
          <w:p w:rsidR="005B695F" w:rsidRPr="00B80B61" w:rsidRDefault="005B695F" w:rsidP="00212F0E">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5B695F" w:rsidRPr="00B80B61" w:rsidTr="00212F0E">
        <w:tc>
          <w:tcPr>
            <w:tcW w:w="9734" w:type="dxa"/>
            <w:shd w:val="clear" w:color="auto" w:fill="BDD6EE"/>
          </w:tcPr>
          <w:p w:rsidR="005B695F" w:rsidRPr="00B80B61" w:rsidRDefault="005B695F" w:rsidP="00212F0E">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5B695F" w:rsidRPr="00B80B61" w:rsidTr="00212F0E">
        <w:tc>
          <w:tcPr>
            <w:tcW w:w="9734"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5B695F" w:rsidRPr="00B80B61" w:rsidTr="00212F0E">
        <w:tc>
          <w:tcPr>
            <w:tcW w:w="9734" w:type="dxa"/>
            <w:shd w:val="clear" w:color="auto" w:fill="BDD6EE"/>
          </w:tcPr>
          <w:p w:rsidR="005B695F" w:rsidRPr="00B80B61" w:rsidRDefault="005B695F" w:rsidP="00212F0E">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5B695F" w:rsidRPr="00B80B61" w:rsidTr="00212F0E">
        <w:tc>
          <w:tcPr>
            <w:tcW w:w="9734" w:type="dxa"/>
            <w:shd w:val="clear" w:color="auto" w:fill="auto"/>
          </w:tcPr>
          <w:p w:rsidR="005B695F" w:rsidRPr="00B80B61" w:rsidRDefault="005B695F" w:rsidP="00212F0E">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rsidR="005B695F" w:rsidRDefault="005B695F" w:rsidP="005B695F">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B695F" w:rsidRPr="00B80B61" w:rsidTr="00212F0E">
        <w:trPr>
          <w:trHeight w:val="450"/>
        </w:trPr>
        <w:tc>
          <w:tcPr>
            <w:tcW w:w="9642" w:type="dxa"/>
            <w:shd w:val="clear" w:color="auto" w:fill="DEEAF6"/>
          </w:tcPr>
          <w:p w:rsidR="005B695F" w:rsidRPr="00B80B61" w:rsidRDefault="005B695F" w:rsidP="00212F0E">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5B695F" w:rsidRPr="00B80B61" w:rsidTr="00212F0E">
        <w:tc>
          <w:tcPr>
            <w:tcW w:w="9642" w:type="dxa"/>
            <w:shd w:val="clear" w:color="auto" w:fill="auto"/>
          </w:tcPr>
          <w:p w:rsidR="005B695F" w:rsidRDefault="005B695F" w:rsidP="00212F0E">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rsidR="005B695F" w:rsidRPr="00B80B61" w:rsidRDefault="005B695F" w:rsidP="00212F0E">
            <w:pPr>
              <w:autoSpaceDE w:val="0"/>
              <w:autoSpaceDN w:val="0"/>
              <w:adjustRightInd w:val="0"/>
              <w:rPr>
                <w:rFonts w:ascii="Simplified Arabic" w:eastAsia="Calibri" w:hAnsi="Simplified Arabic" w:cs="Simplified Arabic"/>
                <w:sz w:val="28"/>
                <w:szCs w:val="28"/>
                <w:rtl/>
              </w:rPr>
            </w:pPr>
          </w:p>
        </w:tc>
      </w:tr>
    </w:tbl>
    <w:p w:rsidR="005B695F" w:rsidRDefault="005B695F" w:rsidP="005B695F">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5B695F" w:rsidRPr="00B80B61" w:rsidTr="00212F0E">
        <w:trPr>
          <w:trHeight w:val="450"/>
        </w:trPr>
        <w:tc>
          <w:tcPr>
            <w:tcW w:w="9642" w:type="dxa"/>
            <w:shd w:val="clear" w:color="auto" w:fill="DEEAF6"/>
          </w:tcPr>
          <w:p w:rsidR="005B695F" w:rsidRPr="00B80B61" w:rsidRDefault="005B695F" w:rsidP="00212F0E">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5B695F" w:rsidRPr="00B80B61" w:rsidTr="00212F0E">
        <w:tc>
          <w:tcPr>
            <w:tcW w:w="9642" w:type="dxa"/>
            <w:shd w:val="clear" w:color="auto" w:fill="auto"/>
          </w:tcPr>
          <w:p w:rsidR="005B695F" w:rsidRDefault="005B695F" w:rsidP="00212F0E">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Pr>
                <w:rFonts w:ascii="Simplified Arabic" w:eastAsia="Calibri" w:hAnsi="Simplified Arabic" w:cs="Simplified Arabic" w:hint="cs"/>
                <w:sz w:val="28"/>
                <w:szCs w:val="28"/>
              </w:rPr>
              <w:t xml:space="preserve">.  </w:t>
            </w:r>
          </w:p>
          <w:p w:rsidR="005B695F" w:rsidRPr="00B80B61" w:rsidRDefault="005B695F" w:rsidP="00212F0E">
            <w:pPr>
              <w:autoSpaceDE w:val="0"/>
              <w:autoSpaceDN w:val="0"/>
              <w:adjustRightInd w:val="0"/>
              <w:rPr>
                <w:rFonts w:ascii="Simplified Arabic" w:eastAsia="Calibri" w:hAnsi="Simplified Arabic" w:cs="Simplified Arabic"/>
                <w:sz w:val="28"/>
                <w:szCs w:val="28"/>
                <w:rtl/>
              </w:rPr>
            </w:pPr>
          </w:p>
        </w:tc>
      </w:tr>
    </w:tbl>
    <w:p w:rsidR="005B695F" w:rsidRDefault="005B695F" w:rsidP="005B695F">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5B695F" w:rsidRPr="00B80B61" w:rsidTr="00212F0E">
        <w:tc>
          <w:tcPr>
            <w:tcW w:w="9822" w:type="dxa"/>
            <w:shd w:val="clear" w:color="auto" w:fill="DEEAF6"/>
          </w:tcPr>
          <w:p w:rsidR="005B695F" w:rsidRPr="00B80B61" w:rsidRDefault="005B695F" w:rsidP="00212F0E">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5B695F" w:rsidRPr="00B80B61" w:rsidTr="00212F0E">
        <w:tc>
          <w:tcPr>
            <w:tcW w:w="9822" w:type="dxa"/>
            <w:shd w:val="clear" w:color="auto" w:fill="FFFFFF"/>
          </w:tcPr>
          <w:p w:rsidR="005B695F" w:rsidRPr="00B80B61" w:rsidRDefault="005B695F" w:rsidP="00212F0E">
            <w:pPr>
              <w:autoSpaceDE w:val="0"/>
              <w:autoSpaceDN w:val="0"/>
              <w:adjustRightInd w:val="0"/>
              <w:jc w:val="both"/>
              <w:rPr>
                <w:rFonts w:ascii="Simplified Arabic" w:eastAsia="Calibri" w:hAnsi="Simplified Arabic" w:cs="Simplified Arabic"/>
                <w:sz w:val="28"/>
                <w:szCs w:val="28"/>
                <w:rtl/>
                <w:lang w:bidi="ar-IQ"/>
              </w:rPr>
            </w:pPr>
          </w:p>
        </w:tc>
      </w:tr>
    </w:tbl>
    <w:p w:rsidR="005B695F" w:rsidRPr="002E713A" w:rsidRDefault="005B695F" w:rsidP="005B695F">
      <w:pPr>
        <w:rPr>
          <w:sz w:val="28"/>
          <w:szCs w:val="28"/>
          <w:rtl/>
          <w:lang w:bidi="ar-IQ"/>
        </w:rPr>
        <w:sectPr w:rsidR="005B695F" w:rsidRPr="002E713A" w:rsidSect="0012027C">
          <w:headerReference w:type="even" r:id="rId6"/>
          <w:headerReference w:type="default" r:id="rId7"/>
          <w:footerReference w:type="even" r:id="rId8"/>
          <w:footerReference w:type="default" r:id="rId9"/>
          <w:headerReference w:type="first" r:id="rId10"/>
          <w:footerReference w:type="first" r:id="rId11"/>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5B695F" w:rsidRPr="00FE2B72" w:rsidTr="00212F0E">
        <w:trPr>
          <w:trHeight w:val="462"/>
        </w:trPr>
        <w:tc>
          <w:tcPr>
            <w:tcW w:w="14660" w:type="dxa"/>
            <w:gridSpan w:val="16"/>
            <w:shd w:val="clear" w:color="auto" w:fill="BDD6EE"/>
          </w:tcPr>
          <w:p w:rsidR="005B695F" w:rsidRPr="005213B2" w:rsidRDefault="005B695F" w:rsidP="00212F0E">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t>Program Skills Outline</w:t>
            </w:r>
          </w:p>
        </w:tc>
      </w:tr>
      <w:tr w:rsidR="005B695F" w:rsidRPr="00FE2B72" w:rsidTr="00212F0E">
        <w:trPr>
          <w:trHeight w:val="462"/>
        </w:trPr>
        <w:tc>
          <w:tcPr>
            <w:tcW w:w="6380" w:type="dxa"/>
            <w:gridSpan w:val="4"/>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Pr="00FE2B72">
              <w:rPr>
                <w:rFonts w:ascii="Cambria" w:eastAsia="Calibri" w:hAnsi="Cambria" w:cs="Times New Roman"/>
                <w:b/>
                <w:bCs/>
                <w:color w:val="000000"/>
                <w:sz w:val="24"/>
                <w:szCs w:val="24"/>
              </w:rPr>
              <w:t xml:space="preserve">Learning outcomes </w:t>
            </w:r>
          </w:p>
        </w:tc>
      </w:tr>
      <w:tr w:rsidR="005B695F" w:rsidRPr="00FE2B72" w:rsidTr="00212F0E">
        <w:trPr>
          <w:trHeight w:val="559"/>
        </w:trPr>
        <w:tc>
          <w:tcPr>
            <w:tcW w:w="1824" w:type="dxa"/>
            <w:vMerge w:val="restart"/>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rsidR="005B695F" w:rsidRDefault="005B695F" w:rsidP="00212F0E">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rsidR="005B695F" w:rsidRPr="005213B2" w:rsidRDefault="005B695F" w:rsidP="00212F0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rsidR="005B695F" w:rsidRPr="005213B2" w:rsidRDefault="005B695F" w:rsidP="00212F0E">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rsidR="005B695F" w:rsidRPr="005213B2" w:rsidRDefault="005B695F" w:rsidP="00212F0E">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5B695F" w:rsidRPr="00FE2B72" w:rsidTr="00212F0E">
        <w:trPr>
          <w:trHeight w:val="355"/>
        </w:trPr>
        <w:tc>
          <w:tcPr>
            <w:tcW w:w="1824" w:type="dxa"/>
            <w:vMerge/>
            <w:shd w:val="clear" w:color="auto" w:fill="auto"/>
          </w:tcPr>
          <w:p w:rsidR="005B695F" w:rsidRPr="00FE2B72" w:rsidRDefault="005B695F" w:rsidP="00212F0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5B695F" w:rsidRPr="00FE2B72" w:rsidRDefault="005B695F" w:rsidP="00212F0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5B695F" w:rsidRPr="00FE2B72" w:rsidRDefault="005B695F" w:rsidP="00212F0E">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rsidR="005B695F" w:rsidRPr="00FE2B72" w:rsidRDefault="005B695F" w:rsidP="00212F0E">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5B695F" w:rsidRPr="00FE2B72" w:rsidTr="00212F0E">
        <w:trPr>
          <w:trHeight w:val="346"/>
        </w:trPr>
        <w:tc>
          <w:tcPr>
            <w:tcW w:w="1824" w:type="dxa"/>
            <w:vMerge w:val="restart"/>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B695F" w:rsidRPr="00FE2B72" w:rsidTr="00212F0E">
        <w:trPr>
          <w:trHeight w:val="176"/>
        </w:trPr>
        <w:tc>
          <w:tcPr>
            <w:tcW w:w="1824" w:type="dxa"/>
            <w:vMerge/>
            <w:shd w:val="clear" w:color="auto" w:fill="auto"/>
          </w:tcPr>
          <w:p w:rsidR="005B695F" w:rsidRPr="00FE2B72" w:rsidRDefault="005B695F" w:rsidP="00212F0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B695F" w:rsidRPr="00FE2B72" w:rsidTr="00212F0E">
        <w:trPr>
          <w:trHeight w:val="346"/>
        </w:trPr>
        <w:tc>
          <w:tcPr>
            <w:tcW w:w="1824" w:type="dxa"/>
            <w:vMerge w:val="restart"/>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B695F" w:rsidRPr="00FE2B72" w:rsidTr="00212F0E">
        <w:trPr>
          <w:trHeight w:val="346"/>
        </w:trPr>
        <w:tc>
          <w:tcPr>
            <w:tcW w:w="1824" w:type="dxa"/>
            <w:vMerge/>
            <w:shd w:val="clear" w:color="auto" w:fill="auto"/>
          </w:tcPr>
          <w:p w:rsidR="005B695F" w:rsidRPr="00FE2B72" w:rsidRDefault="005B695F" w:rsidP="00212F0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B695F" w:rsidRPr="00FE2B72" w:rsidTr="00212F0E">
        <w:trPr>
          <w:trHeight w:val="346"/>
        </w:trPr>
        <w:tc>
          <w:tcPr>
            <w:tcW w:w="1824" w:type="dxa"/>
            <w:vMerge w:val="restart"/>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B695F" w:rsidRPr="00FE2B72" w:rsidTr="00212F0E">
        <w:trPr>
          <w:trHeight w:val="346"/>
        </w:trPr>
        <w:tc>
          <w:tcPr>
            <w:tcW w:w="1824" w:type="dxa"/>
            <w:vMerge/>
            <w:shd w:val="clear" w:color="auto" w:fill="auto"/>
          </w:tcPr>
          <w:p w:rsidR="005B695F" w:rsidRPr="00FE2B72" w:rsidRDefault="005B695F" w:rsidP="00212F0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B695F" w:rsidRPr="00FE2B72" w:rsidTr="00212F0E">
        <w:trPr>
          <w:trHeight w:val="329"/>
        </w:trPr>
        <w:tc>
          <w:tcPr>
            <w:tcW w:w="1824" w:type="dxa"/>
            <w:vMerge w:val="restart"/>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5B695F" w:rsidRPr="00FE2B72" w:rsidTr="00212F0E">
        <w:trPr>
          <w:trHeight w:val="462"/>
        </w:trPr>
        <w:tc>
          <w:tcPr>
            <w:tcW w:w="1824" w:type="dxa"/>
            <w:vMerge/>
            <w:shd w:val="clear" w:color="auto" w:fill="auto"/>
          </w:tcPr>
          <w:p w:rsidR="005B695F" w:rsidRPr="00FE2B72" w:rsidRDefault="005B695F" w:rsidP="00212F0E">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5B695F" w:rsidRPr="00FE2B72" w:rsidRDefault="005B695F" w:rsidP="00212F0E">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5B695F" w:rsidRPr="00E7079C" w:rsidRDefault="005B695F" w:rsidP="005B695F">
      <w:pPr>
        <w:shd w:val="clear" w:color="auto" w:fill="FFFFFF"/>
        <w:autoSpaceDE w:val="0"/>
        <w:autoSpaceDN w:val="0"/>
        <w:adjustRightInd w:val="0"/>
        <w:spacing w:after="200"/>
        <w:rPr>
          <w:rFonts w:ascii="Calibri" w:hAnsi="Calibri" w:cs="Arial"/>
          <w:sz w:val="22"/>
          <w:szCs w:val="22"/>
          <w:rtl/>
          <w:lang w:val="en" w:bidi="ar-IQ"/>
        </w:rPr>
      </w:pPr>
    </w:p>
    <w:p w:rsidR="005B695F" w:rsidRDefault="005B695F" w:rsidP="005B695F">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rsidR="005B695F" w:rsidRDefault="005B695F" w:rsidP="005B695F">
      <w:pPr>
        <w:shd w:val="clear" w:color="auto" w:fill="FFFFFF"/>
        <w:tabs>
          <w:tab w:val="left" w:pos="1590"/>
          <w:tab w:val="center" w:pos="4320"/>
        </w:tabs>
        <w:autoSpaceDE w:val="0"/>
        <w:autoSpaceDN w:val="0"/>
        <w:adjustRightInd w:val="0"/>
        <w:spacing w:after="200"/>
        <w:jc w:val="center"/>
        <w:rPr>
          <w:b/>
          <w:bCs/>
          <w:color w:val="993300"/>
          <w:sz w:val="32"/>
          <w:szCs w:val="32"/>
          <w:rtl/>
        </w:rPr>
        <w:sectPr w:rsidR="005B695F"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5B695F" w:rsidRDefault="005B695F" w:rsidP="005B695F">
      <w:pPr>
        <w:shd w:val="clear" w:color="auto" w:fill="FFFFFF"/>
        <w:autoSpaceDE w:val="0"/>
        <w:autoSpaceDN w:val="0"/>
        <w:adjustRightInd w:val="0"/>
        <w:spacing w:after="200"/>
        <w:rPr>
          <w:rFonts w:cs="Times New Roman"/>
          <w:b/>
          <w:bCs/>
          <w:sz w:val="32"/>
          <w:szCs w:val="32"/>
          <w:rtl/>
        </w:rPr>
      </w:pPr>
    </w:p>
    <w:p w:rsidR="005B695F" w:rsidRPr="00E867CC" w:rsidRDefault="005B695F" w:rsidP="005B695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579"/>
        <w:gridCol w:w="4524"/>
      </w:tblGrid>
      <w:tr w:rsidR="005B695F" w:rsidRPr="00B80B61" w:rsidTr="00212F0E">
        <w:tc>
          <w:tcPr>
            <w:tcW w:w="9540" w:type="dxa"/>
            <w:gridSpan w:val="3"/>
            <w:shd w:val="clear" w:color="auto" w:fill="DEEAF6"/>
          </w:tcPr>
          <w:p w:rsidR="005B695F" w:rsidRPr="00B80B61" w:rsidRDefault="005B695F" w:rsidP="00212F0E">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5B695F" w:rsidRPr="00B80B61" w:rsidTr="00212F0E">
        <w:tc>
          <w:tcPr>
            <w:tcW w:w="9540" w:type="dxa"/>
            <w:gridSpan w:val="3"/>
            <w:shd w:val="clear" w:color="auto" w:fill="auto"/>
          </w:tcPr>
          <w:p w:rsidR="005B695F" w:rsidRPr="00BD7783" w:rsidRDefault="005B695F" w:rsidP="00212F0E">
            <w:pPr>
              <w:jc w:val="center"/>
              <w:rPr>
                <w:rFonts w:asciiTheme="majorBidi" w:hAnsiTheme="majorBidi" w:cstheme="majorBidi"/>
                <w:b/>
                <w:bCs/>
                <w:sz w:val="24"/>
                <w:szCs w:val="24"/>
                <w:lang w:bidi="ar-IQ"/>
              </w:rPr>
            </w:pPr>
            <w:r>
              <w:rPr>
                <w:rFonts w:ascii="Simplified Arabic" w:eastAsia="Calibri" w:hAnsi="Simplified Arabic" w:cs="Simplified Arabic"/>
                <w:sz w:val="28"/>
                <w:szCs w:val="28"/>
                <w:lang w:bidi="ar-IQ"/>
              </w:rPr>
              <w:t xml:space="preserve"> </w:t>
            </w:r>
            <w:r w:rsidRPr="00D52E01">
              <w:rPr>
                <w:rFonts w:ascii="Simplified Arabic" w:eastAsia="Calibri" w:hAnsi="Simplified Arabic" w:cs="Simplified Arabic"/>
                <w:sz w:val="28"/>
                <w:szCs w:val="28"/>
                <w:lang w:bidi="ar-IQ"/>
              </w:rPr>
              <w:t>English Language</w:t>
            </w:r>
            <w:r>
              <w:rPr>
                <w:rFonts w:ascii="Simplified Arabic" w:eastAsia="Calibri" w:hAnsi="Simplified Arabic" w:cs="Simplified Arabic"/>
                <w:sz w:val="28"/>
                <w:szCs w:val="28"/>
                <w:lang w:bidi="ar-IQ"/>
              </w:rPr>
              <w:t xml:space="preserve">  / New Headway plus  intermediate</w:t>
            </w:r>
          </w:p>
          <w:p w:rsidR="005B695F" w:rsidRPr="00B80B61" w:rsidRDefault="005B695F" w:rsidP="00212F0E">
            <w:pPr>
              <w:autoSpaceDE w:val="0"/>
              <w:autoSpaceDN w:val="0"/>
              <w:adjustRightInd w:val="0"/>
              <w:ind w:right="-426"/>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w:p>
        </w:tc>
      </w:tr>
      <w:tr w:rsidR="005B695F" w:rsidRPr="00B80B61" w:rsidTr="00212F0E">
        <w:tc>
          <w:tcPr>
            <w:tcW w:w="9540" w:type="dxa"/>
            <w:gridSpan w:val="3"/>
            <w:shd w:val="clear" w:color="auto" w:fill="DEEAF6"/>
          </w:tcPr>
          <w:p w:rsidR="005B695F" w:rsidRPr="00B80B61" w:rsidRDefault="005B695F" w:rsidP="00212F0E">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5B695F" w:rsidRPr="00B80B61" w:rsidTr="00212F0E">
        <w:tc>
          <w:tcPr>
            <w:tcW w:w="9540" w:type="dxa"/>
            <w:gridSpan w:val="3"/>
            <w:shd w:val="clear" w:color="auto" w:fill="auto"/>
          </w:tcPr>
          <w:p w:rsidR="005B695F" w:rsidRPr="00B80B61" w:rsidRDefault="005B695F" w:rsidP="00212F0E">
            <w:pPr>
              <w:autoSpaceDE w:val="0"/>
              <w:autoSpaceDN w:val="0"/>
              <w:adjustRightInd w:val="0"/>
              <w:ind w:right="-426"/>
              <w:jc w:val="both"/>
              <w:rPr>
                <w:rFonts w:ascii="Simplified Arabic" w:eastAsia="Calibri" w:hAnsi="Simplified Arabic" w:cs="Simplified Arabic"/>
                <w:sz w:val="28"/>
                <w:szCs w:val="28"/>
                <w:rtl/>
                <w:lang w:bidi="ar-IQ"/>
              </w:rPr>
            </w:pPr>
          </w:p>
        </w:tc>
      </w:tr>
      <w:tr w:rsidR="005B695F" w:rsidRPr="00B80B61" w:rsidTr="00212F0E">
        <w:tc>
          <w:tcPr>
            <w:tcW w:w="9540" w:type="dxa"/>
            <w:gridSpan w:val="3"/>
            <w:shd w:val="clear" w:color="auto" w:fill="DEEAF6"/>
          </w:tcPr>
          <w:p w:rsidR="005B695F" w:rsidRPr="00B80B61" w:rsidRDefault="005B695F" w:rsidP="00212F0E">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5B695F" w:rsidRPr="00B80B61" w:rsidTr="00212F0E">
        <w:tc>
          <w:tcPr>
            <w:tcW w:w="9540" w:type="dxa"/>
            <w:gridSpan w:val="3"/>
            <w:shd w:val="clear" w:color="auto" w:fill="auto"/>
          </w:tcPr>
          <w:p w:rsidR="005B695F" w:rsidRPr="00B80B61" w:rsidRDefault="005B695F" w:rsidP="00212F0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2023-2024 </w:t>
            </w:r>
          </w:p>
        </w:tc>
      </w:tr>
      <w:tr w:rsidR="005B695F" w:rsidRPr="00B80B61" w:rsidTr="00212F0E">
        <w:tc>
          <w:tcPr>
            <w:tcW w:w="9540" w:type="dxa"/>
            <w:gridSpan w:val="3"/>
            <w:shd w:val="clear" w:color="auto" w:fill="DEEAF6"/>
          </w:tcPr>
          <w:p w:rsidR="005B695F" w:rsidRPr="00B80B61" w:rsidRDefault="005B695F" w:rsidP="00212F0E">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5B695F" w:rsidRPr="00B80B61" w:rsidTr="00212F0E">
        <w:tc>
          <w:tcPr>
            <w:tcW w:w="9540" w:type="dxa"/>
            <w:gridSpan w:val="3"/>
            <w:shd w:val="clear" w:color="auto" w:fill="auto"/>
          </w:tcPr>
          <w:p w:rsidR="005B695F" w:rsidRPr="00B80B61" w:rsidRDefault="00507FC7" w:rsidP="00507FC7">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005B695F">
              <w:rPr>
                <w:rFonts w:ascii="Simplified Arabic" w:eastAsia="Calibri" w:hAnsi="Simplified Arabic" w:cs="Simplified Arabic"/>
                <w:sz w:val="28"/>
                <w:szCs w:val="28"/>
                <w:lang w:bidi="ar-IQ"/>
              </w:rPr>
              <w:t>/</w:t>
            </w:r>
            <w:r>
              <w:rPr>
                <w:rFonts w:ascii="Simplified Arabic" w:eastAsia="Calibri" w:hAnsi="Simplified Arabic" w:cs="Simplified Arabic"/>
                <w:sz w:val="28"/>
                <w:szCs w:val="28"/>
                <w:lang w:bidi="ar-IQ"/>
              </w:rPr>
              <w:t>5</w:t>
            </w:r>
            <w:bookmarkStart w:id="0" w:name="_GoBack"/>
            <w:bookmarkEnd w:id="0"/>
            <w:r w:rsidR="005B695F">
              <w:rPr>
                <w:rFonts w:ascii="Simplified Arabic" w:eastAsia="Calibri" w:hAnsi="Simplified Arabic" w:cs="Simplified Arabic"/>
                <w:sz w:val="28"/>
                <w:szCs w:val="28"/>
                <w:lang w:bidi="ar-IQ"/>
              </w:rPr>
              <w:t>/2024</w:t>
            </w:r>
          </w:p>
        </w:tc>
      </w:tr>
      <w:tr w:rsidR="005B695F" w:rsidRPr="00B80B61" w:rsidTr="00212F0E">
        <w:tc>
          <w:tcPr>
            <w:tcW w:w="9540" w:type="dxa"/>
            <w:gridSpan w:val="3"/>
            <w:shd w:val="clear" w:color="auto" w:fill="DEEAF6"/>
          </w:tcPr>
          <w:p w:rsidR="005B695F" w:rsidRPr="00B80B61" w:rsidRDefault="005B695F" w:rsidP="00212F0E">
            <w:pPr>
              <w:numPr>
                <w:ilvl w:val="0"/>
                <w:numId w:val="2"/>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5B695F" w:rsidRPr="00B80B61" w:rsidTr="00212F0E">
        <w:tc>
          <w:tcPr>
            <w:tcW w:w="9540" w:type="dxa"/>
            <w:gridSpan w:val="3"/>
            <w:shd w:val="clear" w:color="auto" w:fill="auto"/>
          </w:tcPr>
          <w:p w:rsidR="005B695F" w:rsidRPr="00B80B61"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Lectures</w:t>
            </w:r>
          </w:p>
        </w:tc>
      </w:tr>
      <w:tr w:rsidR="005B695F" w:rsidRPr="00B80B61" w:rsidTr="00212F0E">
        <w:tc>
          <w:tcPr>
            <w:tcW w:w="9540" w:type="dxa"/>
            <w:gridSpan w:val="3"/>
            <w:shd w:val="clear" w:color="auto" w:fill="DEEAF6"/>
          </w:tcPr>
          <w:p w:rsidR="005B695F" w:rsidRPr="00B80B61" w:rsidRDefault="005B695F" w:rsidP="00212F0E">
            <w:pPr>
              <w:numPr>
                <w:ilvl w:val="0"/>
                <w:numId w:val="2"/>
              </w:numPr>
              <w:rPr>
                <w:rFonts w:eastAsia="Calibri" w:cs="Times New Roman"/>
                <w:sz w:val="28"/>
                <w:szCs w:val="28"/>
                <w:rtl/>
              </w:rPr>
            </w:pPr>
            <w:r w:rsidRPr="00B80B61">
              <w:rPr>
                <w:rFonts w:eastAsia="Calibri" w:cs="Times New Roman"/>
                <w:sz w:val="28"/>
                <w:szCs w:val="28"/>
              </w:rPr>
              <w:t>Number of Credit Hours (Total) / Number of Units (Total)</w:t>
            </w:r>
          </w:p>
        </w:tc>
      </w:tr>
      <w:tr w:rsidR="005B695F" w:rsidRPr="00B80B61" w:rsidTr="00212F0E">
        <w:tc>
          <w:tcPr>
            <w:tcW w:w="9540" w:type="dxa"/>
            <w:gridSpan w:val="3"/>
            <w:shd w:val="clear" w:color="auto" w:fill="auto"/>
          </w:tcPr>
          <w:p w:rsidR="005B695F" w:rsidRPr="00B80B61"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30</w:t>
            </w:r>
          </w:p>
          <w:p w:rsidR="005B695F" w:rsidRPr="00B80B61"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B695F" w:rsidRPr="00B80B61" w:rsidTr="00212F0E">
        <w:tc>
          <w:tcPr>
            <w:tcW w:w="9540" w:type="dxa"/>
            <w:gridSpan w:val="3"/>
            <w:shd w:val="clear" w:color="auto" w:fill="DEEAF6"/>
          </w:tcPr>
          <w:p w:rsidR="005B695F" w:rsidRPr="00B02F18" w:rsidRDefault="005B695F" w:rsidP="00212F0E">
            <w:pPr>
              <w:numPr>
                <w:ilvl w:val="0"/>
                <w:numId w:val="2"/>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5B695F" w:rsidRPr="00B80B61" w:rsidTr="00212F0E">
        <w:tc>
          <w:tcPr>
            <w:tcW w:w="9540" w:type="dxa"/>
            <w:gridSpan w:val="3"/>
            <w:shd w:val="clear" w:color="auto" w:fill="auto"/>
          </w:tcPr>
          <w:p w:rsidR="005B695F"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Pr="00D52E01">
              <w:rPr>
                <w:rFonts w:ascii="Cambria" w:eastAsia="Calibri" w:hAnsi="Cambria" w:cs="Times New Roman"/>
                <w:color w:val="000000"/>
                <w:sz w:val="28"/>
                <w:szCs w:val="28"/>
              </w:rPr>
              <w:t>Asst.</w:t>
            </w:r>
            <w:r>
              <w:rPr>
                <w:rFonts w:ascii="Cambria" w:eastAsia="Calibri" w:hAnsi="Cambria" w:cs="Times New Roman"/>
                <w:color w:val="000000"/>
                <w:sz w:val="28"/>
                <w:szCs w:val="28"/>
              </w:rPr>
              <w:t xml:space="preserve"> </w:t>
            </w:r>
            <w:r w:rsidRPr="00D52E01">
              <w:rPr>
                <w:rFonts w:ascii="Cambria" w:eastAsia="Calibri" w:hAnsi="Cambria" w:cs="Times New Roman"/>
                <w:color w:val="000000"/>
                <w:sz w:val="28"/>
                <w:szCs w:val="28"/>
              </w:rPr>
              <w:t>Prof.</w:t>
            </w:r>
            <w:r>
              <w:rPr>
                <w:rFonts w:ascii="Cambria" w:eastAsia="Calibri" w:hAnsi="Cambria" w:cs="Times New Roman"/>
                <w:color w:val="000000"/>
                <w:sz w:val="28"/>
                <w:szCs w:val="28"/>
              </w:rPr>
              <w:t xml:space="preserve"> </w:t>
            </w:r>
            <w:r w:rsidRPr="00D52E01">
              <w:rPr>
                <w:rFonts w:ascii="Cambria" w:eastAsia="Calibri" w:hAnsi="Cambria" w:cs="Times New Roman"/>
                <w:color w:val="000000"/>
                <w:sz w:val="28"/>
                <w:szCs w:val="28"/>
              </w:rPr>
              <w:t>Dr.Lamyaa Mohammed</w:t>
            </w:r>
            <w:r>
              <w:rPr>
                <w:rFonts w:ascii="Cambria" w:eastAsia="Calibri" w:hAnsi="Cambria" w:cs="Times New Roman"/>
                <w:color w:val="000000"/>
                <w:sz w:val="28"/>
                <w:szCs w:val="28"/>
              </w:rPr>
              <w:t xml:space="preserve"> </w:t>
            </w:r>
            <w:r w:rsidRPr="00D52E01">
              <w:rPr>
                <w:rFonts w:ascii="Cambria" w:eastAsia="Calibri" w:hAnsi="Cambria" w:cs="Times New Roman"/>
                <w:color w:val="000000"/>
                <w:sz w:val="28"/>
                <w:szCs w:val="28"/>
              </w:rPr>
              <w:t>Ali</w:t>
            </w:r>
            <w:r>
              <w:rPr>
                <w:rFonts w:ascii="Cambria" w:eastAsia="Calibri" w:hAnsi="Cambria" w:cs="Times New Roman"/>
                <w:color w:val="000000"/>
                <w:sz w:val="28"/>
                <w:szCs w:val="28"/>
              </w:rPr>
              <w:t xml:space="preserve"> Hameed</w:t>
            </w:r>
          </w:p>
          <w:p w:rsidR="005B695F" w:rsidRPr="00060C39"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Pr="00D52E01">
              <w:rPr>
                <w:rFonts w:ascii="Cambria" w:eastAsia="Calibri" w:hAnsi="Cambria" w:cs="Times New Roman"/>
                <w:color w:val="000000"/>
                <w:sz w:val="28"/>
                <w:szCs w:val="28"/>
                <w:lang w:bidi="ar-IQ"/>
              </w:rPr>
              <w:t>lamiaa.mohammed@coadec.uobaghdad.edu.iq</w:t>
            </w:r>
          </w:p>
          <w:p w:rsidR="005B695F" w:rsidRPr="00B80B61"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B695F" w:rsidRPr="00B80B61" w:rsidTr="00212F0E">
        <w:tc>
          <w:tcPr>
            <w:tcW w:w="9540" w:type="dxa"/>
            <w:gridSpan w:val="3"/>
            <w:shd w:val="clear" w:color="auto" w:fill="DEEAF6"/>
          </w:tcPr>
          <w:p w:rsidR="005B695F" w:rsidRPr="00B80B61" w:rsidRDefault="005B695F" w:rsidP="00212F0E">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5B695F" w:rsidRPr="00B80B61" w:rsidTr="00212F0E">
        <w:tc>
          <w:tcPr>
            <w:tcW w:w="5016" w:type="dxa"/>
            <w:gridSpan w:val="2"/>
            <w:shd w:val="clear" w:color="auto" w:fill="auto"/>
          </w:tcPr>
          <w:p w:rsidR="005B695F" w:rsidRPr="00B80B61" w:rsidRDefault="005B695F" w:rsidP="00212F0E">
            <w:pPr>
              <w:shd w:val="clear" w:color="auto" w:fill="FFFFFF"/>
              <w:autoSpaceDE w:val="0"/>
              <w:autoSpaceDN w:val="0"/>
              <w:adjustRightInd w:val="0"/>
              <w:ind w:right="-426"/>
              <w:jc w:val="both"/>
              <w:rPr>
                <w:rFonts w:ascii="Cambria" w:eastAsia="Calibri" w:hAnsi="Cambria" w:cs="Times New Roman"/>
                <w:color w:val="000000"/>
                <w:sz w:val="28"/>
                <w:szCs w:val="28"/>
                <w:rtl/>
                <w:lang w:bidi="ar-EG"/>
              </w:rPr>
            </w:pPr>
            <w:r w:rsidRPr="00B80B61">
              <w:rPr>
                <w:rFonts w:ascii="Simplified Arabic" w:eastAsia="Calibri" w:hAnsi="Simplified Arabic" w:cs="Simplified Arabic" w:hint="cs"/>
                <w:b/>
                <w:sz w:val="22"/>
                <w:szCs w:val="22"/>
              </w:rPr>
              <w:t>Course Objectives</w:t>
            </w:r>
          </w:p>
        </w:tc>
        <w:tc>
          <w:tcPr>
            <w:tcW w:w="4524" w:type="dxa"/>
            <w:shd w:val="clear" w:color="auto" w:fill="auto"/>
          </w:tcPr>
          <w:p w:rsidR="005B695F" w:rsidRPr="00D52E01" w:rsidRDefault="005B695F" w:rsidP="00212F0E">
            <w:pPr>
              <w:autoSpaceDE w:val="0"/>
              <w:autoSpaceDN w:val="0"/>
              <w:adjustRightInd w:val="0"/>
              <w:ind w:right="-426"/>
              <w:jc w:val="both"/>
              <w:rPr>
                <w:rFonts w:ascii="Simplified Arabic" w:eastAsia="Calibri" w:hAnsi="Simplified Arabic" w:cs="Simplified Arabic"/>
                <w:b/>
                <w:sz w:val="22"/>
                <w:szCs w:val="22"/>
              </w:rPr>
            </w:pPr>
            <w:r>
              <w:rPr>
                <w:rFonts w:ascii="Simplified Arabic" w:eastAsia="Calibri" w:hAnsi="Simplified Arabic" w:cs="Simplified Arabic"/>
                <w:b/>
                <w:sz w:val="22"/>
                <w:szCs w:val="22"/>
              </w:rPr>
              <w:t>1</w:t>
            </w:r>
            <w:r w:rsidRPr="00D52E01">
              <w:rPr>
                <w:rFonts w:ascii="Simplified Arabic" w:eastAsia="Calibri" w:hAnsi="Simplified Arabic" w:cs="Simplified Arabic"/>
                <w:b/>
                <w:sz w:val="22"/>
                <w:szCs w:val="22"/>
              </w:rPr>
              <w:t>- Enabling the student to acquire basic skills (listening, speaking, reading, and writing).</w:t>
            </w:r>
          </w:p>
          <w:p w:rsidR="005B695F" w:rsidRPr="00D52E01" w:rsidRDefault="005B695F" w:rsidP="00212F0E">
            <w:pPr>
              <w:autoSpaceDE w:val="0"/>
              <w:autoSpaceDN w:val="0"/>
              <w:adjustRightInd w:val="0"/>
              <w:ind w:right="-426"/>
              <w:jc w:val="both"/>
              <w:rPr>
                <w:rFonts w:ascii="Simplified Arabic" w:eastAsia="Calibri" w:hAnsi="Simplified Arabic" w:cs="Simplified Arabic"/>
                <w:b/>
                <w:sz w:val="22"/>
                <w:szCs w:val="22"/>
              </w:rPr>
            </w:pPr>
            <w:r w:rsidRPr="00D52E01">
              <w:rPr>
                <w:rFonts w:ascii="Simplified Arabic" w:eastAsia="Calibri" w:hAnsi="Simplified Arabic" w:cs="Simplified Arabic"/>
                <w:b/>
                <w:sz w:val="22"/>
                <w:szCs w:val="22"/>
              </w:rPr>
              <w:t>2- Developing the student’s awareness of the importance of the English language as a means of international communication.</w:t>
            </w:r>
          </w:p>
          <w:p w:rsidR="005B695F" w:rsidRPr="00D52E01" w:rsidRDefault="005B695F" w:rsidP="00212F0E">
            <w:pPr>
              <w:autoSpaceDE w:val="0"/>
              <w:autoSpaceDN w:val="0"/>
              <w:adjustRightInd w:val="0"/>
              <w:ind w:right="-426"/>
              <w:jc w:val="both"/>
              <w:rPr>
                <w:rFonts w:ascii="Simplified Arabic" w:eastAsia="Calibri" w:hAnsi="Simplified Arabic" w:cs="Simplified Arabic"/>
                <w:b/>
                <w:sz w:val="22"/>
                <w:szCs w:val="22"/>
              </w:rPr>
            </w:pPr>
            <w:r w:rsidRPr="00D52E01">
              <w:rPr>
                <w:rFonts w:ascii="Simplified Arabic" w:eastAsia="Calibri" w:hAnsi="Simplified Arabic" w:cs="Simplified Arabic"/>
                <w:b/>
                <w:sz w:val="22"/>
                <w:szCs w:val="22"/>
              </w:rPr>
              <w:t>3- Developing students’ positive attitudes towards learning the English language.</w:t>
            </w:r>
          </w:p>
          <w:p w:rsidR="005B695F" w:rsidRPr="00EC7169" w:rsidRDefault="005B695F" w:rsidP="00212F0E">
            <w:pPr>
              <w:autoSpaceDE w:val="0"/>
              <w:autoSpaceDN w:val="0"/>
              <w:adjustRightInd w:val="0"/>
              <w:ind w:right="-426"/>
              <w:jc w:val="both"/>
              <w:rPr>
                <w:rFonts w:ascii="Simplified Arabic" w:eastAsia="Calibri" w:hAnsi="Simplified Arabic" w:cs="Simplified Arabic"/>
                <w:b/>
                <w:bCs/>
                <w:sz w:val="22"/>
                <w:szCs w:val="22"/>
                <w:rtl/>
                <w:lang w:bidi="ar-IQ"/>
              </w:rPr>
            </w:pPr>
            <w:r w:rsidRPr="00D52E01">
              <w:rPr>
                <w:rFonts w:ascii="Simplified Arabic" w:eastAsia="Calibri" w:hAnsi="Simplified Arabic" w:cs="Simplified Arabic"/>
                <w:b/>
                <w:sz w:val="22"/>
                <w:szCs w:val="22"/>
              </w:rPr>
              <w:t>4- Enabling the student to acquire the linguistic proficiency required in various professions.</w:t>
            </w:r>
          </w:p>
        </w:tc>
      </w:tr>
      <w:tr w:rsidR="005B695F" w:rsidRPr="00B80B61" w:rsidTr="00212F0E">
        <w:tc>
          <w:tcPr>
            <w:tcW w:w="9540" w:type="dxa"/>
            <w:gridSpan w:val="3"/>
            <w:shd w:val="clear" w:color="auto" w:fill="DEEAF6"/>
          </w:tcPr>
          <w:p w:rsidR="005B695F" w:rsidRPr="00B80B61" w:rsidRDefault="005B695F" w:rsidP="00212F0E">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5B695F" w:rsidRPr="00B80B61" w:rsidTr="00212F0E">
        <w:tc>
          <w:tcPr>
            <w:tcW w:w="1437" w:type="dxa"/>
            <w:shd w:val="clear" w:color="auto" w:fill="auto"/>
          </w:tcPr>
          <w:p w:rsidR="005B695F" w:rsidRPr="00B80B61" w:rsidRDefault="005B695F" w:rsidP="00212F0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2"/>
            <w:shd w:val="clear" w:color="auto" w:fill="auto"/>
          </w:tcPr>
          <w:p w:rsidR="005B695F" w:rsidRPr="00B80B61"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Listening, speaking, writing and reading</w:t>
            </w:r>
          </w:p>
          <w:p w:rsidR="005B695F"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Summarizing</w:t>
            </w:r>
          </w:p>
          <w:p w:rsidR="005B695F"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Cooperative learning</w:t>
            </w:r>
          </w:p>
          <w:p w:rsidR="005B695F"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Class discussion</w:t>
            </w:r>
          </w:p>
          <w:p w:rsidR="005B695F" w:rsidRPr="00B80B61"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Answering questions</w:t>
            </w:r>
          </w:p>
          <w:p w:rsidR="005B695F"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5B695F" w:rsidRPr="00B80B61" w:rsidRDefault="005B695F" w:rsidP="00212F0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5B695F" w:rsidRPr="00B80B61" w:rsidTr="00212F0E">
        <w:tc>
          <w:tcPr>
            <w:tcW w:w="9540" w:type="dxa"/>
            <w:gridSpan w:val="3"/>
            <w:shd w:val="clear" w:color="auto" w:fill="DEEAF6"/>
          </w:tcPr>
          <w:p w:rsidR="005B695F" w:rsidRPr="00B80B61" w:rsidRDefault="005B695F" w:rsidP="00212F0E">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bl>
    <w:p w:rsidR="005B695F" w:rsidRPr="00896204" w:rsidRDefault="005B695F" w:rsidP="005B695F">
      <w:pPr>
        <w:shd w:val="clear" w:color="auto" w:fill="FFFFFF"/>
        <w:ind w:right="-426"/>
        <w:rPr>
          <w:rFonts w:ascii="Cambria" w:hAnsi="Cambria" w:cs="Times New Roman"/>
          <w:color w:val="000000"/>
          <w:sz w:val="28"/>
          <w:szCs w:val="28"/>
          <w:lang w:bidi="ar-IQ"/>
        </w:rPr>
      </w:pP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944"/>
        <w:gridCol w:w="1449"/>
        <w:gridCol w:w="3488"/>
        <w:gridCol w:w="1281"/>
        <w:gridCol w:w="1581"/>
      </w:tblGrid>
      <w:tr w:rsidR="005B695F" w:rsidRPr="00896204" w:rsidTr="00212F0E">
        <w:trPr>
          <w:trHeight w:val="182"/>
        </w:trPr>
        <w:tc>
          <w:tcPr>
            <w:tcW w:w="876" w:type="dxa"/>
            <w:shd w:val="clear" w:color="auto" w:fill="BDD6EE"/>
          </w:tcPr>
          <w:p w:rsidR="005B695F" w:rsidRPr="00896204" w:rsidRDefault="005B695F" w:rsidP="00212F0E">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Week  </w:t>
            </w:r>
          </w:p>
        </w:tc>
        <w:tc>
          <w:tcPr>
            <w:tcW w:w="944" w:type="dxa"/>
            <w:shd w:val="clear" w:color="auto" w:fill="BDD6EE"/>
          </w:tcPr>
          <w:p w:rsidR="005B695F" w:rsidRPr="00896204" w:rsidRDefault="005B695F" w:rsidP="00212F0E">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Hours </w:t>
            </w:r>
          </w:p>
        </w:tc>
        <w:tc>
          <w:tcPr>
            <w:tcW w:w="1854" w:type="dxa"/>
            <w:shd w:val="clear" w:color="auto" w:fill="BDD6EE"/>
          </w:tcPr>
          <w:p w:rsidR="005B695F" w:rsidRPr="00896204" w:rsidRDefault="005B695F" w:rsidP="00212F0E">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Required Learning Outcomes </w:t>
            </w:r>
          </w:p>
        </w:tc>
        <w:tc>
          <w:tcPr>
            <w:tcW w:w="2987" w:type="dxa"/>
            <w:shd w:val="clear" w:color="auto" w:fill="BDD6EE"/>
          </w:tcPr>
          <w:p w:rsidR="005B695F" w:rsidRPr="00896204" w:rsidRDefault="005B695F" w:rsidP="00212F0E">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Unit or subject name </w:t>
            </w:r>
          </w:p>
        </w:tc>
        <w:tc>
          <w:tcPr>
            <w:tcW w:w="1281" w:type="dxa"/>
            <w:shd w:val="clear" w:color="auto" w:fill="BDD6EE"/>
          </w:tcPr>
          <w:p w:rsidR="005B695F" w:rsidRPr="00896204" w:rsidRDefault="005B695F" w:rsidP="00212F0E">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Learning method </w:t>
            </w:r>
          </w:p>
        </w:tc>
        <w:tc>
          <w:tcPr>
            <w:tcW w:w="1598" w:type="dxa"/>
            <w:shd w:val="clear" w:color="auto" w:fill="BDD6EE"/>
          </w:tcPr>
          <w:p w:rsidR="005B695F" w:rsidRPr="00896204" w:rsidRDefault="005B695F" w:rsidP="00212F0E">
            <w:pPr>
              <w:shd w:val="clear" w:color="auto" w:fill="FFFFFF"/>
              <w:ind w:right="-426"/>
              <w:rPr>
                <w:rFonts w:ascii="Simplified Arabic" w:eastAsia="Calibri" w:hAnsi="Simplified Arabic" w:cs="Simplified Arabic"/>
                <w:b/>
                <w:bCs/>
                <w:sz w:val="28"/>
                <w:szCs w:val="28"/>
                <w:rtl/>
              </w:rPr>
            </w:pPr>
            <w:r w:rsidRPr="00896204">
              <w:rPr>
                <w:rFonts w:ascii="Simplified Arabic" w:eastAsia="Calibri" w:hAnsi="Simplified Arabic" w:cs="Simplified Arabic"/>
                <w:b/>
                <w:bCs/>
                <w:sz w:val="28"/>
                <w:szCs w:val="28"/>
              </w:rPr>
              <w:t xml:space="preserve">Evaluation method </w:t>
            </w:r>
          </w:p>
        </w:tc>
      </w:tr>
      <w:tr w:rsidR="005B695F" w:rsidRPr="00896204" w:rsidTr="00212F0E">
        <w:trPr>
          <w:trHeight w:val="527"/>
        </w:trPr>
        <w:tc>
          <w:tcPr>
            <w:tcW w:w="876" w:type="dxa"/>
            <w:shd w:val="clear" w:color="auto" w:fill="auto"/>
          </w:tcPr>
          <w:p w:rsidR="005B695F" w:rsidRPr="00896204" w:rsidRDefault="005B695F" w:rsidP="00212F0E">
            <w:pPr>
              <w:shd w:val="clear" w:color="auto" w:fill="FFFFFF"/>
              <w:ind w:right="-426"/>
              <w:rPr>
                <w:rFonts w:ascii="Simplified Arabic" w:eastAsia="Calibri"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Pr="00896204" w:rsidRDefault="005B695F" w:rsidP="00212F0E">
            <w:pPr>
              <w:shd w:val="clear" w:color="auto" w:fill="FFFFFF"/>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one</w:t>
            </w:r>
          </w:p>
          <w:p w:rsidR="005B695F" w:rsidRPr="00896204" w:rsidRDefault="005B695F" w:rsidP="00212F0E">
            <w:pPr>
              <w:shd w:val="clear" w:color="auto" w:fill="FFFFFF"/>
              <w:ind w:right="-426"/>
              <w:rPr>
                <w:rFonts w:ascii="Simplified Arabic" w:eastAsia="Calibri" w:hAnsi="Simplified Arabic" w:cs="Simplified Arabic"/>
                <w:sz w:val="28"/>
                <w:szCs w:val="28"/>
                <w:rtl/>
              </w:rPr>
            </w:pPr>
            <w:r>
              <w:rPr>
                <w:rFonts w:ascii="Simplified Arabic" w:hAnsi="Simplified Arabic" w:cs="Simplified Arabic"/>
                <w:sz w:val="32"/>
                <w:szCs w:val="32"/>
                <w:lang w:bidi="ar-IQ"/>
              </w:rPr>
              <w:t>No place like home</w:t>
            </w:r>
            <w:r>
              <w:rPr>
                <w:rFonts w:ascii="Simplified Arabic" w:hAnsi="Simplified Arabic" w:cs="Simplified Arabic"/>
                <w:sz w:val="32"/>
                <w:szCs w:val="32"/>
                <w:lang w:bidi="ar-IQ"/>
              </w:rPr>
              <w:t xml:space="preserve"> </w:t>
            </w:r>
          </w:p>
        </w:tc>
        <w:tc>
          <w:tcPr>
            <w:tcW w:w="2987" w:type="dxa"/>
            <w:vAlign w:val="center"/>
          </w:tcPr>
          <w:p w:rsidR="005B695F" w:rsidRDefault="005B695F" w:rsidP="005B695F">
            <w:pPr>
              <w:autoSpaceDE w:val="0"/>
              <w:autoSpaceDN w:val="0"/>
              <w:adjustRightInd w:val="0"/>
              <w:rPr>
                <w:rFonts w:ascii="TimesNewRomanPSMT" w:hAnsi="TimesNewRomanPSMT" w:cs="TimesNewRomanPSMT"/>
                <w:sz w:val="28"/>
                <w:szCs w:val="28"/>
              </w:rPr>
            </w:pPr>
            <w:r>
              <w:rPr>
                <w:rFonts w:ascii="Cambria" w:hAnsi="Cambria" w:cs="Cambria"/>
                <w:sz w:val="28"/>
                <w:szCs w:val="28"/>
              </w:rPr>
              <w:t xml:space="preserve">The tense </w:t>
            </w:r>
          </w:p>
          <w:p w:rsidR="005B695F" w:rsidRDefault="005B695F" w:rsidP="005B695F">
            <w:pPr>
              <w:autoSpaceDE w:val="0"/>
              <w:autoSpaceDN w:val="0"/>
              <w:adjustRightInd w:val="0"/>
              <w:rPr>
                <w:rFonts w:ascii="Cambria" w:hAnsi="Cambria" w:cs="Cambria"/>
                <w:sz w:val="28"/>
                <w:szCs w:val="28"/>
              </w:rPr>
            </w:pPr>
            <w:r>
              <w:rPr>
                <w:rFonts w:ascii="Cambria" w:hAnsi="Cambria" w:cs="Cambria"/>
                <w:sz w:val="28"/>
                <w:szCs w:val="28"/>
              </w:rPr>
              <w:t>system, -</w:t>
            </w:r>
          </w:p>
          <w:p w:rsidR="005B695F" w:rsidRDefault="005B695F" w:rsidP="005B695F">
            <w:pPr>
              <w:autoSpaceDE w:val="0"/>
              <w:autoSpaceDN w:val="0"/>
              <w:adjustRightInd w:val="0"/>
              <w:rPr>
                <w:rFonts w:ascii="Cambria" w:hAnsi="Cambria" w:cs="Cambria"/>
                <w:sz w:val="28"/>
                <w:szCs w:val="28"/>
              </w:rPr>
            </w:pPr>
            <w:r>
              <w:rPr>
                <w:rFonts w:ascii="Cambria" w:hAnsi="Cambria" w:cs="Cambria"/>
                <w:sz w:val="28"/>
                <w:szCs w:val="28"/>
              </w:rPr>
              <w:t>informal</w:t>
            </w:r>
          </w:p>
          <w:p w:rsidR="005B695F" w:rsidRDefault="005B695F" w:rsidP="005B695F">
            <w:pPr>
              <w:autoSpaceDE w:val="0"/>
              <w:autoSpaceDN w:val="0"/>
              <w:adjustRightInd w:val="0"/>
              <w:rPr>
                <w:rFonts w:ascii="Cambria" w:hAnsi="Cambria" w:cs="Cambria"/>
                <w:sz w:val="28"/>
                <w:szCs w:val="28"/>
              </w:rPr>
            </w:pPr>
            <w:r>
              <w:rPr>
                <w:rFonts w:ascii="Cambria" w:hAnsi="Cambria" w:cs="Cambria"/>
                <w:sz w:val="28"/>
                <w:szCs w:val="28"/>
              </w:rPr>
              <w:t>language, -</w:t>
            </w:r>
          </w:p>
          <w:p w:rsidR="005B695F" w:rsidRDefault="005B695F" w:rsidP="005B695F">
            <w:pPr>
              <w:autoSpaceDE w:val="0"/>
              <w:autoSpaceDN w:val="0"/>
              <w:adjustRightInd w:val="0"/>
              <w:rPr>
                <w:rFonts w:ascii="Cambria" w:hAnsi="Cambria" w:cs="Cambria"/>
                <w:sz w:val="28"/>
                <w:szCs w:val="28"/>
              </w:rPr>
            </w:pPr>
            <w:r>
              <w:rPr>
                <w:rFonts w:ascii="Cambria" w:hAnsi="Cambria" w:cs="Cambria"/>
                <w:sz w:val="28"/>
                <w:szCs w:val="28"/>
              </w:rPr>
              <w:t>compound</w:t>
            </w:r>
          </w:p>
          <w:p w:rsidR="005B695F" w:rsidRPr="00C629DC" w:rsidRDefault="005B695F" w:rsidP="005B695F">
            <w:pPr>
              <w:tabs>
                <w:tab w:val="left" w:pos="642"/>
              </w:tabs>
              <w:autoSpaceDE w:val="0"/>
              <w:autoSpaceDN w:val="0"/>
              <w:adjustRightInd w:val="0"/>
              <w:rPr>
                <w:rFonts w:ascii="Simplified Arabic" w:hAnsi="Simplified Arabic" w:cs="Simplified Arabic"/>
                <w:color w:val="000000"/>
                <w:sz w:val="32"/>
                <w:szCs w:val="32"/>
                <w:lang w:bidi="ar-EG"/>
              </w:rPr>
            </w:pPr>
            <w:r>
              <w:rPr>
                <w:rFonts w:ascii="Cambria" w:hAnsi="Cambria" w:cs="Cambria"/>
                <w:sz w:val="28"/>
                <w:szCs w:val="28"/>
              </w:rPr>
              <w:t>word</w:t>
            </w:r>
          </w:p>
          <w:p w:rsidR="005B695F" w:rsidRPr="00DB131F" w:rsidRDefault="0097723B" w:rsidP="00212F0E">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 xml:space="preserve"> </w:t>
            </w:r>
          </w:p>
        </w:tc>
        <w:tc>
          <w:tcPr>
            <w:tcW w:w="1281" w:type="dxa"/>
            <w:shd w:val="clear" w:color="auto" w:fill="auto"/>
          </w:tcPr>
          <w:p w:rsidR="005B695F" w:rsidRPr="00896204" w:rsidRDefault="005B695F" w:rsidP="00212F0E">
            <w:pPr>
              <w:shd w:val="clear" w:color="auto" w:fill="FFFFFF"/>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 xml:space="preserve">          Exam</w:t>
            </w:r>
          </w:p>
        </w:tc>
      </w:tr>
      <w:tr w:rsidR="005B695F" w:rsidRPr="00896204" w:rsidTr="00212F0E">
        <w:trPr>
          <w:trHeight w:val="122"/>
        </w:trPr>
        <w:tc>
          <w:tcPr>
            <w:tcW w:w="876" w:type="dxa"/>
            <w:shd w:val="clear" w:color="auto" w:fill="auto"/>
          </w:tcPr>
          <w:p w:rsidR="005B695F" w:rsidRPr="00896204" w:rsidRDefault="005B695F" w:rsidP="00212F0E">
            <w:pPr>
              <w:shd w:val="clear" w:color="auto" w:fill="FFFFFF"/>
              <w:ind w:right="-426"/>
              <w:rPr>
                <w:rFonts w:ascii="Simplified Arabic" w:eastAsia="Calibri"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Unit two</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Been there,</w:t>
            </w:r>
          </w:p>
          <w:p w:rsidR="005B695F" w:rsidRPr="00896204" w:rsidRDefault="0097723B" w:rsidP="0097723B">
            <w:pPr>
              <w:shd w:val="clear" w:color="auto" w:fill="FFFFFF"/>
              <w:ind w:right="-426"/>
              <w:rPr>
                <w:rFonts w:ascii="Simplified Arabic" w:eastAsia="Calibri" w:hAnsi="Simplified Arabic" w:cs="Simplified Arabic"/>
                <w:sz w:val="28"/>
                <w:szCs w:val="28"/>
              </w:rPr>
            </w:pPr>
            <w:r w:rsidRPr="0068766A">
              <w:rPr>
                <w:rFonts w:ascii="Simplified Arabic" w:hAnsi="Simplified Arabic" w:cs="Simplified Arabic"/>
                <w:color w:val="000000"/>
                <w:sz w:val="32"/>
                <w:szCs w:val="32"/>
                <w:lang w:bidi="ar-IQ"/>
              </w:rPr>
              <w:t>Done that!</w:t>
            </w:r>
          </w:p>
        </w:tc>
        <w:tc>
          <w:tcPr>
            <w:tcW w:w="2987" w:type="dxa"/>
            <w:vAlign w:val="center"/>
          </w:tcPr>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Present perfect  Simple and</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continues – Hot</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verbs – make,</w:t>
            </w:r>
          </w:p>
          <w:p w:rsidR="005B695F" w:rsidRPr="0097723B" w:rsidRDefault="0097723B" w:rsidP="0097723B">
            <w:pPr>
              <w:rPr>
                <w:rFonts w:ascii="Simplified Arabic" w:hAnsi="Simplified Arabic" w:cs="Simplified Arabic"/>
                <w:color w:val="000000"/>
                <w:sz w:val="32"/>
                <w:szCs w:val="32"/>
                <w:lang w:bidi="ar-IQ"/>
              </w:rPr>
            </w:pPr>
            <w:r w:rsidRPr="00F10EA3">
              <w:rPr>
                <w:rFonts w:ascii="Simplified Arabic" w:hAnsi="Simplified Arabic" w:cs="Simplified Arabic"/>
                <w:color w:val="000000"/>
                <w:sz w:val="32"/>
                <w:szCs w:val="32"/>
                <w:lang w:bidi="ar-IQ"/>
              </w:rPr>
              <w:t>do –</w:t>
            </w:r>
            <w:r>
              <w:rPr>
                <w:rFonts w:ascii="Simplified Arabic" w:hAnsi="Simplified Arabic" w:cs="Simplified Arabic"/>
                <w:color w:val="000000"/>
                <w:sz w:val="32"/>
                <w:szCs w:val="32"/>
                <w:lang w:bidi="ar-IQ"/>
              </w:rPr>
              <w:t xml:space="preserve"> </w:t>
            </w:r>
            <w:r w:rsidRPr="00F10EA3">
              <w:rPr>
                <w:rFonts w:ascii="Simplified Arabic" w:hAnsi="Simplified Arabic" w:cs="Simplified Arabic"/>
                <w:color w:val="000000"/>
                <w:sz w:val="32"/>
                <w:szCs w:val="32"/>
                <w:lang w:bidi="ar-IQ"/>
              </w:rPr>
              <w:t>Exclamation</w:t>
            </w:r>
          </w:p>
        </w:tc>
        <w:tc>
          <w:tcPr>
            <w:tcW w:w="1281" w:type="dxa"/>
            <w:shd w:val="clear" w:color="auto" w:fill="auto"/>
          </w:tcPr>
          <w:p w:rsidR="005B695F" w:rsidRPr="00896204" w:rsidRDefault="005B695F" w:rsidP="00212F0E">
            <w:pPr>
              <w:shd w:val="clear" w:color="auto" w:fill="FFFFFF"/>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Pr="00896204" w:rsidRDefault="005B695F" w:rsidP="00212F0E">
            <w:pPr>
              <w:tabs>
                <w:tab w:val="left" w:pos="642"/>
              </w:tabs>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 xml:space="preserve">Unit  three </w:t>
            </w:r>
          </w:p>
          <w:p w:rsidR="005B695F" w:rsidRPr="00896204" w:rsidRDefault="0097723B" w:rsidP="00212F0E">
            <w:pPr>
              <w:tabs>
                <w:tab w:val="left" w:pos="642"/>
              </w:tabs>
              <w:jc w:val="center"/>
              <w:rPr>
                <w:rFonts w:ascii="Simplified Arabic" w:eastAsia="Calibri" w:hAnsi="Simplified Arabic" w:cs="Simplified Arabic"/>
                <w:sz w:val="28"/>
                <w:szCs w:val="28"/>
              </w:rPr>
            </w:pPr>
            <w:r w:rsidRPr="0068766A">
              <w:rPr>
                <w:rFonts w:ascii="Simplified Arabic" w:hAnsi="Simplified Arabic" w:cs="Simplified Arabic"/>
                <w:color w:val="000000"/>
                <w:sz w:val="32"/>
                <w:szCs w:val="32"/>
                <w:lang w:bidi="ar-IQ"/>
              </w:rPr>
              <w:t>What a story!</w:t>
            </w:r>
            <w:r>
              <w:rPr>
                <w:rFonts w:ascii="Simplified Arabic" w:hAnsi="Simplified Arabic" w:cs="Simplified Arabic"/>
                <w:color w:val="000000"/>
                <w:sz w:val="32"/>
                <w:szCs w:val="32"/>
                <w:lang w:bidi="ar-IQ"/>
              </w:rPr>
              <w:t xml:space="preserve"> </w:t>
            </w:r>
          </w:p>
        </w:tc>
        <w:tc>
          <w:tcPr>
            <w:tcW w:w="2987" w:type="dxa"/>
            <w:vAlign w:val="center"/>
          </w:tcPr>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Narrative tenses, -Giving</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news and</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responding, -</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Books and</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films, - showing</w:t>
            </w:r>
          </w:p>
          <w:p w:rsidR="005B695F" w:rsidRPr="00DB131F" w:rsidRDefault="0097723B" w:rsidP="0097723B">
            <w:pPr>
              <w:autoSpaceDE w:val="0"/>
              <w:autoSpaceDN w:val="0"/>
              <w:adjustRightInd w:val="0"/>
              <w:rPr>
                <w:rFonts w:ascii="Cambria" w:hAnsi="Cambria"/>
                <w:color w:val="000000"/>
                <w:sz w:val="28"/>
                <w:szCs w:val="28"/>
                <w:lang w:bidi="ar-IQ"/>
              </w:rPr>
            </w:pPr>
            <w:r w:rsidRPr="0068766A">
              <w:rPr>
                <w:rFonts w:ascii="Simplified Arabic" w:hAnsi="Simplified Arabic" w:cs="Simplified Arabic"/>
                <w:color w:val="000000"/>
                <w:sz w:val="32"/>
                <w:szCs w:val="32"/>
                <w:lang w:bidi="ar-IQ"/>
              </w:rPr>
              <w:t>- interest</w:t>
            </w: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Pr="00896204" w:rsidRDefault="005B695F" w:rsidP="00212F0E">
            <w:pPr>
              <w:tabs>
                <w:tab w:val="left" w:pos="642"/>
              </w:tabs>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Unit  four</w:t>
            </w:r>
          </w:p>
          <w:p w:rsidR="0097723B" w:rsidRPr="0068766A" w:rsidRDefault="005B695F" w:rsidP="0097723B">
            <w:pPr>
              <w:rPr>
                <w:rFonts w:ascii="Simplified Arabic" w:hAnsi="Simplified Arabic" w:cs="Simplified Arabic"/>
                <w:color w:val="000000"/>
                <w:sz w:val="32"/>
                <w:szCs w:val="32"/>
                <w:lang w:bidi="ar-IQ"/>
              </w:rPr>
            </w:pPr>
            <w:r w:rsidRPr="00896204">
              <w:rPr>
                <w:rFonts w:ascii="Simplified Arabic" w:eastAsia="Calibri" w:hAnsi="Simplified Arabic" w:cs="Simplified Arabic"/>
                <w:sz w:val="28"/>
                <w:szCs w:val="28"/>
                <w:rtl/>
              </w:rPr>
              <w:t xml:space="preserve"> </w:t>
            </w:r>
            <w:r w:rsidR="0097723B" w:rsidRPr="0068766A">
              <w:rPr>
                <w:rFonts w:ascii="Simplified Arabic" w:hAnsi="Simplified Arabic" w:cs="Simplified Arabic"/>
                <w:color w:val="000000"/>
                <w:sz w:val="32"/>
                <w:szCs w:val="32"/>
                <w:lang w:bidi="ar-IQ"/>
              </w:rPr>
              <w:t>Nothing but the</w:t>
            </w:r>
          </w:p>
          <w:p w:rsidR="005B695F" w:rsidRPr="00896204" w:rsidRDefault="0097723B" w:rsidP="0097723B">
            <w:pPr>
              <w:shd w:val="clear" w:color="auto" w:fill="FFFFFF"/>
              <w:tabs>
                <w:tab w:val="left" w:pos="642"/>
              </w:tabs>
              <w:ind w:right="-426"/>
              <w:rPr>
                <w:rFonts w:ascii="Simplified Arabic" w:eastAsia="Calibri" w:hAnsi="Simplified Arabic" w:cs="Simplified Arabic"/>
                <w:sz w:val="28"/>
                <w:szCs w:val="28"/>
              </w:rPr>
            </w:pPr>
            <w:r w:rsidRPr="0068766A">
              <w:rPr>
                <w:rFonts w:ascii="Simplified Arabic" w:hAnsi="Simplified Arabic" w:cs="Simplified Arabic"/>
                <w:color w:val="000000"/>
                <w:sz w:val="32"/>
                <w:szCs w:val="32"/>
                <w:lang w:bidi="ar-IQ"/>
              </w:rPr>
              <w:t>Truth</w:t>
            </w:r>
          </w:p>
        </w:tc>
        <w:tc>
          <w:tcPr>
            <w:tcW w:w="2987" w:type="dxa"/>
            <w:vAlign w:val="center"/>
          </w:tcPr>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Questions and     negatives, -</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prefixes and</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antonyms, -</w:t>
            </w:r>
          </w:p>
          <w:p w:rsidR="005B695F" w:rsidRPr="00393108" w:rsidRDefault="0097723B" w:rsidP="0097723B">
            <w:pPr>
              <w:rPr>
                <w:rFonts w:ascii="Arial" w:hAnsi="Arial" w:cs="Arial"/>
                <w:sz w:val="28"/>
                <w:szCs w:val="28"/>
                <w:rtl/>
                <w:lang w:bidi="ar-IQ"/>
              </w:rPr>
            </w:pPr>
            <w:r w:rsidRPr="0068766A">
              <w:rPr>
                <w:rFonts w:ascii="Simplified Arabic" w:hAnsi="Simplified Arabic" w:cs="Simplified Arabic"/>
                <w:color w:val="000000"/>
                <w:sz w:val="32"/>
                <w:szCs w:val="32"/>
                <w:lang w:bidi="ar-IQ"/>
              </w:rPr>
              <w:t>Being polite</w:t>
            </w: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97723B" w:rsidRPr="0097723B" w:rsidRDefault="005B695F" w:rsidP="0097723B">
            <w:pPr>
              <w:tabs>
                <w:tab w:val="left" w:pos="642"/>
              </w:tabs>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t five</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An eye to the</w:t>
            </w:r>
          </w:p>
          <w:p w:rsidR="005B695F" w:rsidRPr="00896204" w:rsidRDefault="0097723B" w:rsidP="0097723B">
            <w:pPr>
              <w:tabs>
                <w:tab w:val="left" w:pos="642"/>
              </w:tabs>
              <w:rPr>
                <w:rFonts w:ascii="Simplified Arabic" w:eastAsia="Calibri" w:hAnsi="Simplified Arabic" w:cs="Simplified Arabic"/>
                <w:sz w:val="28"/>
                <w:szCs w:val="28"/>
              </w:rPr>
            </w:pPr>
            <w:r w:rsidRPr="0068766A">
              <w:rPr>
                <w:rFonts w:ascii="Simplified Arabic" w:hAnsi="Simplified Arabic" w:cs="Simplified Arabic"/>
                <w:color w:val="000000"/>
                <w:sz w:val="32"/>
                <w:szCs w:val="32"/>
                <w:lang w:bidi="ar-IQ"/>
              </w:rPr>
              <w:t>Future</w:t>
            </w:r>
          </w:p>
        </w:tc>
        <w:tc>
          <w:tcPr>
            <w:tcW w:w="2987" w:type="dxa"/>
            <w:vAlign w:val="center"/>
          </w:tcPr>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 xml:space="preserve">Future forms, </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Hot verbs- take,</w:t>
            </w:r>
          </w:p>
          <w:p w:rsidR="0097723B" w:rsidRPr="0068766A" w:rsidRDefault="0097723B" w:rsidP="0097723B">
            <w:pPr>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put -</w:t>
            </w:r>
          </w:p>
          <w:p w:rsidR="0097723B" w:rsidRPr="0068766A" w:rsidRDefault="0097723B" w:rsidP="0097723B">
            <w:pPr>
              <w:jc w:val="center"/>
              <w:rPr>
                <w:rFonts w:ascii="Simplified Arabic" w:hAnsi="Simplified Arabic" w:cs="Simplified Arabic"/>
                <w:color w:val="000000"/>
                <w:sz w:val="32"/>
                <w:szCs w:val="32"/>
                <w:rtl/>
                <w:lang w:bidi="ar-IQ"/>
              </w:rPr>
            </w:pPr>
            <w:r w:rsidRPr="0068766A">
              <w:rPr>
                <w:rFonts w:ascii="Simplified Arabic" w:hAnsi="Simplified Arabic" w:cs="Simplified Arabic"/>
                <w:color w:val="000000"/>
                <w:sz w:val="32"/>
                <w:szCs w:val="32"/>
                <w:lang w:bidi="ar-IQ"/>
              </w:rPr>
              <w:t>Telephoning</w:t>
            </w:r>
            <w:r w:rsidRPr="0068766A">
              <w:rPr>
                <w:rFonts w:ascii="Simplified Arabic" w:hAnsi="Simplified Arabic" w:cs="Simplified Arabic"/>
                <w:color w:val="000000"/>
                <w:sz w:val="32"/>
                <w:szCs w:val="32"/>
                <w:rtl/>
                <w:lang w:bidi="ar-IQ"/>
              </w:rPr>
              <w:t xml:space="preserve"> </w:t>
            </w:r>
          </w:p>
          <w:p w:rsidR="005B695F" w:rsidRPr="00393108" w:rsidRDefault="0097723B" w:rsidP="00212F0E">
            <w:pPr>
              <w:rPr>
                <w:rFonts w:ascii="Arial" w:hAnsi="Arial" w:cs="Arial"/>
                <w:sz w:val="28"/>
                <w:szCs w:val="28"/>
                <w:rtl/>
                <w:lang w:bidi="ar-IQ"/>
              </w:rPr>
            </w:pPr>
            <w:r>
              <w:rPr>
                <w:rFonts w:ascii="Arial" w:hAnsi="Arial" w:cs="Arial"/>
                <w:sz w:val="28"/>
                <w:szCs w:val="28"/>
                <w:lang w:bidi="ar-IQ"/>
              </w:rPr>
              <w:t xml:space="preserve"> </w:t>
            </w: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Pr="00896204" w:rsidRDefault="005B695F" w:rsidP="00212F0E">
            <w:pPr>
              <w:tabs>
                <w:tab w:val="left" w:pos="642"/>
              </w:tabs>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Unit six</w:t>
            </w:r>
          </w:p>
          <w:p w:rsidR="005B695F" w:rsidRPr="00896204" w:rsidRDefault="0097723B" w:rsidP="00212F0E">
            <w:pPr>
              <w:tabs>
                <w:tab w:val="left" w:pos="642"/>
              </w:tabs>
              <w:rPr>
                <w:rFonts w:ascii="Simplified Arabic" w:eastAsia="Calibri" w:hAnsi="Simplified Arabic" w:cs="Simplified Arabic"/>
                <w:sz w:val="28"/>
                <w:szCs w:val="28"/>
              </w:rPr>
            </w:pPr>
            <w:r w:rsidRPr="0068766A">
              <w:rPr>
                <w:rFonts w:ascii="Simplified Arabic" w:hAnsi="Simplified Arabic" w:cs="Simplified Arabic"/>
                <w:color w:val="000000"/>
                <w:sz w:val="32"/>
                <w:szCs w:val="32"/>
                <w:lang w:bidi="ar-IQ"/>
              </w:rPr>
              <w:t>Making it big</w:t>
            </w:r>
            <w:r>
              <w:rPr>
                <w:rFonts w:ascii="Simplified Arabic" w:hAnsi="Simplified Arabic" w:cs="Simplified Arabic"/>
                <w:color w:val="000000"/>
                <w:sz w:val="32"/>
                <w:szCs w:val="32"/>
                <w:lang w:bidi="ar-IQ"/>
              </w:rPr>
              <w:t xml:space="preserve"> </w:t>
            </w:r>
          </w:p>
        </w:tc>
        <w:tc>
          <w:tcPr>
            <w:tcW w:w="2987" w:type="dxa"/>
            <w:vAlign w:val="center"/>
          </w:tcPr>
          <w:p w:rsidR="0097723B" w:rsidRPr="0068766A" w:rsidRDefault="0097723B" w:rsidP="0097723B">
            <w:pPr>
              <w:autoSpaceDE w:val="0"/>
              <w:autoSpaceDN w:val="0"/>
              <w:adjustRightInd w:val="0"/>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Expressions of quantity. –</w:t>
            </w:r>
          </w:p>
          <w:p w:rsidR="0097723B" w:rsidRPr="0068766A" w:rsidRDefault="0097723B" w:rsidP="0097723B">
            <w:pPr>
              <w:autoSpaceDE w:val="0"/>
              <w:autoSpaceDN w:val="0"/>
              <w:adjustRightInd w:val="0"/>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'export and</w:t>
            </w:r>
          </w:p>
          <w:p w:rsidR="0097723B" w:rsidRPr="0068766A" w:rsidRDefault="0097723B" w:rsidP="0097723B">
            <w:pPr>
              <w:autoSpaceDE w:val="0"/>
              <w:autoSpaceDN w:val="0"/>
              <w:adjustRightInd w:val="0"/>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ex'port.</w:t>
            </w:r>
            <w:r>
              <w:rPr>
                <w:rFonts w:ascii="Simplified Arabic" w:hAnsi="Simplified Arabic" w:cs="Simplified Arabic"/>
                <w:color w:val="000000"/>
                <w:sz w:val="32"/>
                <w:szCs w:val="32"/>
                <w:lang w:bidi="ar-IQ"/>
              </w:rPr>
              <w:t xml:space="preserve"> </w:t>
            </w:r>
            <w:r w:rsidRPr="0068766A">
              <w:rPr>
                <w:rFonts w:ascii="Simplified Arabic" w:hAnsi="Simplified Arabic" w:cs="Simplified Arabic"/>
                <w:color w:val="000000"/>
                <w:sz w:val="32"/>
                <w:szCs w:val="32"/>
                <w:lang w:bidi="ar-IQ"/>
              </w:rPr>
              <w:t>Business</w:t>
            </w:r>
          </w:p>
          <w:p w:rsidR="0097723B" w:rsidRPr="0068766A" w:rsidRDefault="0097723B" w:rsidP="0097723B">
            <w:pPr>
              <w:autoSpaceDE w:val="0"/>
              <w:autoSpaceDN w:val="0"/>
              <w:adjustRightInd w:val="0"/>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expressions and</w:t>
            </w:r>
          </w:p>
          <w:p w:rsidR="005B695F" w:rsidRPr="00393108" w:rsidRDefault="0097723B" w:rsidP="0097723B">
            <w:pPr>
              <w:autoSpaceDE w:val="0"/>
              <w:autoSpaceDN w:val="0"/>
              <w:adjustRightInd w:val="0"/>
              <w:rPr>
                <w:rFonts w:ascii="Cambria" w:hAnsi="Cambria"/>
                <w:color w:val="000000"/>
                <w:sz w:val="28"/>
                <w:szCs w:val="28"/>
                <w:lang w:bidi="ar-IQ"/>
              </w:rPr>
            </w:pPr>
            <w:r w:rsidRPr="0068766A">
              <w:rPr>
                <w:rFonts w:ascii="Simplified Arabic" w:hAnsi="Simplified Arabic" w:cs="Simplified Arabic"/>
                <w:color w:val="000000"/>
                <w:sz w:val="32"/>
                <w:szCs w:val="32"/>
                <w:lang w:bidi="ar-IQ"/>
              </w:rPr>
              <w:t>numbers</w:t>
            </w: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97723B" w:rsidRPr="0068766A" w:rsidRDefault="005B695F" w:rsidP="0097723B">
            <w:pPr>
              <w:autoSpaceDE w:val="0"/>
              <w:autoSpaceDN w:val="0"/>
              <w:adjustRightInd w:val="0"/>
              <w:rPr>
                <w:rFonts w:ascii="Simplified Arabic" w:hAnsi="Simplified Arabic" w:cs="Simplified Arabic"/>
                <w:color w:val="000000"/>
                <w:sz w:val="32"/>
                <w:szCs w:val="32"/>
                <w:lang w:bidi="ar-IQ"/>
              </w:rPr>
            </w:pPr>
            <w:r w:rsidRPr="00896204">
              <w:rPr>
                <w:rFonts w:ascii="Simplified Arabic" w:eastAsia="Calibri" w:hAnsi="Simplified Arabic" w:cs="Simplified Arabic"/>
                <w:sz w:val="28"/>
                <w:szCs w:val="28"/>
              </w:rPr>
              <w:t xml:space="preserve">Unit </w:t>
            </w:r>
            <w:r w:rsidR="0097723B" w:rsidRPr="0068766A">
              <w:rPr>
                <w:rFonts w:ascii="Simplified Arabic" w:hAnsi="Simplified Arabic" w:cs="Simplified Arabic"/>
                <w:color w:val="000000"/>
                <w:sz w:val="32"/>
                <w:szCs w:val="32"/>
                <w:lang w:bidi="ar-IQ"/>
              </w:rPr>
              <w:t>Getting on</w:t>
            </w:r>
          </w:p>
          <w:p w:rsidR="005B695F" w:rsidRPr="00896204" w:rsidRDefault="0097723B" w:rsidP="0097723B">
            <w:pPr>
              <w:tabs>
                <w:tab w:val="left" w:pos="642"/>
              </w:tabs>
              <w:rPr>
                <w:rFonts w:ascii="Simplified Arabic" w:eastAsia="Calibri" w:hAnsi="Simplified Arabic" w:cs="Simplified Arabic"/>
                <w:sz w:val="28"/>
                <w:szCs w:val="28"/>
              </w:rPr>
            </w:pPr>
            <w:r w:rsidRPr="0068766A">
              <w:rPr>
                <w:rFonts w:ascii="Simplified Arabic" w:hAnsi="Simplified Arabic" w:cs="Simplified Arabic"/>
                <w:color w:val="000000"/>
                <w:sz w:val="32"/>
                <w:szCs w:val="32"/>
                <w:lang w:bidi="ar-IQ"/>
              </w:rPr>
              <w:t>Together</w:t>
            </w:r>
          </w:p>
        </w:tc>
        <w:tc>
          <w:tcPr>
            <w:tcW w:w="2987" w:type="dxa"/>
            <w:vAlign w:val="center"/>
          </w:tcPr>
          <w:p w:rsidR="0097723B" w:rsidRPr="0068766A" w:rsidRDefault="0097723B" w:rsidP="0097723B">
            <w:pPr>
              <w:autoSpaceDE w:val="0"/>
              <w:autoSpaceDN w:val="0"/>
              <w:adjustRightInd w:val="0"/>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Modals and related verbs 1 • Hot verb</w:t>
            </w:r>
          </w:p>
          <w:p w:rsidR="0097723B" w:rsidRPr="0068766A" w:rsidRDefault="0097723B" w:rsidP="0097723B">
            <w:pPr>
              <w:autoSpaceDE w:val="0"/>
              <w:autoSpaceDN w:val="0"/>
              <w:adjustRightInd w:val="0"/>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get • Exaggeration</w:t>
            </w:r>
          </w:p>
          <w:p w:rsidR="0097723B" w:rsidRPr="0068766A" w:rsidRDefault="0097723B" w:rsidP="0097723B">
            <w:pPr>
              <w:autoSpaceDE w:val="0"/>
              <w:autoSpaceDN w:val="0"/>
              <w:adjustRightInd w:val="0"/>
              <w:rPr>
                <w:rFonts w:ascii="Simplified Arabic" w:hAnsi="Simplified Arabic" w:cs="Simplified Arabic"/>
                <w:color w:val="000000"/>
                <w:sz w:val="32"/>
                <w:szCs w:val="32"/>
                <w:lang w:bidi="ar-IQ"/>
              </w:rPr>
            </w:pPr>
            <w:r w:rsidRPr="0068766A">
              <w:rPr>
                <w:rFonts w:ascii="Simplified Arabic" w:hAnsi="Simplified Arabic" w:cs="Simplified Arabic"/>
                <w:color w:val="000000"/>
                <w:sz w:val="32"/>
                <w:szCs w:val="32"/>
                <w:lang w:bidi="ar-IQ"/>
              </w:rPr>
              <w:t>and</w:t>
            </w:r>
          </w:p>
          <w:p w:rsidR="005B695F" w:rsidRDefault="0097723B" w:rsidP="0097723B">
            <w:pPr>
              <w:tabs>
                <w:tab w:val="left" w:pos="642"/>
              </w:tabs>
              <w:autoSpaceDE w:val="0"/>
              <w:autoSpaceDN w:val="0"/>
              <w:adjustRightInd w:val="0"/>
              <w:rPr>
                <w:rFonts w:ascii="Cambria" w:hAnsi="Cambria"/>
                <w:color w:val="000000"/>
                <w:sz w:val="28"/>
                <w:szCs w:val="28"/>
                <w:lang w:bidi="ar-IQ"/>
              </w:rPr>
            </w:pPr>
            <w:r w:rsidRPr="0068766A">
              <w:rPr>
                <w:rFonts w:ascii="Simplified Arabic" w:hAnsi="Simplified Arabic" w:cs="Simplified Arabic"/>
                <w:color w:val="000000"/>
                <w:sz w:val="32"/>
                <w:szCs w:val="32"/>
                <w:lang w:bidi="ar-IQ"/>
              </w:rPr>
              <w:t>understatement</w:t>
            </w:r>
          </w:p>
          <w:p w:rsidR="005B695F" w:rsidRPr="00393108" w:rsidRDefault="005B695F" w:rsidP="00212F0E">
            <w:pPr>
              <w:autoSpaceDE w:val="0"/>
              <w:autoSpaceDN w:val="0"/>
              <w:adjustRightInd w:val="0"/>
              <w:rPr>
                <w:rFonts w:ascii="Cambria" w:hAnsi="Cambria"/>
                <w:color w:val="000000"/>
                <w:sz w:val="28"/>
                <w:szCs w:val="28"/>
                <w:lang w:bidi="ar-IQ"/>
              </w:rPr>
            </w:pP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Pr="00896204" w:rsidRDefault="005B695F" w:rsidP="00212F0E">
            <w:pPr>
              <w:tabs>
                <w:tab w:val="left" w:pos="642"/>
              </w:tabs>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eight</w:t>
            </w:r>
          </w:p>
          <w:p w:rsidR="0097723B" w:rsidRPr="00386C60" w:rsidRDefault="0097723B" w:rsidP="0097723B">
            <w:pPr>
              <w:autoSpaceDE w:val="0"/>
              <w:autoSpaceDN w:val="0"/>
              <w:adjustRightInd w:val="0"/>
              <w:rPr>
                <w:rFonts w:ascii="Simplified Arabic" w:hAnsi="Simplified Arabic" w:cs="Simplified Arabic"/>
                <w:color w:val="000000"/>
                <w:sz w:val="32"/>
                <w:szCs w:val="32"/>
                <w:lang w:bidi="ar-IQ"/>
              </w:rPr>
            </w:pPr>
            <w:r w:rsidRPr="00386C60">
              <w:rPr>
                <w:rFonts w:ascii="Simplified Arabic" w:hAnsi="Simplified Arabic" w:cs="Simplified Arabic"/>
                <w:color w:val="000000"/>
                <w:sz w:val="32"/>
                <w:szCs w:val="32"/>
                <w:lang w:bidi="ar-IQ"/>
              </w:rPr>
              <w:t>Going to</w:t>
            </w:r>
          </w:p>
          <w:p w:rsidR="005B695F" w:rsidRPr="00896204" w:rsidRDefault="0097723B" w:rsidP="0097723B">
            <w:pPr>
              <w:tabs>
                <w:tab w:val="left" w:pos="642"/>
              </w:tabs>
              <w:rPr>
                <w:rFonts w:ascii="Simplified Arabic" w:eastAsia="Calibri" w:hAnsi="Simplified Arabic" w:cs="Simplified Arabic"/>
                <w:sz w:val="28"/>
                <w:szCs w:val="28"/>
              </w:rPr>
            </w:pPr>
            <w:r w:rsidRPr="00386C60">
              <w:rPr>
                <w:rFonts w:ascii="Simplified Arabic" w:hAnsi="Simplified Arabic" w:cs="Simplified Arabic"/>
                <w:color w:val="000000"/>
                <w:sz w:val="32"/>
                <w:szCs w:val="32"/>
                <w:lang w:bidi="ar-IQ"/>
              </w:rPr>
              <w:t>extremes</w:t>
            </w:r>
            <w:r w:rsidRPr="00896204">
              <w:rPr>
                <w:rFonts w:ascii="Simplified Arabic" w:eastAsia="Calibri" w:hAnsi="Simplified Arabic" w:cs="Simplified Arabic"/>
                <w:sz w:val="28"/>
                <w:szCs w:val="28"/>
              </w:rPr>
              <w:t xml:space="preserve"> </w:t>
            </w:r>
          </w:p>
        </w:tc>
        <w:tc>
          <w:tcPr>
            <w:tcW w:w="2987" w:type="dxa"/>
            <w:vAlign w:val="center"/>
          </w:tcPr>
          <w:p w:rsidR="0097723B" w:rsidRPr="00386C60" w:rsidRDefault="0097723B" w:rsidP="0097723B">
            <w:pPr>
              <w:autoSpaceDE w:val="0"/>
              <w:autoSpaceDN w:val="0"/>
              <w:adjustRightInd w:val="0"/>
              <w:rPr>
                <w:rFonts w:ascii="Simplified Arabic" w:hAnsi="Simplified Arabic" w:cs="Simplified Arabic"/>
                <w:color w:val="000000"/>
                <w:sz w:val="32"/>
                <w:szCs w:val="32"/>
                <w:lang w:bidi="ar-IQ"/>
              </w:rPr>
            </w:pPr>
            <w:r w:rsidRPr="00386C60">
              <w:rPr>
                <w:rFonts w:ascii="Simplified Arabic" w:hAnsi="Simplified Arabic" w:cs="Simplified Arabic"/>
                <w:color w:val="000000"/>
                <w:sz w:val="32"/>
                <w:szCs w:val="32"/>
                <w:lang w:bidi="ar-IQ"/>
              </w:rPr>
              <w:t xml:space="preserve">Relative clauses • </w:t>
            </w:r>
          </w:p>
          <w:p w:rsidR="0097723B" w:rsidRPr="00386C60" w:rsidRDefault="0097723B" w:rsidP="0097723B">
            <w:pPr>
              <w:autoSpaceDE w:val="0"/>
              <w:autoSpaceDN w:val="0"/>
              <w:adjustRightInd w:val="0"/>
              <w:rPr>
                <w:rFonts w:ascii="Simplified Arabic" w:hAnsi="Simplified Arabic" w:cs="Simplified Arabic"/>
                <w:color w:val="000000"/>
                <w:sz w:val="32"/>
                <w:szCs w:val="32"/>
                <w:lang w:bidi="ar-IQ"/>
              </w:rPr>
            </w:pPr>
            <w:r w:rsidRPr="00386C60">
              <w:rPr>
                <w:rFonts w:ascii="Simplified Arabic" w:hAnsi="Simplified Arabic" w:cs="Simplified Arabic"/>
                <w:color w:val="000000"/>
                <w:sz w:val="32"/>
                <w:szCs w:val="32"/>
                <w:lang w:bidi="ar-IQ"/>
              </w:rPr>
              <w:t>Participles • Adverb</w:t>
            </w:r>
          </w:p>
          <w:p w:rsidR="0097723B" w:rsidRPr="00386C60" w:rsidRDefault="0097723B" w:rsidP="0097723B">
            <w:pPr>
              <w:autoSpaceDE w:val="0"/>
              <w:autoSpaceDN w:val="0"/>
              <w:adjustRightInd w:val="0"/>
              <w:rPr>
                <w:rFonts w:ascii="Simplified Arabic" w:hAnsi="Simplified Arabic" w:cs="Simplified Arabic"/>
                <w:color w:val="000000"/>
                <w:sz w:val="32"/>
                <w:szCs w:val="32"/>
                <w:lang w:bidi="ar-IQ"/>
              </w:rPr>
            </w:pPr>
            <w:r w:rsidRPr="00386C60">
              <w:rPr>
                <w:rFonts w:ascii="Simplified Arabic" w:hAnsi="Simplified Arabic" w:cs="Simplified Arabic"/>
                <w:color w:val="000000"/>
                <w:sz w:val="32"/>
                <w:szCs w:val="32"/>
                <w:lang w:bidi="ar-IQ"/>
              </w:rPr>
              <w:t>collocations • The</w:t>
            </w:r>
          </w:p>
          <w:p w:rsidR="0097723B" w:rsidRPr="00386C60" w:rsidRDefault="0097723B" w:rsidP="0097723B">
            <w:pPr>
              <w:autoSpaceDE w:val="0"/>
              <w:autoSpaceDN w:val="0"/>
              <w:adjustRightInd w:val="0"/>
              <w:rPr>
                <w:rFonts w:ascii="Simplified Arabic" w:hAnsi="Simplified Arabic" w:cs="Simplified Arabic"/>
                <w:color w:val="000000"/>
                <w:sz w:val="32"/>
                <w:szCs w:val="32"/>
                <w:lang w:bidi="ar-IQ"/>
              </w:rPr>
            </w:pPr>
            <w:r w:rsidRPr="00386C60">
              <w:rPr>
                <w:rFonts w:ascii="Simplified Arabic" w:hAnsi="Simplified Arabic" w:cs="Simplified Arabic"/>
                <w:color w:val="000000"/>
                <w:sz w:val="32"/>
                <w:szCs w:val="32"/>
                <w:lang w:bidi="ar-IQ"/>
              </w:rPr>
              <w:t>world around</w:t>
            </w:r>
          </w:p>
          <w:p w:rsidR="005B695F" w:rsidRPr="00393108" w:rsidRDefault="005B695F" w:rsidP="00212F0E">
            <w:pPr>
              <w:autoSpaceDE w:val="0"/>
              <w:autoSpaceDN w:val="0"/>
              <w:adjustRightInd w:val="0"/>
              <w:rPr>
                <w:rFonts w:ascii="Cambria" w:hAnsi="Cambria"/>
                <w:color w:val="000000"/>
                <w:sz w:val="28"/>
                <w:szCs w:val="28"/>
                <w:lang w:bidi="ar-IQ"/>
              </w:rPr>
            </w:pP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Pr="00896204" w:rsidRDefault="005B695F" w:rsidP="00212F0E">
            <w:pPr>
              <w:tabs>
                <w:tab w:val="left" w:pos="642"/>
              </w:tabs>
              <w:autoSpaceDE w:val="0"/>
              <w:autoSpaceDN w:val="0"/>
              <w:adjustRightInd w:val="0"/>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nine</w:t>
            </w:r>
          </w:p>
          <w:p w:rsidR="0097723B" w:rsidRPr="003A7AEE" w:rsidRDefault="0097723B" w:rsidP="0097723B">
            <w:pPr>
              <w:autoSpaceDE w:val="0"/>
              <w:autoSpaceDN w:val="0"/>
              <w:adjustRightInd w:val="0"/>
              <w:rPr>
                <w:rFonts w:ascii="Simplified Arabic" w:hAnsi="Simplified Arabic" w:cs="Simplified Arabic"/>
                <w:color w:val="000000"/>
                <w:sz w:val="32"/>
                <w:szCs w:val="32"/>
                <w:lang w:bidi="ar-IQ"/>
              </w:rPr>
            </w:pPr>
            <w:r w:rsidRPr="003A7AEE">
              <w:rPr>
                <w:rFonts w:ascii="Simplified Arabic" w:hAnsi="Simplified Arabic" w:cs="Simplified Arabic"/>
                <w:color w:val="000000"/>
                <w:sz w:val="32"/>
                <w:szCs w:val="32"/>
                <w:lang w:bidi="ar-IQ"/>
              </w:rPr>
              <w:t xml:space="preserve">Things </w:t>
            </w:r>
            <w:r w:rsidRPr="003A7AEE">
              <w:rPr>
                <w:rFonts w:ascii="Simplified Arabic" w:hAnsi="Simplified Arabic" w:cs="Simplified Arabic"/>
                <w:color w:val="000000"/>
                <w:sz w:val="32"/>
                <w:szCs w:val="32"/>
                <w:lang w:bidi="ar-IQ"/>
              </w:rPr>
              <w:t>aren’t</w:t>
            </w:r>
          </w:p>
          <w:p w:rsidR="0097723B" w:rsidRPr="003A7AEE" w:rsidRDefault="0097723B" w:rsidP="0097723B">
            <w:pPr>
              <w:autoSpaceDE w:val="0"/>
              <w:autoSpaceDN w:val="0"/>
              <w:adjustRightInd w:val="0"/>
              <w:rPr>
                <w:rFonts w:ascii="Simplified Arabic" w:hAnsi="Simplified Arabic" w:cs="Simplified Arabic"/>
                <w:color w:val="000000"/>
                <w:sz w:val="32"/>
                <w:szCs w:val="32"/>
                <w:lang w:bidi="ar-IQ"/>
              </w:rPr>
            </w:pPr>
            <w:r w:rsidRPr="003A7AEE">
              <w:rPr>
                <w:rFonts w:ascii="Simplified Arabic" w:hAnsi="Simplified Arabic" w:cs="Simplified Arabic"/>
                <w:color w:val="000000"/>
                <w:sz w:val="32"/>
                <w:szCs w:val="32"/>
                <w:lang w:bidi="ar-IQ"/>
              </w:rPr>
              <w:t>what they used</w:t>
            </w:r>
          </w:p>
          <w:p w:rsidR="005B695F" w:rsidRPr="00896204" w:rsidRDefault="0097723B" w:rsidP="0097723B">
            <w:pPr>
              <w:tabs>
                <w:tab w:val="left" w:pos="642"/>
              </w:tabs>
              <w:autoSpaceDE w:val="0"/>
              <w:autoSpaceDN w:val="0"/>
              <w:adjustRightInd w:val="0"/>
              <w:rPr>
                <w:rFonts w:ascii="Simplified Arabic" w:eastAsia="Calibri" w:hAnsi="Simplified Arabic" w:cs="Simplified Arabic"/>
                <w:sz w:val="28"/>
                <w:szCs w:val="28"/>
              </w:rPr>
            </w:pPr>
            <w:r w:rsidRPr="003A7AEE">
              <w:rPr>
                <w:rFonts w:ascii="Simplified Arabic" w:hAnsi="Simplified Arabic" w:cs="Simplified Arabic"/>
                <w:color w:val="000000"/>
                <w:sz w:val="32"/>
                <w:szCs w:val="32"/>
                <w:lang w:bidi="ar-IQ"/>
              </w:rPr>
              <w:t>to be!</w:t>
            </w:r>
          </w:p>
        </w:tc>
        <w:tc>
          <w:tcPr>
            <w:tcW w:w="2987" w:type="dxa"/>
            <w:vAlign w:val="center"/>
          </w:tcPr>
          <w:p w:rsidR="00507FC7" w:rsidRPr="00386C60" w:rsidRDefault="005B695F" w:rsidP="00507FC7">
            <w:pPr>
              <w:autoSpaceDE w:val="0"/>
              <w:autoSpaceDN w:val="0"/>
              <w:adjustRightInd w:val="0"/>
              <w:rPr>
                <w:rFonts w:ascii="Simplified Arabic" w:hAnsi="Simplified Arabic" w:cs="Simplified Arabic"/>
                <w:color w:val="000000"/>
                <w:sz w:val="32"/>
                <w:szCs w:val="32"/>
                <w:lang w:bidi="ar-IQ"/>
              </w:rPr>
            </w:pPr>
            <w:r w:rsidRPr="00393108">
              <w:rPr>
                <w:rFonts w:ascii="Cambria" w:hAnsi="Cambria"/>
                <w:color w:val="000000"/>
                <w:sz w:val="28"/>
                <w:szCs w:val="28"/>
                <w:lang w:bidi="ar-IQ"/>
              </w:rPr>
              <w:t xml:space="preserve"> </w:t>
            </w:r>
            <w:r w:rsidR="00507FC7" w:rsidRPr="00386C60">
              <w:rPr>
                <w:rFonts w:ascii="Simplified Arabic" w:hAnsi="Simplified Arabic" w:cs="Simplified Arabic"/>
                <w:color w:val="000000"/>
                <w:sz w:val="32"/>
                <w:szCs w:val="32"/>
                <w:lang w:bidi="ar-IQ"/>
              </w:rPr>
              <w:t xml:space="preserve">Expressing habit • </w:t>
            </w:r>
          </w:p>
          <w:p w:rsidR="00507FC7" w:rsidRPr="00386C60" w:rsidRDefault="00507FC7" w:rsidP="00507FC7">
            <w:pPr>
              <w:autoSpaceDE w:val="0"/>
              <w:autoSpaceDN w:val="0"/>
              <w:adjustRightInd w:val="0"/>
              <w:rPr>
                <w:rFonts w:ascii="Simplified Arabic" w:hAnsi="Simplified Arabic" w:cs="Simplified Arabic"/>
                <w:color w:val="000000"/>
                <w:sz w:val="32"/>
                <w:szCs w:val="32"/>
                <w:lang w:bidi="ar-IQ"/>
              </w:rPr>
            </w:pPr>
            <w:r w:rsidRPr="00386C60">
              <w:rPr>
                <w:rFonts w:ascii="Simplified Arabic" w:hAnsi="Simplified Arabic" w:cs="Simplified Arabic"/>
                <w:color w:val="000000"/>
                <w:sz w:val="32"/>
                <w:szCs w:val="32"/>
                <w:lang w:bidi="ar-IQ"/>
              </w:rPr>
              <w:t>used to do/doing •</w:t>
            </w:r>
          </w:p>
          <w:p w:rsidR="00507FC7" w:rsidRPr="00386C60" w:rsidRDefault="00507FC7" w:rsidP="00507FC7">
            <w:pPr>
              <w:autoSpaceDE w:val="0"/>
              <w:autoSpaceDN w:val="0"/>
              <w:adjustRightInd w:val="0"/>
              <w:rPr>
                <w:rFonts w:ascii="Simplified Arabic" w:hAnsi="Simplified Arabic" w:cs="Simplified Arabic"/>
                <w:color w:val="000000"/>
                <w:sz w:val="32"/>
                <w:szCs w:val="32"/>
                <w:lang w:bidi="ar-IQ"/>
              </w:rPr>
            </w:pPr>
            <w:r w:rsidRPr="00386C60">
              <w:rPr>
                <w:rFonts w:ascii="Simplified Arabic" w:hAnsi="Simplified Arabic" w:cs="Simplified Arabic"/>
                <w:color w:val="000000"/>
                <w:sz w:val="32"/>
                <w:szCs w:val="32"/>
                <w:lang w:bidi="ar-IQ"/>
              </w:rPr>
              <w:t>Homonyms/Homoph</w:t>
            </w:r>
            <w:r>
              <w:rPr>
                <w:rFonts w:ascii="Simplified Arabic" w:hAnsi="Simplified Arabic" w:cs="Simplified Arabic"/>
                <w:color w:val="000000"/>
                <w:sz w:val="32"/>
                <w:szCs w:val="32"/>
                <w:lang w:bidi="ar-IQ"/>
              </w:rPr>
              <w:t>ones • Making you</w:t>
            </w:r>
          </w:p>
          <w:p w:rsidR="005B695F" w:rsidRPr="00393108" w:rsidRDefault="00507FC7" w:rsidP="00507FC7">
            <w:pPr>
              <w:jc w:val="center"/>
              <w:rPr>
                <w:rFonts w:ascii="Cambria" w:hAnsi="Cambria"/>
                <w:color w:val="000000"/>
                <w:sz w:val="28"/>
                <w:szCs w:val="28"/>
                <w:rtl/>
                <w:lang w:bidi="ar-EG"/>
              </w:rPr>
            </w:pPr>
            <w:r w:rsidRPr="00386C60">
              <w:rPr>
                <w:rFonts w:ascii="Simplified Arabic" w:hAnsi="Simplified Arabic" w:cs="Simplified Arabic"/>
                <w:color w:val="000000"/>
                <w:sz w:val="32"/>
                <w:szCs w:val="32"/>
                <w:lang w:bidi="ar-IQ"/>
              </w:rPr>
              <w:t>point</w:t>
            </w:r>
            <w:r>
              <w:rPr>
                <w:rFonts w:ascii="Simplified Arabic" w:hAnsi="Simplified Arabic" w:cs="Simplified Arabic" w:hint="cs"/>
                <w:color w:val="000000"/>
                <w:sz w:val="32"/>
                <w:szCs w:val="32"/>
                <w:rtl/>
                <w:lang w:bidi="ar-IQ"/>
              </w:rPr>
              <w:t xml:space="preserve"> </w:t>
            </w: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Default="005B695F" w:rsidP="00212F0E">
            <w:pPr>
              <w:tabs>
                <w:tab w:val="left" w:pos="642"/>
              </w:tabs>
              <w:autoSpaceDE w:val="0"/>
              <w:autoSpaceDN w:val="0"/>
              <w:adjustRightInd w:val="0"/>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 xml:space="preserve">Unit  </w:t>
            </w:r>
            <w:r>
              <w:rPr>
                <w:rFonts w:ascii="Simplified Arabic" w:eastAsia="Calibri" w:hAnsi="Simplified Arabic" w:cs="Simplified Arabic"/>
                <w:sz w:val="28"/>
                <w:szCs w:val="28"/>
              </w:rPr>
              <w:t>ten</w:t>
            </w:r>
          </w:p>
          <w:p w:rsidR="00507FC7" w:rsidRPr="003A7AEE" w:rsidRDefault="00507FC7" w:rsidP="00507FC7">
            <w:pPr>
              <w:autoSpaceDE w:val="0"/>
              <w:autoSpaceDN w:val="0"/>
              <w:adjustRightInd w:val="0"/>
              <w:rPr>
                <w:rFonts w:ascii="Simplified Arabic" w:hAnsi="Simplified Arabic" w:cs="Simplified Arabic"/>
                <w:color w:val="000000"/>
                <w:sz w:val="32"/>
                <w:szCs w:val="32"/>
                <w:lang w:bidi="ar-IQ"/>
              </w:rPr>
            </w:pPr>
            <w:r w:rsidRPr="003A7AEE">
              <w:rPr>
                <w:rFonts w:ascii="Simplified Arabic" w:hAnsi="Simplified Arabic" w:cs="Simplified Arabic"/>
                <w:color w:val="000000"/>
                <w:sz w:val="32"/>
                <w:szCs w:val="32"/>
                <w:lang w:bidi="ar-IQ"/>
              </w:rPr>
              <w:t>Risking life and</w:t>
            </w:r>
          </w:p>
          <w:p w:rsidR="005B695F" w:rsidRPr="00896204" w:rsidRDefault="00507FC7" w:rsidP="00507FC7">
            <w:pPr>
              <w:tabs>
                <w:tab w:val="left" w:pos="642"/>
              </w:tabs>
              <w:autoSpaceDE w:val="0"/>
              <w:autoSpaceDN w:val="0"/>
              <w:adjustRightInd w:val="0"/>
              <w:rPr>
                <w:rFonts w:ascii="Simplified Arabic" w:eastAsia="Calibri" w:hAnsi="Simplified Arabic" w:cs="Simplified Arabic"/>
                <w:sz w:val="28"/>
                <w:szCs w:val="28"/>
              </w:rPr>
            </w:pPr>
            <w:r w:rsidRPr="003A7AEE">
              <w:rPr>
                <w:rFonts w:ascii="Simplified Arabic" w:hAnsi="Simplified Arabic" w:cs="Simplified Arabic"/>
                <w:color w:val="000000"/>
                <w:sz w:val="32"/>
                <w:szCs w:val="32"/>
                <w:lang w:bidi="ar-IQ"/>
              </w:rPr>
              <w:t>limb</w:t>
            </w:r>
            <w:r w:rsidRPr="00896204">
              <w:rPr>
                <w:rFonts w:ascii="Simplified Arabic" w:eastAsia="Calibri" w:hAnsi="Simplified Arabic" w:cs="Simplified Arabic"/>
                <w:sz w:val="28"/>
                <w:szCs w:val="28"/>
              </w:rPr>
              <w:t xml:space="preserve"> </w:t>
            </w:r>
          </w:p>
        </w:tc>
        <w:tc>
          <w:tcPr>
            <w:tcW w:w="2987" w:type="dxa"/>
            <w:vAlign w:val="center"/>
          </w:tcPr>
          <w:p w:rsidR="00507FC7" w:rsidRPr="003A7AEE" w:rsidRDefault="00507FC7" w:rsidP="00507FC7">
            <w:pPr>
              <w:autoSpaceDE w:val="0"/>
              <w:autoSpaceDN w:val="0"/>
              <w:adjustRightInd w:val="0"/>
              <w:rPr>
                <w:rFonts w:ascii="Simplified Arabic" w:hAnsi="Simplified Arabic" w:cs="Simplified Arabic"/>
                <w:color w:val="000000"/>
                <w:sz w:val="32"/>
                <w:szCs w:val="32"/>
                <w:lang w:bidi="ar-IQ"/>
              </w:rPr>
            </w:pPr>
            <w:r w:rsidRPr="003A7AEE">
              <w:rPr>
                <w:rFonts w:ascii="Simplified Arabic" w:hAnsi="Simplified Arabic" w:cs="Simplified Arabic"/>
                <w:color w:val="000000"/>
                <w:sz w:val="32"/>
                <w:szCs w:val="32"/>
                <w:lang w:bidi="ar-IQ"/>
              </w:rPr>
              <w:t xml:space="preserve">Modal auxiliary </w:t>
            </w:r>
          </w:p>
          <w:p w:rsidR="00507FC7" w:rsidRPr="003A7AEE" w:rsidRDefault="00507FC7" w:rsidP="00507FC7">
            <w:pPr>
              <w:autoSpaceDE w:val="0"/>
              <w:autoSpaceDN w:val="0"/>
              <w:adjustRightInd w:val="0"/>
              <w:rPr>
                <w:rFonts w:ascii="Simplified Arabic" w:hAnsi="Simplified Arabic" w:cs="Simplified Arabic"/>
                <w:color w:val="000000"/>
                <w:sz w:val="32"/>
                <w:szCs w:val="32"/>
                <w:lang w:bidi="ar-IQ"/>
              </w:rPr>
            </w:pPr>
            <w:r w:rsidRPr="003A7AEE">
              <w:rPr>
                <w:rFonts w:ascii="Simplified Arabic" w:hAnsi="Simplified Arabic" w:cs="Simplified Arabic"/>
                <w:color w:val="000000"/>
                <w:sz w:val="32"/>
                <w:szCs w:val="32"/>
                <w:lang w:bidi="ar-IQ"/>
              </w:rPr>
              <w:t>verbs 2 • Synonyms</w:t>
            </w:r>
          </w:p>
          <w:p w:rsidR="00507FC7" w:rsidRPr="003A7AEE" w:rsidRDefault="00507FC7" w:rsidP="00507FC7">
            <w:pPr>
              <w:autoSpaceDE w:val="0"/>
              <w:autoSpaceDN w:val="0"/>
              <w:adjustRightInd w:val="0"/>
              <w:rPr>
                <w:rFonts w:ascii="Simplified Arabic" w:hAnsi="Simplified Arabic" w:cs="Simplified Arabic"/>
                <w:color w:val="000000"/>
                <w:sz w:val="32"/>
                <w:szCs w:val="32"/>
                <w:lang w:bidi="ar-IQ"/>
              </w:rPr>
            </w:pPr>
            <w:r w:rsidRPr="003A7AEE">
              <w:rPr>
                <w:rFonts w:ascii="Simplified Arabic" w:hAnsi="Simplified Arabic" w:cs="Simplified Arabic"/>
                <w:color w:val="000000"/>
                <w:sz w:val="32"/>
                <w:szCs w:val="32"/>
                <w:lang w:bidi="ar-IQ"/>
              </w:rPr>
              <w:t>• Metaphors and</w:t>
            </w:r>
          </w:p>
          <w:p w:rsidR="005B695F" w:rsidRPr="00393108" w:rsidRDefault="00507FC7" w:rsidP="00507FC7">
            <w:pPr>
              <w:rPr>
                <w:rFonts w:ascii="Arial" w:hAnsi="Arial" w:cs="Arial"/>
                <w:sz w:val="28"/>
                <w:szCs w:val="28"/>
                <w:rtl/>
                <w:lang w:bidi="ar-IQ"/>
              </w:rPr>
            </w:pPr>
            <w:r w:rsidRPr="003A7AEE">
              <w:rPr>
                <w:rFonts w:ascii="Simplified Arabic" w:hAnsi="Simplified Arabic" w:cs="Simplified Arabic"/>
                <w:color w:val="000000"/>
                <w:sz w:val="32"/>
                <w:szCs w:val="32"/>
                <w:lang w:bidi="ar-IQ"/>
              </w:rPr>
              <w:t>idioms - the body</w:t>
            </w:r>
            <w:r>
              <w:rPr>
                <w:rFonts w:ascii="Simplified Arabic" w:hAnsi="Simplified Arabic" w:cs="Simplified Arabic" w:hint="cs"/>
                <w:color w:val="000000"/>
                <w:sz w:val="32"/>
                <w:szCs w:val="32"/>
                <w:rtl/>
                <w:lang w:bidi="ar-IQ"/>
              </w:rPr>
              <w:t xml:space="preserve"> </w:t>
            </w: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Default="005B695F" w:rsidP="00212F0E">
            <w:pPr>
              <w:tabs>
                <w:tab w:val="left" w:pos="642"/>
              </w:tabs>
              <w:autoSpaceDE w:val="0"/>
              <w:autoSpaceDN w:val="0"/>
              <w:adjustRightInd w:val="0"/>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eleven</w:t>
            </w:r>
          </w:p>
          <w:p w:rsidR="005B695F" w:rsidRPr="00896204" w:rsidRDefault="00507FC7" w:rsidP="00212F0E">
            <w:pPr>
              <w:tabs>
                <w:tab w:val="left" w:pos="642"/>
              </w:tabs>
              <w:autoSpaceDE w:val="0"/>
              <w:autoSpaceDN w:val="0"/>
              <w:adjustRightInd w:val="0"/>
              <w:rPr>
                <w:rFonts w:ascii="Simplified Arabic" w:eastAsia="Calibri" w:hAnsi="Simplified Arabic" w:cs="Simplified Arabic"/>
                <w:sz w:val="28"/>
                <w:szCs w:val="28"/>
              </w:rPr>
            </w:pPr>
            <w:r>
              <w:rPr>
                <w:rFonts w:ascii="Simplified Arabic" w:hAnsi="Simplified Arabic" w:cs="Simplified Arabic"/>
                <w:color w:val="000000"/>
                <w:sz w:val="32"/>
                <w:szCs w:val="32"/>
                <w:lang w:bidi="ar-IQ"/>
              </w:rPr>
              <w:t xml:space="preserve">In your dreams </w:t>
            </w:r>
            <w:r>
              <w:rPr>
                <w:rFonts w:ascii="Simplified Arabic" w:hAnsi="Simplified Arabic" w:cs="Simplified Arabic" w:hint="cs"/>
                <w:color w:val="000000"/>
                <w:sz w:val="32"/>
                <w:szCs w:val="32"/>
                <w:rtl/>
                <w:lang w:bidi="ar-IQ"/>
              </w:rPr>
              <w:t xml:space="preserve"> </w:t>
            </w:r>
          </w:p>
        </w:tc>
        <w:tc>
          <w:tcPr>
            <w:tcW w:w="2987" w:type="dxa"/>
            <w:vAlign w:val="center"/>
          </w:tcPr>
          <w:p w:rsidR="00507FC7" w:rsidRDefault="00507FC7" w:rsidP="00507FC7">
            <w:pPr>
              <w:autoSpaceDE w:val="0"/>
              <w:autoSpaceDN w:val="0"/>
              <w:adjustRightInd w:val="0"/>
              <w:rPr>
                <w:rFonts w:ascii="Simplified Arabic" w:hAnsi="Simplified Arabic" w:cs="Simplified Arabic"/>
                <w:color w:val="000000"/>
                <w:sz w:val="32"/>
                <w:szCs w:val="32"/>
                <w:lang w:bidi="ar-IQ"/>
              </w:rPr>
            </w:pPr>
            <w:r>
              <w:rPr>
                <w:rFonts w:ascii="Simplified Arabic" w:hAnsi="Simplified Arabic" w:cs="Simplified Arabic"/>
                <w:color w:val="000000"/>
                <w:sz w:val="32"/>
                <w:szCs w:val="32"/>
                <w:lang w:bidi="ar-IQ"/>
              </w:rPr>
              <w:t>Hypothesizing</w:t>
            </w:r>
          </w:p>
          <w:p w:rsidR="00507FC7" w:rsidRDefault="00507FC7" w:rsidP="00507FC7">
            <w:pPr>
              <w:autoSpaceDE w:val="0"/>
              <w:autoSpaceDN w:val="0"/>
              <w:adjustRightInd w:val="0"/>
              <w:rPr>
                <w:rFonts w:ascii="Simplified Arabic" w:hAnsi="Simplified Arabic" w:cs="Simplified Arabic"/>
                <w:color w:val="000000"/>
                <w:sz w:val="32"/>
                <w:szCs w:val="32"/>
                <w:lang w:bidi="ar-IQ"/>
              </w:rPr>
            </w:pPr>
            <w:r>
              <w:rPr>
                <w:rFonts w:ascii="Simplified Arabic" w:hAnsi="Simplified Arabic" w:cs="Simplified Arabic"/>
                <w:color w:val="000000"/>
                <w:sz w:val="32"/>
                <w:szCs w:val="32"/>
                <w:lang w:bidi="ar-IQ"/>
              </w:rPr>
              <w:t>Expressions with if</w:t>
            </w:r>
          </w:p>
          <w:p w:rsidR="005B695F" w:rsidRDefault="00507FC7" w:rsidP="00507FC7">
            <w:pPr>
              <w:rPr>
                <w:rFonts w:ascii="Arial" w:hAnsi="Arial" w:cs="Arial"/>
                <w:sz w:val="28"/>
                <w:szCs w:val="28"/>
                <w:lang w:bidi="ar-IQ"/>
              </w:rPr>
            </w:pPr>
            <w:r>
              <w:rPr>
                <w:rFonts w:ascii="Simplified Arabic" w:hAnsi="Simplified Arabic" w:cs="Simplified Arabic"/>
                <w:color w:val="000000"/>
                <w:sz w:val="32"/>
                <w:szCs w:val="32"/>
                <w:lang w:bidi="ar-IQ"/>
              </w:rPr>
              <w:t>Wald pairs</w:t>
            </w:r>
          </w:p>
          <w:p w:rsidR="005B695F" w:rsidRPr="00393108" w:rsidRDefault="005B695F" w:rsidP="00212F0E">
            <w:pPr>
              <w:rPr>
                <w:rFonts w:ascii="Arial" w:hAnsi="Arial" w:cs="Arial"/>
                <w:sz w:val="28"/>
                <w:szCs w:val="28"/>
                <w:lang w:bidi="ar-IQ"/>
              </w:rPr>
            </w:pP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Default="005B695F" w:rsidP="00212F0E">
            <w:pPr>
              <w:tabs>
                <w:tab w:val="left" w:pos="642"/>
              </w:tabs>
              <w:autoSpaceDE w:val="0"/>
              <w:autoSpaceDN w:val="0"/>
              <w:adjustRightInd w:val="0"/>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Unit  twelve</w:t>
            </w:r>
          </w:p>
          <w:p w:rsidR="005B695F" w:rsidRPr="00896204" w:rsidRDefault="00507FC7" w:rsidP="00212F0E">
            <w:pPr>
              <w:tabs>
                <w:tab w:val="left" w:pos="642"/>
              </w:tabs>
              <w:autoSpaceDE w:val="0"/>
              <w:autoSpaceDN w:val="0"/>
              <w:adjustRightInd w:val="0"/>
              <w:rPr>
                <w:rFonts w:ascii="Simplified Arabic" w:eastAsia="Calibri" w:hAnsi="Simplified Arabic" w:cs="Simplified Arabic"/>
                <w:sz w:val="28"/>
                <w:szCs w:val="28"/>
              </w:rPr>
            </w:pPr>
            <w:r>
              <w:rPr>
                <w:rFonts w:ascii="Simplified Arabic" w:hAnsi="Simplified Arabic" w:cs="Simplified Arabic"/>
                <w:sz w:val="32"/>
                <w:szCs w:val="32"/>
                <w:lang w:bidi="ar-IQ"/>
              </w:rPr>
              <w:t xml:space="preserve">Its never too late  </w:t>
            </w:r>
          </w:p>
        </w:tc>
        <w:tc>
          <w:tcPr>
            <w:tcW w:w="2987" w:type="dxa"/>
            <w:vAlign w:val="center"/>
          </w:tcPr>
          <w:p w:rsidR="00507FC7" w:rsidRDefault="00507FC7" w:rsidP="00507FC7">
            <w:pPr>
              <w:jc w:val="center"/>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Articles </w:t>
            </w:r>
          </w:p>
          <w:p w:rsidR="00507FC7" w:rsidRDefault="00507FC7" w:rsidP="00507FC7">
            <w:pPr>
              <w:jc w:val="center"/>
              <w:rPr>
                <w:rFonts w:ascii="Simplified Arabic" w:hAnsi="Simplified Arabic" w:cs="Simplified Arabic"/>
                <w:sz w:val="32"/>
                <w:szCs w:val="32"/>
                <w:lang w:bidi="ar-IQ"/>
              </w:rPr>
            </w:pPr>
            <w:r>
              <w:rPr>
                <w:rFonts w:ascii="Simplified Arabic" w:hAnsi="Simplified Arabic" w:cs="Simplified Arabic"/>
                <w:sz w:val="32"/>
                <w:szCs w:val="32"/>
                <w:lang w:bidi="ar-IQ"/>
              </w:rPr>
              <w:t>Determiners</w:t>
            </w:r>
          </w:p>
          <w:p w:rsidR="005B695F" w:rsidRPr="00393108" w:rsidRDefault="005B695F" w:rsidP="00212F0E">
            <w:pPr>
              <w:jc w:val="center"/>
              <w:rPr>
                <w:rFonts w:ascii="Arial" w:hAnsi="Arial" w:cs="Arial"/>
                <w:sz w:val="28"/>
                <w:szCs w:val="28"/>
                <w:lang w:bidi="ar-IQ"/>
              </w:rPr>
            </w:pP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r>
              <w:rPr>
                <w:rFonts w:ascii="Simplified Arabic" w:hAnsi="Simplified Arabic" w:cs="Simplified Arabic"/>
                <w:sz w:val="28"/>
                <w:szCs w:val="28"/>
              </w:rPr>
              <w:t xml:space="preserve"> </w:t>
            </w: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Pr="00896204" w:rsidRDefault="005B695F" w:rsidP="00212F0E">
            <w:pPr>
              <w:tabs>
                <w:tab w:val="left" w:pos="642"/>
              </w:tabs>
              <w:autoSpaceDE w:val="0"/>
              <w:autoSpaceDN w:val="0"/>
              <w:adjustRightInd w:val="0"/>
              <w:rPr>
                <w:rFonts w:ascii="Simplified Arabic" w:eastAsia="Calibri" w:hAnsi="Simplified Arabic" w:cs="Simplified Arabic"/>
                <w:sz w:val="28"/>
                <w:szCs w:val="28"/>
              </w:rPr>
            </w:pPr>
          </w:p>
        </w:tc>
        <w:tc>
          <w:tcPr>
            <w:tcW w:w="2987" w:type="dxa"/>
            <w:vAlign w:val="center"/>
          </w:tcPr>
          <w:p w:rsidR="00507FC7" w:rsidRDefault="00507FC7" w:rsidP="00507FC7">
            <w:pPr>
              <w:autoSpaceDE w:val="0"/>
              <w:autoSpaceDN w:val="0"/>
              <w:adjustRightInd w:val="0"/>
              <w:jc w:val="center"/>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Hot words </w:t>
            </w:r>
          </w:p>
          <w:p w:rsidR="005B695F" w:rsidRPr="00393108" w:rsidRDefault="005B695F" w:rsidP="00507FC7">
            <w:pPr>
              <w:jc w:val="center"/>
              <w:rPr>
                <w:rFonts w:ascii="Arial" w:hAnsi="Arial" w:cs="Arial"/>
                <w:sz w:val="28"/>
                <w:szCs w:val="28"/>
                <w:rtl/>
                <w:lang w:bidi="ar-IQ"/>
              </w:rPr>
            </w:pP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Pr="00896204" w:rsidRDefault="005B695F" w:rsidP="00212F0E">
            <w:pPr>
              <w:tabs>
                <w:tab w:val="left" w:pos="642"/>
              </w:tabs>
              <w:autoSpaceDE w:val="0"/>
              <w:autoSpaceDN w:val="0"/>
              <w:adjustRightInd w:val="0"/>
              <w:rPr>
                <w:rFonts w:ascii="Simplified Arabic" w:eastAsia="Calibri" w:hAnsi="Simplified Arabic" w:cs="Simplified Arabic"/>
                <w:sz w:val="28"/>
                <w:szCs w:val="28"/>
              </w:rPr>
            </w:pPr>
          </w:p>
        </w:tc>
        <w:tc>
          <w:tcPr>
            <w:tcW w:w="2987" w:type="dxa"/>
            <w:vAlign w:val="center"/>
          </w:tcPr>
          <w:p w:rsidR="005B695F" w:rsidRPr="00393108" w:rsidRDefault="00507FC7" w:rsidP="00212F0E">
            <w:pPr>
              <w:jc w:val="center"/>
              <w:rPr>
                <w:rFonts w:ascii="Arial" w:hAnsi="Arial" w:cs="Arial"/>
                <w:sz w:val="28"/>
                <w:szCs w:val="28"/>
                <w:lang w:bidi="ar-IQ"/>
              </w:rPr>
            </w:pPr>
            <w:r>
              <w:rPr>
                <w:rFonts w:ascii="Arial" w:hAnsi="Arial" w:cs="Arial"/>
                <w:sz w:val="28"/>
                <w:szCs w:val="28"/>
                <w:lang w:bidi="ar-IQ"/>
              </w:rPr>
              <w:t>Life</w:t>
            </w: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tl/>
              </w:rPr>
            </w:pPr>
            <w:r w:rsidRPr="00896204">
              <w:rPr>
                <w:rFonts w:ascii="Simplified Arabic" w:eastAsia="Calibri" w:hAnsi="Simplified Arabic" w:cs="Simplified Arabic"/>
                <w:sz w:val="28"/>
                <w:szCs w:val="28"/>
              </w:rPr>
              <w:t>2</w:t>
            </w:r>
          </w:p>
        </w:tc>
        <w:tc>
          <w:tcPr>
            <w:tcW w:w="1854" w:type="dxa"/>
            <w:shd w:val="clear" w:color="auto" w:fill="auto"/>
          </w:tcPr>
          <w:p w:rsidR="005B695F" w:rsidRPr="00896204" w:rsidRDefault="005B695F" w:rsidP="00212F0E">
            <w:pPr>
              <w:tabs>
                <w:tab w:val="left" w:pos="642"/>
              </w:tabs>
              <w:autoSpaceDE w:val="0"/>
              <w:autoSpaceDN w:val="0"/>
              <w:adjustRightInd w:val="0"/>
              <w:rPr>
                <w:rFonts w:ascii="Simplified Arabic" w:eastAsia="Calibri" w:hAnsi="Simplified Arabic" w:cs="Simplified Arabic"/>
                <w:sz w:val="28"/>
                <w:szCs w:val="28"/>
              </w:rPr>
            </w:pPr>
          </w:p>
        </w:tc>
        <w:tc>
          <w:tcPr>
            <w:tcW w:w="2987" w:type="dxa"/>
            <w:vAlign w:val="center"/>
          </w:tcPr>
          <w:p w:rsidR="005B695F" w:rsidRPr="00393108" w:rsidRDefault="00507FC7" w:rsidP="00507FC7">
            <w:pPr>
              <w:jc w:val="center"/>
              <w:rPr>
                <w:rFonts w:ascii="Arial" w:hAnsi="Arial" w:cs="Arial"/>
                <w:sz w:val="28"/>
                <w:szCs w:val="28"/>
                <w:lang w:bidi="ar-IQ"/>
              </w:rPr>
            </w:pPr>
            <w:r>
              <w:rPr>
                <w:rFonts w:ascii="Arial" w:hAnsi="Arial" w:cs="Arial"/>
                <w:sz w:val="28"/>
                <w:szCs w:val="28"/>
                <w:lang w:bidi="ar-IQ"/>
              </w:rPr>
              <w:t>Time</w:t>
            </w:r>
          </w:p>
        </w:tc>
        <w:tc>
          <w:tcPr>
            <w:tcW w:w="1281" w:type="dxa"/>
            <w:shd w:val="clear" w:color="auto" w:fill="auto"/>
          </w:tcPr>
          <w:p w:rsidR="005B695F" w:rsidRPr="00896204" w:rsidRDefault="00507FC7"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07FC7"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Pr>
                <w:rFonts w:ascii="Simplified Arabic" w:eastAsia="Calibri" w:hAnsi="Simplified Arabic" w:cs="Simplified Arabic"/>
                <w:sz w:val="28"/>
                <w:szCs w:val="28"/>
              </w:rPr>
              <w:t>2</w:t>
            </w:r>
          </w:p>
        </w:tc>
        <w:tc>
          <w:tcPr>
            <w:tcW w:w="1854" w:type="dxa"/>
            <w:shd w:val="clear" w:color="auto" w:fill="auto"/>
          </w:tcPr>
          <w:p w:rsidR="005B695F" w:rsidRPr="00896204" w:rsidRDefault="005B695F" w:rsidP="00212F0E">
            <w:pPr>
              <w:tabs>
                <w:tab w:val="left" w:pos="642"/>
              </w:tabs>
              <w:autoSpaceDE w:val="0"/>
              <w:autoSpaceDN w:val="0"/>
              <w:adjustRightInd w:val="0"/>
              <w:rPr>
                <w:rFonts w:ascii="Simplified Arabic" w:eastAsia="Calibri" w:hAnsi="Simplified Arabic" w:cs="Simplified Arabic"/>
                <w:sz w:val="28"/>
                <w:szCs w:val="28"/>
              </w:rPr>
            </w:pPr>
          </w:p>
        </w:tc>
        <w:tc>
          <w:tcPr>
            <w:tcW w:w="2987" w:type="dxa"/>
            <w:vAlign w:val="center"/>
          </w:tcPr>
          <w:p w:rsidR="005B695F" w:rsidRPr="00393108" w:rsidRDefault="00507FC7" w:rsidP="00507FC7">
            <w:pPr>
              <w:jc w:val="center"/>
              <w:rPr>
                <w:rFonts w:ascii="Arial" w:hAnsi="Arial" w:cs="Arial"/>
                <w:sz w:val="28"/>
                <w:szCs w:val="28"/>
                <w:lang w:bidi="ar-IQ"/>
              </w:rPr>
            </w:pPr>
            <w:r>
              <w:rPr>
                <w:rFonts w:ascii="Simplified Arabic" w:hAnsi="Simplified Arabic" w:cs="Simplified Arabic"/>
                <w:sz w:val="32"/>
                <w:szCs w:val="32"/>
                <w:lang w:bidi="ar-IQ"/>
              </w:rPr>
              <w:t>Linking and commenting</w:t>
            </w:r>
            <w:r>
              <w:rPr>
                <w:rFonts w:ascii="Simplified Arabic" w:hAnsi="Simplified Arabic" w:cs="Simplified Arabic"/>
                <w:sz w:val="32"/>
                <w:szCs w:val="32"/>
                <w:lang w:bidi="ar-IQ"/>
              </w:rPr>
              <w:t xml:space="preserve"> </w:t>
            </w:r>
          </w:p>
        </w:tc>
        <w:tc>
          <w:tcPr>
            <w:tcW w:w="1281" w:type="dxa"/>
            <w:shd w:val="clear" w:color="auto" w:fill="auto"/>
          </w:tcPr>
          <w:p w:rsidR="005B695F" w:rsidRPr="00896204" w:rsidRDefault="00507FC7" w:rsidP="00212F0E">
            <w:pPr>
              <w:shd w:val="clear" w:color="auto" w:fill="FFFFFF"/>
              <w:autoSpaceDE w:val="0"/>
              <w:autoSpaceDN w:val="0"/>
              <w:adjustRightInd w:val="0"/>
              <w:ind w:right="-426"/>
              <w:rPr>
                <w:rFonts w:ascii="Simplified Arabic" w:eastAsia="Calibri" w:hAnsi="Simplified Arabic" w:cs="Simplified Arabic"/>
                <w:sz w:val="28"/>
                <w:szCs w:val="28"/>
              </w:rPr>
            </w:pPr>
            <w:r w:rsidRPr="00896204">
              <w:rPr>
                <w:rFonts w:ascii="Simplified Arabic" w:eastAsia="Calibri" w:hAnsi="Simplified Arabic" w:cs="Simplified Arabic"/>
                <w:sz w:val="28"/>
                <w:szCs w:val="28"/>
              </w:rPr>
              <w:t>Lecture</w:t>
            </w:r>
          </w:p>
        </w:tc>
        <w:tc>
          <w:tcPr>
            <w:tcW w:w="1598" w:type="dxa"/>
            <w:shd w:val="clear" w:color="auto" w:fill="auto"/>
          </w:tcPr>
          <w:p w:rsidR="005B695F" w:rsidRPr="00896204" w:rsidRDefault="00507FC7" w:rsidP="00212F0E">
            <w:pPr>
              <w:shd w:val="clear" w:color="auto" w:fill="FFFFFF"/>
              <w:autoSpaceDE w:val="0"/>
              <w:autoSpaceDN w:val="0"/>
              <w:adjustRightInd w:val="0"/>
              <w:ind w:left="720" w:right="-426"/>
              <w:rPr>
                <w:rFonts w:ascii="Simplified Arabic" w:eastAsia="Calibri" w:hAnsi="Simplified Arabic" w:cs="Simplified Arabic"/>
                <w:sz w:val="28"/>
                <w:szCs w:val="28"/>
              </w:rPr>
            </w:pPr>
            <w:r>
              <w:rPr>
                <w:rFonts w:ascii="Simplified Arabic" w:eastAsia="Calibri" w:hAnsi="Simplified Arabic" w:cs="Simplified Arabic"/>
                <w:sz w:val="28"/>
                <w:szCs w:val="28"/>
              </w:rPr>
              <w:t>exam</w:t>
            </w:r>
          </w:p>
        </w:tc>
      </w:tr>
      <w:tr w:rsidR="005B695F" w:rsidRPr="00896204" w:rsidTr="00212F0E">
        <w:trPr>
          <w:trHeight w:val="122"/>
        </w:trPr>
        <w:tc>
          <w:tcPr>
            <w:tcW w:w="876" w:type="dxa"/>
            <w:shd w:val="clear" w:color="auto" w:fill="auto"/>
          </w:tcPr>
          <w:p w:rsidR="005B695F" w:rsidRPr="00896204" w:rsidRDefault="005B695F" w:rsidP="00212F0E">
            <w:pPr>
              <w:pStyle w:val="ListParagraph"/>
              <w:numPr>
                <w:ilvl w:val="0"/>
                <w:numId w:val="4"/>
              </w:numPr>
              <w:shd w:val="clear" w:color="auto" w:fill="FFFFFF"/>
              <w:autoSpaceDE w:val="0"/>
              <w:autoSpaceDN w:val="0"/>
              <w:adjustRightInd w:val="0"/>
              <w:spacing w:after="200" w:line="276" w:lineRule="auto"/>
              <w:ind w:right="-426"/>
              <w:rPr>
                <w:rFonts w:ascii="Simplified Arabic" w:hAnsi="Simplified Arabic" w:cs="Simplified Arabic"/>
                <w:sz w:val="28"/>
                <w:szCs w:val="28"/>
                <w:rtl/>
              </w:rPr>
            </w:pPr>
          </w:p>
        </w:tc>
        <w:tc>
          <w:tcPr>
            <w:tcW w:w="944"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r>
              <w:rPr>
                <w:rFonts w:ascii="Simplified Arabic" w:eastAsia="Calibri" w:hAnsi="Simplified Arabic" w:cs="Simplified Arabic"/>
                <w:sz w:val="28"/>
                <w:szCs w:val="28"/>
              </w:rPr>
              <w:t>2</w:t>
            </w:r>
          </w:p>
        </w:tc>
        <w:tc>
          <w:tcPr>
            <w:tcW w:w="1854" w:type="dxa"/>
            <w:shd w:val="clear" w:color="auto" w:fill="auto"/>
          </w:tcPr>
          <w:p w:rsidR="005B695F" w:rsidRPr="00896204" w:rsidRDefault="005B695F" w:rsidP="00212F0E">
            <w:pPr>
              <w:tabs>
                <w:tab w:val="left" w:pos="642"/>
              </w:tabs>
              <w:autoSpaceDE w:val="0"/>
              <w:autoSpaceDN w:val="0"/>
              <w:adjustRightInd w:val="0"/>
              <w:rPr>
                <w:rFonts w:ascii="Simplified Arabic" w:eastAsia="Calibri" w:hAnsi="Simplified Arabic" w:cs="Simplified Arabic"/>
                <w:sz w:val="28"/>
                <w:szCs w:val="28"/>
              </w:rPr>
            </w:pPr>
          </w:p>
        </w:tc>
        <w:tc>
          <w:tcPr>
            <w:tcW w:w="2987" w:type="dxa"/>
            <w:vAlign w:val="center"/>
          </w:tcPr>
          <w:p w:rsidR="005B695F" w:rsidRPr="00393108" w:rsidRDefault="005B695F" w:rsidP="00212F0E">
            <w:pPr>
              <w:rPr>
                <w:rFonts w:ascii="Arial" w:hAnsi="Arial" w:cs="Arial"/>
                <w:sz w:val="28"/>
                <w:szCs w:val="28"/>
              </w:rPr>
            </w:pPr>
            <w:r>
              <w:rPr>
                <w:rFonts w:ascii="Arial" w:hAnsi="Arial" w:cs="Arial"/>
                <w:sz w:val="28"/>
                <w:szCs w:val="28"/>
              </w:rPr>
              <w:t>Exam</w:t>
            </w:r>
          </w:p>
        </w:tc>
        <w:tc>
          <w:tcPr>
            <w:tcW w:w="1281" w:type="dxa"/>
            <w:shd w:val="clear" w:color="auto" w:fill="auto"/>
          </w:tcPr>
          <w:p w:rsidR="005B695F" w:rsidRPr="00896204" w:rsidRDefault="005B695F" w:rsidP="00212F0E">
            <w:pPr>
              <w:shd w:val="clear" w:color="auto" w:fill="FFFFFF"/>
              <w:autoSpaceDE w:val="0"/>
              <w:autoSpaceDN w:val="0"/>
              <w:adjustRightInd w:val="0"/>
              <w:ind w:right="-426"/>
              <w:rPr>
                <w:rFonts w:ascii="Simplified Arabic" w:eastAsia="Calibri" w:hAnsi="Simplified Arabic" w:cs="Simplified Arabic"/>
                <w:sz w:val="28"/>
                <w:szCs w:val="28"/>
              </w:rPr>
            </w:pPr>
          </w:p>
        </w:tc>
        <w:tc>
          <w:tcPr>
            <w:tcW w:w="1598" w:type="dxa"/>
            <w:shd w:val="clear" w:color="auto" w:fill="auto"/>
          </w:tcPr>
          <w:p w:rsidR="005B695F" w:rsidRPr="00896204" w:rsidRDefault="005B695F" w:rsidP="00212F0E">
            <w:pPr>
              <w:shd w:val="clear" w:color="auto" w:fill="FFFFFF"/>
              <w:autoSpaceDE w:val="0"/>
              <w:autoSpaceDN w:val="0"/>
              <w:adjustRightInd w:val="0"/>
              <w:ind w:left="720" w:right="-426"/>
              <w:rPr>
                <w:rFonts w:ascii="Simplified Arabic" w:eastAsia="Calibri" w:hAnsi="Simplified Arabic" w:cs="Simplified Arabic"/>
                <w:sz w:val="28"/>
                <w:szCs w:val="28"/>
              </w:rPr>
            </w:pPr>
          </w:p>
        </w:tc>
      </w:tr>
    </w:tbl>
    <w:p w:rsidR="005B695F" w:rsidRPr="00896204" w:rsidRDefault="005B695F" w:rsidP="005B695F">
      <w:pPr>
        <w:rPr>
          <w:rFonts w:ascii="Simplified Arabic" w:eastAsia="Calibri" w:hAnsi="Simplified Arabic" w:cs="Simplified Arabic"/>
          <w:sz w:val="28"/>
          <w:szCs w:val="28"/>
        </w:rPr>
      </w:pP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21"/>
      </w:tblGrid>
      <w:tr w:rsidR="005B695F" w:rsidRPr="00B80B61" w:rsidTr="00212F0E">
        <w:tc>
          <w:tcPr>
            <w:tcW w:w="9540" w:type="dxa"/>
            <w:gridSpan w:val="2"/>
            <w:shd w:val="clear" w:color="auto" w:fill="DEEAF6"/>
          </w:tcPr>
          <w:p w:rsidR="005B695F" w:rsidRPr="00B80B61" w:rsidRDefault="005B695F" w:rsidP="00212F0E">
            <w:pPr>
              <w:ind w:left="360"/>
              <w:rPr>
                <w:rFonts w:ascii="Simplified Arabic" w:eastAsia="Calibri" w:hAnsi="Simplified Arabic" w:cs="Simplified Arabic"/>
                <w:sz w:val="28"/>
                <w:szCs w:val="28"/>
                <w:rtl/>
              </w:rPr>
            </w:pPr>
            <w:r>
              <w:rPr>
                <w:rFonts w:ascii="Simplified Arabic" w:eastAsia="Calibri" w:hAnsi="Simplified Arabic" w:cs="Simplified Arabic"/>
                <w:sz w:val="28"/>
                <w:szCs w:val="28"/>
              </w:rPr>
              <w:t>11.</w:t>
            </w:r>
            <w:r w:rsidRPr="00B80B61">
              <w:rPr>
                <w:rFonts w:ascii="Simplified Arabic" w:eastAsia="Calibri" w:hAnsi="Simplified Arabic" w:cs="Simplified Arabic"/>
                <w:sz w:val="28"/>
                <w:szCs w:val="28"/>
              </w:rPr>
              <w:t>Course Evaluation</w:t>
            </w:r>
          </w:p>
        </w:tc>
      </w:tr>
      <w:tr w:rsidR="005B695F" w:rsidRPr="00B80B61" w:rsidTr="00212F0E">
        <w:tc>
          <w:tcPr>
            <w:tcW w:w="9540" w:type="dxa"/>
            <w:gridSpan w:val="2"/>
            <w:shd w:val="clear" w:color="auto" w:fill="auto"/>
          </w:tcPr>
          <w:p w:rsidR="005B695F" w:rsidRPr="00852557" w:rsidRDefault="005B695F" w:rsidP="00212F0E">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etc </w:t>
            </w:r>
          </w:p>
        </w:tc>
      </w:tr>
      <w:tr w:rsidR="005B695F" w:rsidRPr="00B80B61" w:rsidTr="00212F0E">
        <w:tc>
          <w:tcPr>
            <w:tcW w:w="9540" w:type="dxa"/>
            <w:gridSpan w:val="2"/>
            <w:shd w:val="clear" w:color="auto" w:fill="DEEAF6"/>
          </w:tcPr>
          <w:p w:rsidR="005B695F" w:rsidRPr="00B80B61" w:rsidRDefault="005B695F" w:rsidP="00212F0E">
            <w:pPr>
              <w:ind w:left="36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12. </w:t>
            </w:r>
            <w:r w:rsidRPr="00B80B61">
              <w:rPr>
                <w:rFonts w:ascii="Simplified Arabic" w:eastAsia="Calibri" w:hAnsi="Simplified Arabic" w:cs="Simplified Arabic"/>
                <w:sz w:val="28"/>
                <w:szCs w:val="28"/>
              </w:rPr>
              <w:t xml:space="preserve">Learning and Teaching Resources </w:t>
            </w:r>
          </w:p>
        </w:tc>
      </w:tr>
      <w:tr w:rsidR="005B695F" w:rsidRPr="00B80B61" w:rsidTr="00212F0E">
        <w:tc>
          <w:tcPr>
            <w:tcW w:w="4764" w:type="dxa"/>
            <w:shd w:val="clear" w:color="auto" w:fill="auto"/>
          </w:tcPr>
          <w:p w:rsidR="005B695F" w:rsidRPr="00B80B61" w:rsidRDefault="005B695F" w:rsidP="00212F0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6" w:type="dxa"/>
            <w:shd w:val="clear" w:color="auto" w:fill="auto"/>
          </w:tcPr>
          <w:p w:rsidR="00507FC7" w:rsidRPr="00507FC7" w:rsidRDefault="00507FC7" w:rsidP="00507FC7">
            <w:pPr>
              <w:shd w:val="clear" w:color="auto" w:fill="FFFFFF"/>
              <w:autoSpaceDE w:val="0"/>
              <w:autoSpaceDN w:val="0"/>
              <w:adjustRightInd w:val="0"/>
              <w:ind w:right="-426"/>
              <w:jc w:val="both"/>
              <w:rPr>
                <w:rFonts w:asciiTheme="majorBidi" w:eastAsia="Calibri" w:hAnsiTheme="majorBidi" w:cstheme="majorBidi"/>
                <w:color w:val="000000"/>
                <w:lang w:bidi="ar-IQ"/>
              </w:rPr>
            </w:pPr>
            <w:r w:rsidRPr="00507FC7">
              <w:rPr>
                <w:rFonts w:asciiTheme="majorBidi" w:eastAsia="Calibri" w:hAnsiTheme="majorBidi" w:cstheme="majorBidi"/>
                <w:color w:val="000000"/>
                <w:lang w:bidi="ar-IQ"/>
              </w:rPr>
              <w:t>Upper intermediate Student`s Book + Workbook with key new Headway Plus</w:t>
            </w:r>
          </w:p>
          <w:p w:rsidR="00507FC7" w:rsidRPr="00507FC7" w:rsidRDefault="00507FC7" w:rsidP="00507FC7">
            <w:pPr>
              <w:shd w:val="clear" w:color="auto" w:fill="FFFFFF"/>
              <w:autoSpaceDE w:val="0"/>
              <w:autoSpaceDN w:val="0"/>
              <w:adjustRightInd w:val="0"/>
              <w:ind w:right="-426"/>
              <w:jc w:val="both"/>
              <w:rPr>
                <w:rFonts w:asciiTheme="majorBidi" w:eastAsia="Calibri" w:hAnsiTheme="majorBidi" w:cstheme="majorBidi"/>
                <w:color w:val="000000"/>
                <w:lang w:bidi="ar-IQ"/>
              </w:rPr>
            </w:pPr>
            <w:r w:rsidRPr="00507FC7">
              <w:rPr>
                <w:rFonts w:asciiTheme="majorBidi" w:eastAsia="Calibri" w:hAnsiTheme="majorBidi" w:cstheme="majorBidi"/>
                <w:color w:val="000000"/>
                <w:rtl/>
                <w:lang w:bidi="ar-IQ"/>
              </w:rPr>
              <w:t xml:space="preserve">  </w:t>
            </w:r>
            <w:r w:rsidRPr="00507FC7">
              <w:rPr>
                <w:rFonts w:asciiTheme="majorBidi" w:eastAsia="Calibri" w:hAnsiTheme="majorBidi" w:cstheme="majorBidi"/>
                <w:color w:val="000000"/>
                <w:lang w:bidi="ar-IQ"/>
              </w:rPr>
              <w:t>Liz  and John Soars</w:t>
            </w:r>
            <w:r>
              <w:rPr>
                <w:rFonts w:asciiTheme="majorBidi" w:eastAsia="Calibri" w:hAnsiTheme="majorBidi" w:cstheme="majorBidi"/>
                <w:color w:val="000000"/>
                <w:lang w:bidi="ar-IQ"/>
              </w:rPr>
              <w:t xml:space="preserve"> </w:t>
            </w:r>
          </w:p>
          <w:p w:rsidR="005B695F" w:rsidRPr="00B81289" w:rsidRDefault="00507FC7" w:rsidP="00507FC7">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507FC7">
              <w:rPr>
                <w:rFonts w:asciiTheme="majorBidi" w:eastAsia="Calibri" w:hAnsiTheme="majorBidi" w:cstheme="majorBidi"/>
                <w:color w:val="000000"/>
                <w:lang w:bidi="ar-IQ"/>
              </w:rPr>
              <w:t>OXFORD</w:t>
            </w:r>
          </w:p>
        </w:tc>
      </w:tr>
      <w:tr w:rsidR="005B695F" w:rsidRPr="00B80B61" w:rsidTr="00212F0E">
        <w:tc>
          <w:tcPr>
            <w:tcW w:w="4764" w:type="dxa"/>
            <w:shd w:val="clear" w:color="auto" w:fill="auto"/>
          </w:tcPr>
          <w:p w:rsidR="005B695F" w:rsidRPr="00B80B61" w:rsidRDefault="005B695F" w:rsidP="00212F0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6" w:type="dxa"/>
            <w:shd w:val="clear" w:color="auto" w:fill="auto"/>
          </w:tcPr>
          <w:p w:rsidR="005B695F" w:rsidRPr="00B81289" w:rsidRDefault="005B695F" w:rsidP="00212F0E">
            <w:pPr>
              <w:shd w:val="clear" w:color="auto" w:fill="FFFFFF"/>
              <w:autoSpaceDE w:val="0"/>
              <w:autoSpaceDN w:val="0"/>
              <w:adjustRightInd w:val="0"/>
              <w:ind w:right="-426"/>
              <w:jc w:val="both"/>
              <w:rPr>
                <w:rFonts w:asciiTheme="majorBidi" w:eastAsia="Calibri" w:hAnsiTheme="majorBidi" w:cstheme="majorBidi"/>
                <w:color w:val="000000"/>
                <w:lang w:bidi="ar-IQ"/>
              </w:rPr>
            </w:pPr>
            <w:r w:rsidRPr="00B81289">
              <w:rPr>
                <w:rFonts w:asciiTheme="majorBidi" w:eastAsia="Calibri" w:hAnsiTheme="majorBidi" w:cstheme="majorBidi"/>
                <w:color w:val="000000"/>
                <w:lang w:bidi="ar-IQ"/>
              </w:rPr>
              <w:t xml:space="preserve">Oxford pocket English grammar         </w:t>
            </w:r>
          </w:p>
          <w:p w:rsidR="005B695F" w:rsidRPr="00B81289" w:rsidRDefault="005B695F" w:rsidP="00212F0E">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B81289">
              <w:rPr>
                <w:rFonts w:asciiTheme="majorBidi" w:eastAsia="Calibri" w:hAnsiTheme="majorBidi" w:cstheme="majorBidi"/>
                <w:color w:val="000000"/>
                <w:lang w:bidi="ar-IQ"/>
              </w:rPr>
              <w:t>A.J,Thomson        A.V.Martine</w:t>
            </w:r>
          </w:p>
        </w:tc>
      </w:tr>
      <w:tr w:rsidR="005B695F" w:rsidRPr="00B80B61" w:rsidTr="00212F0E">
        <w:tc>
          <w:tcPr>
            <w:tcW w:w="4764" w:type="dxa"/>
            <w:shd w:val="clear" w:color="auto" w:fill="auto"/>
          </w:tcPr>
          <w:p w:rsidR="005B695F" w:rsidRPr="00B80B61" w:rsidRDefault="005B695F" w:rsidP="00212F0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6" w:type="dxa"/>
            <w:shd w:val="clear" w:color="auto" w:fill="auto"/>
          </w:tcPr>
          <w:p w:rsidR="005B695F" w:rsidRPr="00B81289" w:rsidRDefault="005B695F" w:rsidP="00212F0E">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B81289">
              <w:rPr>
                <w:rFonts w:asciiTheme="majorBidi" w:eastAsia="Calibri" w:hAnsiTheme="majorBidi" w:cstheme="majorBidi"/>
                <w:color w:val="000000"/>
                <w:lang w:bidi="ar-IQ"/>
              </w:rPr>
              <w:t xml:space="preserve">Student`s Writings  the wonderful English world  </w:t>
            </w:r>
            <w:r w:rsidRPr="00B81289">
              <w:rPr>
                <w:rFonts w:asciiTheme="majorBidi" w:eastAsia="Calibri" w:hAnsiTheme="majorBidi" w:cstheme="majorBidi"/>
                <w:color w:val="000000"/>
                <w:rtl/>
                <w:lang w:bidi="ar-IQ"/>
              </w:rPr>
              <w:t xml:space="preserve"> </w:t>
            </w:r>
          </w:p>
        </w:tc>
      </w:tr>
      <w:tr w:rsidR="005B695F" w:rsidRPr="00B80B61" w:rsidTr="00212F0E">
        <w:tc>
          <w:tcPr>
            <w:tcW w:w="4764" w:type="dxa"/>
            <w:shd w:val="clear" w:color="auto" w:fill="auto"/>
          </w:tcPr>
          <w:p w:rsidR="005B695F" w:rsidRPr="00B80B61" w:rsidRDefault="005B695F" w:rsidP="00212F0E">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 xml:space="preserve"> </w:t>
            </w:r>
            <w:r w:rsidRPr="00B80B61">
              <w:rPr>
                <w:rFonts w:ascii="Simplified Arabic" w:eastAsia="Calibri" w:hAnsi="Simplified Arabic" w:cs="Simplified Arabic" w:hint="cs"/>
                <w:sz w:val="24"/>
                <w:szCs w:val="24"/>
              </w:rPr>
              <w:t>Electronic References, Websites</w:t>
            </w:r>
          </w:p>
        </w:tc>
        <w:tc>
          <w:tcPr>
            <w:tcW w:w="4776" w:type="dxa"/>
            <w:shd w:val="clear" w:color="auto" w:fill="auto"/>
          </w:tcPr>
          <w:p w:rsidR="005B695F" w:rsidRPr="00B81289" w:rsidRDefault="005B695F" w:rsidP="00212F0E">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B81289">
              <w:rPr>
                <w:rFonts w:asciiTheme="majorBidi" w:eastAsia="Calibri" w:hAnsiTheme="majorBidi" w:cstheme="majorBidi"/>
                <w:color w:val="000000"/>
                <w:lang w:bidi="ar-IQ"/>
              </w:rPr>
              <w:t>https://learnenglish.britishcouncil.org/english-grammar-reference/present-simple</w:t>
            </w:r>
          </w:p>
          <w:p w:rsidR="005B695F" w:rsidRPr="00B81289" w:rsidRDefault="005B695F" w:rsidP="00212F0E">
            <w:pPr>
              <w:shd w:val="clear" w:color="auto" w:fill="FFFFFF"/>
              <w:autoSpaceDE w:val="0"/>
              <w:autoSpaceDN w:val="0"/>
              <w:adjustRightInd w:val="0"/>
              <w:ind w:right="-426"/>
              <w:jc w:val="both"/>
              <w:rPr>
                <w:rFonts w:asciiTheme="majorBidi" w:eastAsia="Calibri" w:hAnsiTheme="majorBidi" w:cstheme="majorBidi"/>
                <w:color w:val="000000"/>
                <w:lang w:bidi="ar-IQ"/>
              </w:rPr>
            </w:pPr>
            <w:r w:rsidRPr="00B81289">
              <w:rPr>
                <w:rFonts w:asciiTheme="majorBidi" w:eastAsia="Calibri" w:hAnsiTheme="majorBidi" w:cstheme="majorBidi"/>
                <w:color w:val="000000"/>
                <w:lang w:bidi="ar-IQ"/>
              </w:rPr>
              <w:t>https://www.englishpage.com/verbpage/presentcontinuous.html</w:t>
            </w:r>
          </w:p>
          <w:p w:rsidR="005B695F" w:rsidRPr="00B81289" w:rsidRDefault="005B695F" w:rsidP="00212F0E">
            <w:pPr>
              <w:shd w:val="clear" w:color="auto" w:fill="FFFFFF"/>
              <w:autoSpaceDE w:val="0"/>
              <w:autoSpaceDN w:val="0"/>
              <w:adjustRightInd w:val="0"/>
              <w:ind w:right="-426"/>
              <w:jc w:val="both"/>
              <w:rPr>
                <w:rFonts w:asciiTheme="majorBidi" w:eastAsia="Calibri" w:hAnsiTheme="majorBidi" w:cstheme="majorBidi"/>
                <w:color w:val="000000"/>
                <w:rtl/>
                <w:lang w:bidi="ar-IQ"/>
              </w:rPr>
            </w:pPr>
          </w:p>
          <w:p w:rsidR="005B695F" w:rsidRPr="00B81289" w:rsidRDefault="005B695F" w:rsidP="00212F0E">
            <w:pPr>
              <w:shd w:val="clear" w:color="auto" w:fill="FFFFFF"/>
              <w:autoSpaceDE w:val="0"/>
              <w:autoSpaceDN w:val="0"/>
              <w:adjustRightInd w:val="0"/>
              <w:ind w:right="-426"/>
              <w:jc w:val="both"/>
              <w:rPr>
                <w:rFonts w:asciiTheme="majorBidi" w:eastAsia="Calibri" w:hAnsiTheme="majorBidi" w:cstheme="majorBidi"/>
                <w:color w:val="000000"/>
                <w:rtl/>
                <w:lang w:bidi="ar-IQ"/>
              </w:rPr>
            </w:pPr>
            <w:hyperlink r:id="rId12" w:history="1">
              <w:r w:rsidRPr="00B81289">
                <w:rPr>
                  <w:rFonts w:asciiTheme="majorBidi" w:hAnsiTheme="majorBidi" w:cstheme="majorBidi"/>
                  <w:color w:val="000000"/>
                  <w:lang w:bidi="ar-IQ"/>
                </w:rPr>
                <w:t>https://www.ef.com/wwen/english-resources/english-grammar/present-perfect</w:t>
              </w:r>
            </w:hyperlink>
          </w:p>
        </w:tc>
      </w:tr>
    </w:tbl>
    <w:p w:rsidR="005B695F" w:rsidRPr="002A432E" w:rsidRDefault="005B695F" w:rsidP="005B695F">
      <w:pPr>
        <w:shd w:val="clear" w:color="auto" w:fill="FFFFFF"/>
        <w:spacing w:after="240"/>
        <w:rPr>
          <w:sz w:val="24"/>
          <w:szCs w:val="24"/>
          <w:rtl/>
          <w:lang w:bidi="ar-IQ"/>
        </w:rPr>
      </w:pPr>
    </w:p>
    <w:p w:rsidR="005B695F" w:rsidRDefault="005B695F" w:rsidP="005B695F">
      <w:pPr>
        <w:rPr>
          <w:lang w:bidi="ar-IQ"/>
        </w:rPr>
      </w:pPr>
    </w:p>
    <w:p w:rsidR="00A374D1" w:rsidRDefault="00A374D1"/>
    <w:sectPr w:rsidR="00A374D1"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altName w:val="Times New Roman"/>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89" w:rsidRDefault="00507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B81289" w:rsidTr="00807DE1">
      <w:trPr>
        <w:trHeight w:val="151"/>
      </w:trPr>
      <w:tc>
        <w:tcPr>
          <w:tcW w:w="2250" w:type="pct"/>
          <w:tcBorders>
            <w:bottom w:val="single" w:sz="4" w:space="0" w:color="4F81BD"/>
          </w:tcBorders>
        </w:tcPr>
        <w:p w:rsidR="00B81289" w:rsidRPr="007B671C" w:rsidRDefault="00507FC7" w:rsidP="00807DE1">
          <w:pPr>
            <w:pStyle w:val="Header"/>
            <w:rPr>
              <w:rFonts w:ascii="Cambria" w:hAnsi="Cambria"/>
              <w:b/>
              <w:bCs/>
              <w:lang w:val="en-US" w:eastAsia="en-US"/>
            </w:rPr>
          </w:pPr>
        </w:p>
      </w:tc>
      <w:tc>
        <w:tcPr>
          <w:tcW w:w="500" w:type="pct"/>
          <w:vMerge w:val="restart"/>
          <w:noWrap/>
          <w:vAlign w:val="center"/>
        </w:tcPr>
        <w:p w:rsidR="00B81289" w:rsidRPr="00807DE1" w:rsidRDefault="00507FC7"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Pr="00507FC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rsidR="00B81289" w:rsidRPr="007B671C" w:rsidRDefault="00507FC7" w:rsidP="00807DE1">
          <w:pPr>
            <w:pStyle w:val="Header"/>
            <w:rPr>
              <w:rFonts w:ascii="Cambria" w:hAnsi="Cambria"/>
              <w:b/>
              <w:bCs/>
              <w:lang w:val="en-US" w:eastAsia="en-US"/>
            </w:rPr>
          </w:pPr>
        </w:p>
      </w:tc>
    </w:tr>
    <w:tr w:rsidR="00B81289" w:rsidTr="00807DE1">
      <w:trPr>
        <w:trHeight w:val="150"/>
      </w:trPr>
      <w:tc>
        <w:tcPr>
          <w:tcW w:w="2250" w:type="pct"/>
          <w:tcBorders>
            <w:top w:val="single" w:sz="4" w:space="0" w:color="4F81BD"/>
          </w:tcBorders>
        </w:tcPr>
        <w:p w:rsidR="00B81289" w:rsidRPr="007B671C" w:rsidRDefault="00507FC7" w:rsidP="00807DE1">
          <w:pPr>
            <w:pStyle w:val="Header"/>
            <w:rPr>
              <w:rFonts w:ascii="Cambria" w:hAnsi="Cambria"/>
              <w:b/>
              <w:bCs/>
              <w:lang w:val="en-US" w:eastAsia="en-US"/>
            </w:rPr>
          </w:pPr>
        </w:p>
      </w:tc>
      <w:tc>
        <w:tcPr>
          <w:tcW w:w="500" w:type="pct"/>
          <w:vMerge/>
        </w:tcPr>
        <w:p w:rsidR="00B81289" w:rsidRPr="007B671C" w:rsidRDefault="00507FC7" w:rsidP="00807DE1">
          <w:pPr>
            <w:pStyle w:val="Header"/>
            <w:jc w:val="center"/>
            <w:rPr>
              <w:rFonts w:ascii="Cambria" w:hAnsi="Cambria"/>
              <w:b/>
              <w:bCs/>
              <w:lang w:val="en-US" w:eastAsia="en-US"/>
            </w:rPr>
          </w:pPr>
        </w:p>
      </w:tc>
      <w:tc>
        <w:tcPr>
          <w:tcW w:w="2250" w:type="pct"/>
          <w:tcBorders>
            <w:top w:val="single" w:sz="4" w:space="0" w:color="4F81BD"/>
          </w:tcBorders>
        </w:tcPr>
        <w:p w:rsidR="00B81289" w:rsidRPr="007B671C" w:rsidRDefault="00507FC7" w:rsidP="00807DE1">
          <w:pPr>
            <w:pStyle w:val="Header"/>
            <w:rPr>
              <w:rFonts w:ascii="Cambria" w:hAnsi="Cambria"/>
              <w:b/>
              <w:bCs/>
              <w:lang w:val="en-US" w:eastAsia="en-US"/>
            </w:rPr>
          </w:pPr>
        </w:p>
      </w:tc>
    </w:tr>
  </w:tbl>
  <w:p w:rsidR="00B81289" w:rsidRDefault="00507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89" w:rsidRDefault="00507FC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89" w:rsidRDefault="00507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89" w:rsidRDefault="00507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89" w:rsidRDefault="00507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F7945"/>
    <w:multiLevelType w:val="hybridMultilevel"/>
    <w:tmpl w:val="048A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93F1F"/>
    <w:multiLevelType w:val="hybridMultilevel"/>
    <w:tmpl w:val="048A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5F"/>
    <w:rsid w:val="00442870"/>
    <w:rsid w:val="00507FC7"/>
    <w:rsid w:val="005937CE"/>
    <w:rsid w:val="005B695F"/>
    <w:rsid w:val="0097723B"/>
    <w:rsid w:val="00A374D1"/>
    <w:rsid w:val="00C65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687AE-BEC8-4E46-BCF3-BF194452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5F"/>
    <w:pPr>
      <w:spacing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70"/>
    <w:pPr>
      <w:ind w:left="720"/>
      <w:contextualSpacing/>
    </w:pPr>
  </w:style>
  <w:style w:type="paragraph" w:styleId="Footer">
    <w:name w:val="footer"/>
    <w:basedOn w:val="Normal"/>
    <w:link w:val="FooterChar"/>
    <w:rsid w:val="005B695F"/>
    <w:pPr>
      <w:tabs>
        <w:tab w:val="center" w:pos="4153"/>
        <w:tab w:val="right" w:pos="8306"/>
      </w:tabs>
    </w:pPr>
  </w:style>
  <w:style w:type="character" w:customStyle="1" w:styleId="FooterChar">
    <w:name w:val="Footer Char"/>
    <w:basedOn w:val="DefaultParagraphFont"/>
    <w:link w:val="Footer"/>
    <w:rsid w:val="005B695F"/>
    <w:rPr>
      <w:rFonts w:ascii="Times New Roman" w:eastAsia="Times New Roman" w:hAnsi="Times New Roman" w:cs="Traditional Arabic"/>
      <w:sz w:val="20"/>
      <w:szCs w:val="20"/>
    </w:rPr>
  </w:style>
  <w:style w:type="paragraph" w:styleId="Header">
    <w:name w:val="header"/>
    <w:basedOn w:val="Normal"/>
    <w:link w:val="HeaderChar"/>
    <w:uiPriority w:val="99"/>
    <w:rsid w:val="005B695F"/>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5B695F"/>
    <w:rPr>
      <w:rFonts w:ascii="Times New Roman" w:eastAsia="Times New Roman" w:hAnsi="Times New Roman" w:cs="Times New Roman"/>
      <w:sz w:val="20"/>
      <w:szCs w:val="20"/>
      <w:lang w:val="x-none" w:eastAsia="x-none"/>
    </w:rPr>
  </w:style>
  <w:style w:type="paragraph" w:styleId="NoSpacing">
    <w:name w:val="No Spacing"/>
    <w:link w:val="NoSpacingChar"/>
    <w:uiPriority w:val="1"/>
    <w:qFormat/>
    <w:rsid w:val="005B695F"/>
    <w:pPr>
      <w:spacing w:line="240" w:lineRule="auto"/>
    </w:pPr>
    <w:rPr>
      <w:rFonts w:ascii="Calibri" w:eastAsia="Times New Roman" w:hAnsi="Calibri" w:cs="Times New Roman"/>
    </w:rPr>
  </w:style>
  <w:style w:type="character" w:customStyle="1" w:styleId="NoSpacingChar">
    <w:name w:val="No Spacing Char"/>
    <w:link w:val="NoSpacing"/>
    <w:uiPriority w:val="1"/>
    <w:rsid w:val="005B695F"/>
    <w:rPr>
      <w:rFonts w:ascii="Calibri" w:eastAsia="Times New Roman" w:hAnsi="Calibri" w:cs="Times New Roman"/>
    </w:rPr>
  </w:style>
  <w:style w:type="paragraph" w:customStyle="1" w:styleId="MediumGrid21">
    <w:name w:val="Medium Grid 21"/>
    <w:uiPriority w:val="1"/>
    <w:qFormat/>
    <w:rsid w:val="005B695F"/>
    <w:pPr>
      <w:spacing w:line="240" w:lineRule="auto"/>
      <w:jc w:val="center"/>
    </w:pPr>
    <w:rPr>
      <w:rFonts w:ascii="Calibri" w:eastAsia="Times New Roman" w:hAnsi="Calibri" w:cs="Traditional Arabic"/>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s://www.ef.com/wwen/english-resources/english-grammar/present-perf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14</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2024-05-02T06:27:00Z</dcterms:created>
  <dcterms:modified xsi:type="dcterms:W3CDTF">2024-05-02T09:07:00Z</dcterms:modified>
</cp:coreProperties>
</file>