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07" w:rsidRPr="00661D07" w:rsidRDefault="00661D07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sz w:val="24"/>
          <w:szCs w:val="24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59641D" w:rsidRPr="0059641D" w:rsidRDefault="0059641D" w:rsidP="0059641D">
      <w:pPr>
        <w:autoSpaceDE w:val="0"/>
        <w:autoSpaceDN w:val="0"/>
        <w:adjustRightInd w:val="0"/>
        <w:spacing w:before="240" w:after="0"/>
        <w:rPr>
          <w:rFonts w:cs="Times New Roman"/>
          <w:b/>
          <w:bCs/>
          <w:color w:val="1F4E79"/>
          <w:sz w:val="6"/>
          <w:szCs w:val="6"/>
          <w:rtl/>
          <w:lang w:bidi="ar-IQ"/>
        </w:rPr>
      </w:pPr>
    </w:p>
    <w:p w:rsidR="00661D07" w:rsidRDefault="00661D07" w:rsidP="0059641D">
      <w:pPr>
        <w:autoSpaceDE w:val="0"/>
        <w:autoSpaceDN w:val="0"/>
        <w:adjustRightInd w:val="0"/>
        <w:spacing w:before="240" w:after="0"/>
        <w:rPr>
          <w:rFonts w:cs="Times New Roman"/>
          <w:b/>
          <w:bCs/>
          <w:color w:val="1F4E79"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color w:val="1F4E79"/>
          <w:sz w:val="24"/>
          <w:szCs w:val="24"/>
          <w:rtl/>
          <w:lang w:bidi="ar-IQ"/>
        </w:rPr>
        <w:t>وصف المقرر</w:t>
      </w:r>
    </w:p>
    <w:p w:rsidR="0059641D" w:rsidRPr="0059641D" w:rsidRDefault="0059641D" w:rsidP="0059641D">
      <w:pPr>
        <w:autoSpaceDE w:val="0"/>
        <w:autoSpaceDN w:val="0"/>
        <w:adjustRightInd w:val="0"/>
        <w:spacing w:before="240" w:after="0"/>
        <w:rPr>
          <w:b/>
          <w:bCs/>
          <w:color w:val="993300"/>
          <w:sz w:val="2"/>
          <w:szCs w:val="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661D07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IQ"/>
              </w:rPr>
              <w:t xml:space="preserve">التعلم </w:t>
            </w:r>
            <w:r w:rsidRPr="00661D07"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61D07" w:rsidRPr="0059641D" w:rsidRDefault="00661D07" w:rsidP="00661D07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/>
          <w:sz w:val="24"/>
          <w:szCs w:val="24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780"/>
        <w:gridCol w:w="5940"/>
      </w:tblGrid>
      <w:tr w:rsidR="00EA5833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5833" w:rsidRPr="00661D07" w:rsidRDefault="00EA5833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5833" w:rsidRPr="000010A0" w:rsidRDefault="00EA5833" w:rsidP="003D23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010A0">
              <w:rPr>
                <w:rFonts w:ascii="Cambria" w:hAnsi="Cambria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جامعة بغداد / كلية الادارة والاقتصاد</w:t>
            </w:r>
          </w:p>
        </w:tc>
      </w:tr>
      <w:tr w:rsidR="00EA5833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EA5833" w:rsidRPr="00661D07" w:rsidRDefault="00EA5833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EA5833" w:rsidRPr="000010A0" w:rsidRDefault="00EA5833" w:rsidP="003D2345">
            <w:p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307CEC">
              <w:rPr>
                <w:rFonts w:ascii="Cambria" w:hAnsi="Cambria" w:cs="Times New Roman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ar-IQ"/>
              </w:rPr>
              <w:t>القسم العلمي:</w:t>
            </w:r>
            <w:r w:rsidRPr="000010A0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الادارة الصناعية</w:t>
            </w:r>
          </w:p>
        </w:tc>
      </w:tr>
      <w:tr w:rsidR="00EA5833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5833" w:rsidRPr="00661D07" w:rsidRDefault="00EA5833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5833" w:rsidRPr="000010A0" w:rsidRDefault="00EA5833" w:rsidP="003D23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10A0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تقييم المشروعات الصناعية</w:t>
            </w:r>
          </w:p>
        </w:tc>
      </w:tr>
      <w:tr w:rsidR="00EA5833" w:rsidRPr="00661D07" w:rsidTr="003D2345">
        <w:trPr>
          <w:trHeight w:val="1296"/>
        </w:trPr>
        <w:tc>
          <w:tcPr>
            <w:tcW w:w="3780" w:type="dxa"/>
            <w:shd w:val="clear" w:color="auto" w:fill="A7BFDE"/>
            <w:vAlign w:val="center"/>
          </w:tcPr>
          <w:p w:rsidR="00EA5833" w:rsidRPr="00661D07" w:rsidRDefault="00EA5833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EA5833" w:rsidRDefault="003D2345" w:rsidP="003D234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بكالوريوس علوم في قسمي ( الاقتصاد ، و الادارة الصناعية )</w:t>
            </w:r>
          </w:p>
          <w:p w:rsidR="003D2345" w:rsidRPr="000010A0" w:rsidRDefault="003D2345" w:rsidP="003D23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المرحلة الرابعة</w:t>
            </w:r>
          </w:p>
        </w:tc>
      </w:tr>
      <w:tr w:rsidR="00EA5833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5833" w:rsidRPr="00661D07" w:rsidRDefault="00EA5833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5833" w:rsidRPr="000010A0" w:rsidRDefault="00EA5833" w:rsidP="00EF4D5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EA5833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EA5833" w:rsidRPr="00661D07" w:rsidRDefault="00EA5833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EA5833" w:rsidRPr="000010A0" w:rsidRDefault="00EA5833" w:rsidP="003D23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10A0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سنوي</w:t>
            </w:r>
          </w:p>
        </w:tc>
      </w:tr>
      <w:tr w:rsidR="00EA5833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A5833" w:rsidRPr="00661D07" w:rsidRDefault="00EA5833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عدد الساعات الدراسية </w:t>
            </w:r>
            <w:r w:rsidRPr="00661D0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A5833" w:rsidRPr="000010A0" w:rsidRDefault="00EA5833" w:rsidP="003D23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10A0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EA5833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EA5833" w:rsidRPr="00661D07" w:rsidRDefault="00EA5833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EA5833" w:rsidRPr="000010A0" w:rsidRDefault="00EA5833" w:rsidP="003D2345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10A0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12 / 1 / 2015</w:t>
            </w:r>
          </w:p>
        </w:tc>
      </w:tr>
      <w:tr w:rsidR="00661D07" w:rsidRPr="00661D07" w:rsidTr="0067446C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أهداف المقرر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EA5833" w:rsidRDefault="00EA5833" w:rsidP="003D2345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A5833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اعداد دراسات جدوى مالية واقتصادية تفصيلية للمشاريع الصناعية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3A58AE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74"/>
                <w:szCs w:val="7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3A58AE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78"/>
                <w:szCs w:val="78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3A58AE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80"/>
                <w:szCs w:val="80"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61D07" w:rsidRPr="00661D07" w:rsidTr="0059641D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661D07" w:rsidRPr="00661D07" w:rsidTr="0059641D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أ- المعرفة والفهم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أ1-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أ2-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أ3-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أ4-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أ5-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أ6-  </w:t>
            </w:r>
          </w:p>
        </w:tc>
      </w:tr>
      <w:tr w:rsidR="00661D07" w:rsidRPr="00661D07" w:rsidTr="0059641D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 -  المهارات الخاصة بالموضوع </w:t>
            </w:r>
          </w:p>
          <w:p w:rsidR="00661D07" w:rsidRPr="003D2345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ب1 </w:t>
            </w:r>
            <w:r w:rsidR="003D234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="003D23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3D2345" w:rsidRPr="003D234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القدرة على التفكير باسلوب علمي وعملي ومتسلسل</w:t>
            </w:r>
          </w:p>
          <w:p w:rsidR="00661D07" w:rsidRPr="003D2345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ب2 </w:t>
            </w:r>
            <w:r w:rsidR="003D234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3D2345" w:rsidRPr="003D234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تمثيل المادة النظرية بأمثلة من الواقع العملي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ب3 -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ب4-    </w:t>
            </w:r>
          </w:p>
        </w:tc>
      </w:tr>
      <w:tr w:rsidR="00661D07" w:rsidRPr="00661D07" w:rsidTr="0059641D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التعليم والتعلم </w:t>
            </w:r>
          </w:p>
        </w:tc>
      </w:tr>
      <w:tr w:rsidR="00661D07" w:rsidRPr="00661D07" w:rsidTr="0059641D">
        <w:trPr>
          <w:trHeight w:val="1152"/>
        </w:trPr>
        <w:tc>
          <w:tcPr>
            <w:tcW w:w="9720" w:type="dxa"/>
            <w:shd w:val="clear" w:color="auto" w:fill="A7BFDE"/>
            <w:vAlign w:val="center"/>
          </w:tcPr>
          <w:p w:rsidR="003D2345" w:rsidRPr="00CF70B7" w:rsidRDefault="003D2345" w:rsidP="00CF70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F70B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الكتب المنهجية والمساعدة</w:t>
            </w:r>
          </w:p>
          <w:p w:rsidR="00661D07" w:rsidRPr="0059641D" w:rsidRDefault="003D2345" w:rsidP="005964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F70B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حالات دراسية</w:t>
            </w:r>
          </w:p>
        </w:tc>
      </w:tr>
      <w:tr w:rsidR="00661D07" w:rsidRPr="00661D07" w:rsidTr="0059641D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التقييم </w:t>
            </w:r>
          </w:p>
        </w:tc>
      </w:tr>
      <w:tr w:rsidR="00661D07" w:rsidRPr="00661D07" w:rsidTr="0059641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CF70B7" w:rsidRDefault="003D2345" w:rsidP="00CF70B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F70B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شهرية خلال الفصل</w:t>
            </w:r>
          </w:p>
          <w:p w:rsidR="003D2345" w:rsidRPr="00CF70B7" w:rsidRDefault="003D2345" w:rsidP="00CF70B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F70B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نهائية</w:t>
            </w:r>
          </w:p>
          <w:p w:rsidR="00661D07" w:rsidRPr="003A58AE" w:rsidRDefault="003D2345" w:rsidP="003A58A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F70B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مناقشات علميه</w:t>
            </w:r>
          </w:p>
        </w:tc>
      </w:tr>
      <w:tr w:rsidR="00661D07" w:rsidRPr="00661D07" w:rsidTr="0059641D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ج- مهارات التفكير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ج1-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ج2-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ج3-</w:t>
            </w:r>
          </w:p>
          <w:p w:rsidR="00661D07" w:rsidRPr="00661D07" w:rsidRDefault="00661D07" w:rsidP="0059641D">
            <w:pPr>
              <w:autoSpaceDE w:val="0"/>
              <w:autoSpaceDN w:val="0"/>
              <w:adjustRightInd w:val="0"/>
              <w:spacing w:after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ج4-  </w:t>
            </w:r>
          </w:p>
        </w:tc>
      </w:tr>
      <w:tr w:rsidR="00661D07" w:rsidRPr="00661D07" w:rsidTr="0059641D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طرائق التعليم والتعلم </w:t>
            </w:r>
          </w:p>
        </w:tc>
      </w:tr>
      <w:tr w:rsidR="00661D07" w:rsidRPr="00661D07" w:rsidTr="0059641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3A58AE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152"/>
                <w:szCs w:val="152"/>
                <w:lang w:bidi="ar-IQ"/>
              </w:rPr>
            </w:pPr>
          </w:p>
        </w:tc>
      </w:tr>
      <w:tr w:rsidR="00661D07" w:rsidRPr="00661D07" w:rsidTr="0059641D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طرائق التقييم </w:t>
            </w:r>
          </w:p>
        </w:tc>
      </w:tr>
      <w:tr w:rsidR="00661D07" w:rsidRPr="00661D07" w:rsidTr="0059641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3A58AE" w:rsidRDefault="00661D07" w:rsidP="003A58A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152"/>
                <w:szCs w:val="152"/>
                <w:lang w:bidi="ar-IQ"/>
              </w:rPr>
            </w:pPr>
          </w:p>
        </w:tc>
      </w:tr>
      <w:tr w:rsidR="00661D07" w:rsidRPr="00661D07" w:rsidTr="0059641D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د1-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د2-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د3-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د4-   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rPr>
          <w:rFonts w:hint="cs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-56"/>
        <w:bidiVisual/>
        <w:tblW w:w="99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00"/>
        <w:gridCol w:w="1080"/>
        <w:gridCol w:w="1800"/>
        <w:gridCol w:w="3330"/>
        <w:gridCol w:w="1350"/>
        <w:gridCol w:w="1440"/>
      </w:tblGrid>
      <w:tr w:rsidR="00661D07" w:rsidRPr="00661D07" w:rsidTr="00CF70B7">
        <w:trPr>
          <w:trHeight w:val="538"/>
        </w:trPr>
        <w:tc>
          <w:tcPr>
            <w:tcW w:w="9900" w:type="dxa"/>
            <w:gridSpan w:val="6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661D07" w:rsidRPr="00661D07" w:rsidTr="00EE7B32">
        <w:trPr>
          <w:trHeight w:val="907"/>
        </w:trPr>
        <w:tc>
          <w:tcPr>
            <w:tcW w:w="9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8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33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35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EE7B32" w:rsidRPr="00661D07" w:rsidTr="00EE7B32">
        <w:trPr>
          <w:trHeight w:val="39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مقدمة ، مفهوم المشروع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39"/>
        </w:trPr>
        <w:tc>
          <w:tcPr>
            <w:tcW w:w="900" w:type="dxa"/>
            <w:shd w:val="clear" w:color="auto" w:fill="A7BFDE"/>
            <w:vAlign w:val="center"/>
          </w:tcPr>
          <w:p w:rsidR="00EE7B32" w:rsidRPr="00EE7B32" w:rsidRDefault="00EE7B32" w:rsidP="00EE7B3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EE7B32" w:rsidRPr="00661D07" w:rsidRDefault="00EE7B32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shd w:val="clear" w:color="auto" w:fill="A7BFDE"/>
            <w:vAlign w:val="center"/>
          </w:tcPr>
          <w:p w:rsidR="00EE7B32" w:rsidRPr="00661D07" w:rsidRDefault="00EE7B32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shd w:val="clear" w:color="auto" w:fill="D3DFEE"/>
            <w:vAlign w:val="center"/>
          </w:tcPr>
          <w:p w:rsidR="00EE7B32" w:rsidRDefault="00EE7B32" w:rsidP="00EE7B3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مفهوم تقييم المشروعات ومبررات دراسة الجدوى</w:t>
            </w:r>
          </w:p>
        </w:tc>
        <w:tc>
          <w:tcPr>
            <w:tcW w:w="1350" w:type="dxa"/>
            <w:shd w:val="clear" w:color="auto" w:fill="A7BFDE"/>
            <w:vAlign w:val="center"/>
          </w:tcPr>
          <w:p w:rsidR="00EE7B32" w:rsidRPr="00661D07" w:rsidRDefault="00EE7B32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EE7B32" w:rsidRPr="00661D07" w:rsidRDefault="00EE7B32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20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EE7B3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التصنيف الوظيفي وشروط عملية التقييم ومشاكلها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20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اهمية دراسة الجدوى ، مراحل نمو المشروع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20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مراحل دراسة الجدوى وتحليلها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20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اهداف المشروع ودراسة الفرص الاستثمارية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20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دراسة الجدوى المبدئية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20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الاقتصاديات او الوفورات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20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الدراسة التفصيلية للجدوى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20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الدراسة التسويقية وتقدير الطلب على منتجات المشروع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31"/>
        </w:trPr>
        <w:tc>
          <w:tcPr>
            <w:tcW w:w="900" w:type="dxa"/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shd w:val="clear" w:color="auto" w:fill="D3DFE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التكاليف والخدمات </w:t>
            </w:r>
          </w:p>
        </w:tc>
        <w:tc>
          <w:tcPr>
            <w:tcW w:w="1350" w:type="dxa"/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40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الدراسة الفنية للمشروع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23"/>
        </w:trPr>
        <w:tc>
          <w:tcPr>
            <w:tcW w:w="900" w:type="dxa"/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shd w:val="clear" w:color="auto" w:fill="D3DFE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تقدير تكاليف المشروع</w:t>
            </w:r>
          </w:p>
        </w:tc>
        <w:tc>
          <w:tcPr>
            <w:tcW w:w="1350" w:type="dxa"/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E7B32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الدراسة المالية للمشروع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4F44FA">
        <w:trPr>
          <w:trHeight w:val="319"/>
        </w:trPr>
        <w:tc>
          <w:tcPr>
            <w:tcW w:w="9900" w:type="dxa"/>
            <w:gridSpan w:val="6"/>
            <w:shd w:val="clear" w:color="auto" w:fill="A7BFDE"/>
            <w:vAlign w:val="center"/>
          </w:tcPr>
          <w:p w:rsidR="00EE7B32" w:rsidRPr="00EE7B32" w:rsidRDefault="00EE7B32" w:rsidP="003A58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3A58AE">
              <w:rPr>
                <w:rFonts w:ascii="Cambria" w:hAnsi="Cambria" w:cs="Times New Roman" w:hint="cs"/>
                <w:b/>
                <w:bCs/>
                <w:color w:val="000000"/>
                <w:sz w:val="36"/>
                <w:szCs w:val="36"/>
                <w:rtl/>
                <w:lang w:bidi="ar-IQ"/>
              </w:rPr>
              <w:t>عطلة نصف السنة</w:t>
            </w: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القيمة الحالية للنقود واسعار الظل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معيار كثافة العوامل ومعيار حجم المشروع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معيار الاستفادة من النقد الاجنبي ومعيار المواد الاولية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معايير الربحية التجارية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معايير الربحية التجارية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معايير الربحية التجارية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21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معايير الربحية الاقتصادية الوطنية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معايير الربحية الاقتصادية الوطنية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معايير الربحية الاقتصادية الوطنية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تقييم كفاءة الاداء  في المشروعات الصناعية 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مفهوم تقييم كفاءة الاداء واهميته واسبابه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مستويات تقييم ووظائف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اسس تقييم ومراحل تقييم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معايير تقييم الاداء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دراسات تطبيقية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EE7B32" w:rsidRPr="00661D07" w:rsidTr="00EE7B32">
        <w:trPr>
          <w:trHeight w:val="319"/>
        </w:trPr>
        <w:tc>
          <w:tcPr>
            <w:tcW w:w="9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E7B32" w:rsidRPr="00EE7B32" w:rsidRDefault="00EE7B32" w:rsidP="00EE7B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Default="00EE7B32" w:rsidP="003A58AE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دراسات تطبيقية</w:t>
            </w:r>
          </w:p>
        </w:tc>
        <w:tc>
          <w:tcPr>
            <w:tcW w:w="13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E7B32" w:rsidRPr="00661D07" w:rsidRDefault="00EE7B3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vanish/>
          <w:sz w:val="24"/>
          <w:szCs w:val="24"/>
        </w:rPr>
      </w:pPr>
    </w:p>
    <w:tbl>
      <w:tblPr>
        <w:bidiVisual/>
        <w:tblW w:w="9914" w:type="dxa"/>
        <w:tblInd w:w="-76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76"/>
        <w:gridCol w:w="3600"/>
        <w:gridCol w:w="331"/>
        <w:gridCol w:w="5789"/>
        <w:gridCol w:w="118"/>
      </w:tblGrid>
      <w:tr w:rsidR="00661D07" w:rsidRPr="00661D07" w:rsidTr="0059641D">
        <w:trPr>
          <w:trHeight w:val="477"/>
        </w:trPr>
        <w:tc>
          <w:tcPr>
            <w:tcW w:w="9914" w:type="dxa"/>
            <w:gridSpan w:val="5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661D07" w:rsidRPr="00661D07" w:rsidTr="0059641D">
        <w:trPr>
          <w:trHeight w:val="1587"/>
        </w:trPr>
        <w:tc>
          <w:tcPr>
            <w:tcW w:w="4007" w:type="dxa"/>
            <w:gridSpan w:val="3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القراءات المطلوبة :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5907" w:type="dxa"/>
            <w:gridSpan w:val="2"/>
            <w:shd w:val="clear" w:color="auto" w:fill="D3DFEE"/>
            <w:vAlign w:val="center"/>
          </w:tcPr>
          <w:p w:rsidR="00CF70B7" w:rsidRDefault="00CF70B7" w:rsidP="00CF70B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الكتاب المنهجي</w:t>
            </w:r>
          </w:p>
          <w:p w:rsidR="00661D07" w:rsidRPr="00CF70B7" w:rsidRDefault="00CF70B7" w:rsidP="00CF70B7">
            <w:pPr>
              <w:pStyle w:val="ListParagraph"/>
              <w:numPr>
                <w:ilvl w:val="3"/>
                <w:numId w:val="2"/>
              </w:numPr>
              <w:tabs>
                <w:tab w:val="clear" w:pos="2880"/>
              </w:tabs>
              <w:autoSpaceDE w:val="0"/>
              <w:autoSpaceDN w:val="0"/>
              <w:adjustRightInd w:val="0"/>
              <w:ind w:left="399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F70B7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تقييم المشروعات ودراسات الجدوى وتقييم كفاءة الاداء ( ا.د يحيى النجار 2006 )</w:t>
            </w:r>
          </w:p>
          <w:p w:rsidR="00CF70B7" w:rsidRDefault="00CF70B7" w:rsidP="00CF70B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مصادر خارجية</w:t>
            </w:r>
          </w:p>
          <w:p w:rsidR="00CF70B7" w:rsidRPr="00CF70B7" w:rsidRDefault="00CF70B7" w:rsidP="00CF70B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99"/>
              <w:jc w:val="lowKashida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F70B7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دراسات الجدوى وتقييم المشروعات ( د. عبد الرسول الموسوي 2004 )</w:t>
            </w:r>
          </w:p>
          <w:p w:rsidR="00CF70B7" w:rsidRPr="00CF70B7" w:rsidRDefault="00CF70B7" w:rsidP="00CF70B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99"/>
              <w:jc w:val="lowKashida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 w:rsidRPr="00CF70B7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دراسات الجدوى وتقييم المشروعات  ( د. سعد طه علام 2003)</w:t>
            </w:r>
          </w:p>
        </w:tc>
      </w:tr>
      <w:tr w:rsidR="00661D07" w:rsidRPr="00661D07" w:rsidTr="0059641D">
        <w:trPr>
          <w:trHeight w:val="1247"/>
        </w:trPr>
        <w:tc>
          <w:tcPr>
            <w:tcW w:w="4007" w:type="dxa"/>
            <w:gridSpan w:val="3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907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59641D">
        <w:trPr>
          <w:trHeight w:val="1247"/>
        </w:trPr>
        <w:tc>
          <w:tcPr>
            <w:tcW w:w="4007" w:type="dxa"/>
            <w:gridSpan w:val="3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907" w:type="dxa"/>
            <w:gridSpan w:val="2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59641D">
        <w:trPr>
          <w:gridBefore w:val="1"/>
          <w:gridAfter w:val="1"/>
          <w:wBefore w:w="76" w:type="dxa"/>
          <w:wAfter w:w="118" w:type="dxa"/>
          <w:trHeight w:val="419"/>
        </w:trPr>
        <w:tc>
          <w:tcPr>
            <w:tcW w:w="9720" w:type="dxa"/>
            <w:gridSpan w:val="3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</w:tr>
      <w:tr w:rsidR="00661D07" w:rsidRPr="00661D07" w:rsidTr="0059641D">
        <w:trPr>
          <w:gridBefore w:val="1"/>
          <w:gridAfter w:val="1"/>
          <w:wBefore w:w="76" w:type="dxa"/>
          <w:wAfter w:w="118" w:type="dxa"/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3A58AE">
            <w:p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gridSpan w:val="2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3A58AE">
        <w:trPr>
          <w:gridBefore w:val="1"/>
          <w:gridAfter w:val="1"/>
          <w:wBefore w:w="76" w:type="dxa"/>
          <w:wAfter w:w="118" w:type="dxa"/>
          <w:trHeight w:val="288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3A58AE">
            <w:p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59641D">
        <w:trPr>
          <w:gridBefore w:val="1"/>
          <w:gridAfter w:val="1"/>
          <w:wBefore w:w="76" w:type="dxa"/>
          <w:wAfter w:w="118" w:type="dxa"/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gridSpan w:val="2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DE2436" w:rsidRPr="00661D07" w:rsidRDefault="00DE2436">
      <w:pPr>
        <w:rPr>
          <w:sz w:val="24"/>
          <w:szCs w:val="24"/>
        </w:rPr>
      </w:pPr>
    </w:p>
    <w:sectPr w:rsidR="00DE2436" w:rsidRPr="00661D07" w:rsidSect="008C467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E52"/>
    <w:multiLevelType w:val="hybridMultilevel"/>
    <w:tmpl w:val="728E36A4"/>
    <w:lvl w:ilvl="0" w:tplc="8324654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E60075"/>
    <w:multiLevelType w:val="hybridMultilevel"/>
    <w:tmpl w:val="CF187FDC"/>
    <w:lvl w:ilvl="0" w:tplc="9B185D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E640CF0"/>
    <w:multiLevelType w:val="hybridMultilevel"/>
    <w:tmpl w:val="EA487726"/>
    <w:lvl w:ilvl="0" w:tplc="A4EEEE9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1D07"/>
    <w:rsid w:val="003A58AE"/>
    <w:rsid w:val="003D2345"/>
    <w:rsid w:val="0059641D"/>
    <w:rsid w:val="00661D07"/>
    <w:rsid w:val="006D0EA0"/>
    <w:rsid w:val="008C4670"/>
    <w:rsid w:val="00B34AFB"/>
    <w:rsid w:val="00CF70B7"/>
    <w:rsid w:val="00DE2436"/>
    <w:rsid w:val="00EA5833"/>
    <w:rsid w:val="00EE7B32"/>
    <w:rsid w:val="00F0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Bilal</cp:lastModifiedBy>
  <cp:revision>6</cp:revision>
  <dcterms:created xsi:type="dcterms:W3CDTF">2014-09-16T06:06:00Z</dcterms:created>
  <dcterms:modified xsi:type="dcterms:W3CDTF">2015-01-20T07:37:00Z</dcterms:modified>
</cp:coreProperties>
</file>