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46EA6"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46EA6" w:rsidRDefault="00846EA6"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6EA6" w:rsidRDefault="00846EA6" w:rsidP="00316323">
            <w:pPr>
              <w:ind w:left="84"/>
              <w:jc w:val="right"/>
              <w:rPr>
                <w:rFonts w:ascii="Tahoma" w:hAnsi="Tahoma" w:cs="Tahoma"/>
                <w:lang w:val="en-US" w:bidi="ar-IQ"/>
              </w:rPr>
            </w:pPr>
            <w:r>
              <w:rPr>
                <w:rFonts w:ascii="Tahoma" w:hAnsi="Tahoma" w:cs="Tahoma"/>
                <w:lang w:val="en-US" w:bidi="ar-IQ"/>
              </w:rPr>
              <w:t>College  Name</w:t>
            </w:r>
          </w:p>
        </w:tc>
      </w:tr>
      <w:tr w:rsidR="00846EA6"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46EA6" w:rsidRDefault="00846EA6"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6EA6" w:rsidRDefault="00846EA6" w:rsidP="00316323">
            <w:pPr>
              <w:ind w:left="84"/>
              <w:jc w:val="right"/>
              <w:rPr>
                <w:rFonts w:ascii="Tahoma" w:hAnsi="Tahoma" w:cs="Tahoma"/>
                <w:lang w:val="en-US" w:bidi="ar-IQ"/>
              </w:rPr>
            </w:pPr>
            <w:r>
              <w:rPr>
                <w:rFonts w:ascii="Tahoma" w:hAnsi="Tahoma" w:cs="Tahoma"/>
                <w:lang w:val="en-US" w:bidi="ar-IQ"/>
              </w:rPr>
              <w:t>Department</w:t>
            </w:r>
          </w:p>
        </w:tc>
      </w:tr>
      <w:tr w:rsidR="00846EA6"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46EA6" w:rsidRPr="009966DE" w:rsidRDefault="00846EA6" w:rsidP="00316323">
            <w:pPr>
              <w:ind w:left="84"/>
              <w:rPr>
                <w:rFonts w:ascii="Times New Roman" w:hAnsi="Times New Roman"/>
                <w:b/>
                <w:bCs/>
                <w:sz w:val="32"/>
                <w:szCs w:val="32"/>
                <w:lang w:val="en-US"/>
              </w:rPr>
            </w:pPr>
            <w:bookmarkStart w:id="0" w:name="_GoBack"/>
            <w:r w:rsidRPr="009966DE">
              <w:rPr>
                <w:rFonts w:ascii="Copperplate Gothic Bold" w:hAnsi="Copperplate Gothic Bold"/>
                <w:b/>
                <w:bCs/>
                <w:sz w:val="32"/>
                <w:szCs w:val="32"/>
                <w:rtl/>
              </w:rPr>
              <w:t>إنعام ذياب</w:t>
            </w:r>
            <w:r w:rsidRPr="009966DE">
              <w:rPr>
                <w:rFonts w:ascii="Copperplate Gothic Bold" w:hAnsi="Copperplate Gothic Bold" w:hint="cs"/>
                <w:b/>
                <w:bCs/>
                <w:sz w:val="32"/>
                <w:szCs w:val="32"/>
                <w:rtl/>
              </w:rPr>
              <w:t xml:space="preserve"> </w:t>
            </w:r>
            <w:proofErr w:type="spellStart"/>
            <w:r w:rsidRPr="009966DE">
              <w:rPr>
                <w:rFonts w:ascii="Copperplate Gothic Bold" w:hAnsi="Copperplate Gothic Bold"/>
                <w:b/>
                <w:bCs/>
                <w:sz w:val="32"/>
                <w:szCs w:val="32"/>
                <w:rtl/>
              </w:rPr>
              <w:t>شناوة</w:t>
            </w:r>
            <w:proofErr w:type="spellEnd"/>
            <w:r w:rsidRPr="009966DE">
              <w:rPr>
                <w:rFonts w:ascii="Copperplate Gothic Bold" w:hAnsi="Copperplate Gothic Bold" w:hint="cs"/>
                <w:b/>
                <w:bCs/>
                <w:sz w:val="32"/>
                <w:szCs w:val="32"/>
                <w:rtl/>
              </w:rPr>
              <w:t xml:space="preserve"> </w:t>
            </w:r>
            <w:bookmarkEnd w:id="0"/>
            <w:r w:rsidRPr="009966DE">
              <w:rPr>
                <w:rFonts w:ascii="Copperplate Gothic Bold" w:hAnsi="Copperplate Gothic Bold" w:hint="cs"/>
                <w:b/>
                <w:bCs/>
                <w:sz w:val="32"/>
                <w:szCs w:val="32"/>
                <w:rtl/>
              </w:rPr>
              <w:t>العلي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6EA6" w:rsidRDefault="00846EA6" w:rsidP="00316323">
            <w:pPr>
              <w:ind w:left="84"/>
              <w:jc w:val="right"/>
              <w:rPr>
                <w:rFonts w:ascii="Tahoma" w:hAnsi="Tahoma" w:cs="Tahoma"/>
                <w:lang w:val="en-US" w:bidi="ar-IQ"/>
              </w:rPr>
            </w:pPr>
            <w:r>
              <w:rPr>
                <w:rFonts w:ascii="Tahoma" w:hAnsi="Tahoma" w:cs="Tahoma"/>
                <w:lang w:val="en-US" w:bidi="ar-IQ"/>
              </w:rPr>
              <w:t>Full Name as written   in Passport</w:t>
            </w:r>
          </w:p>
        </w:tc>
      </w:tr>
      <w:tr w:rsidR="00846EA6"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6EA6" w:rsidRDefault="00846EA6" w:rsidP="00316323">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6EA6" w:rsidRDefault="00846EA6" w:rsidP="00316323">
            <w:pPr>
              <w:ind w:left="84"/>
              <w:jc w:val="right"/>
              <w:rPr>
                <w:rFonts w:ascii="Tahoma" w:hAnsi="Tahoma" w:cs="Tahoma"/>
                <w:lang w:val="en-US" w:bidi="ar-IQ"/>
              </w:rPr>
            </w:pPr>
            <w:r>
              <w:rPr>
                <w:rFonts w:ascii="Tahoma" w:hAnsi="Tahoma" w:cs="Tahoma"/>
                <w:lang w:val="en-US" w:bidi="ar-IQ"/>
              </w:rPr>
              <w:t>e-mail</w:t>
            </w:r>
          </w:p>
        </w:tc>
      </w:tr>
      <w:tr w:rsidR="00846EA6"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46EA6" w:rsidRDefault="00846EA6"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890" r="10795" b="12065"/>
                      <wp:wrapNone/>
                      <wp:docPr id="42" name="شكل بيضاوي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sB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Hc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MuIWwH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46EA6" w:rsidRDefault="00846EA6"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9525" r="13335" b="11430"/>
                      <wp:wrapNone/>
                      <wp:docPr id="41" name="شكل بيضاوي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lT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1mn5U9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46EA6" w:rsidRDefault="00846EA6"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890" r="11430" b="12065"/>
                      <wp:wrapNone/>
                      <wp:docPr id="40" name="شكل بيضاوي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di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DdNmd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46EA6" w:rsidRDefault="00846EA6"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255" r="14605" b="12700"/>
                      <wp:wrapNone/>
                      <wp:docPr id="39" name="شكل بيضاوي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BV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v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aEwwV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6EA6" w:rsidRDefault="00846EA6" w:rsidP="00316323">
            <w:pPr>
              <w:ind w:left="84"/>
              <w:jc w:val="right"/>
              <w:rPr>
                <w:rFonts w:ascii="Tahoma" w:hAnsi="Tahoma" w:cs="Tahoma"/>
                <w:lang w:val="en-US" w:bidi="ar-IQ"/>
              </w:rPr>
            </w:pPr>
            <w:r>
              <w:rPr>
                <w:rFonts w:ascii="Tahoma" w:hAnsi="Tahoma" w:cs="Tahoma"/>
                <w:lang w:val="en-US" w:bidi="ar-IQ"/>
              </w:rPr>
              <w:t xml:space="preserve">Career </w:t>
            </w:r>
          </w:p>
        </w:tc>
      </w:tr>
      <w:tr w:rsidR="00846EA6"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46EA6" w:rsidRDefault="00846EA6"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7620" r="13335" b="13335"/>
                      <wp:wrapNone/>
                      <wp:docPr id="38" name="شكل بيضاوي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8"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j34A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JdqI9+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46EA6" w:rsidRDefault="00846EA6" w:rsidP="00316323">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6670" r="39370" b="51435"/>
                      <wp:wrapNone/>
                      <wp:docPr id="37" name="شكل بيضاوي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7"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HhjgIAAOU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46EA6" w:rsidRDefault="00846EA6" w:rsidP="00316323">
            <w:pPr>
              <w:ind w:left="84"/>
              <w:jc w:val="right"/>
              <w:rPr>
                <w:rFonts w:ascii="Tahoma" w:hAnsi="Tahoma" w:cs="Tahoma"/>
                <w:lang w:val="en-US" w:bidi="ar-IQ"/>
              </w:rPr>
            </w:pPr>
          </w:p>
        </w:tc>
      </w:tr>
      <w:tr w:rsidR="00846EA6" w:rsidTr="00316323">
        <w:trPr>
          <w:trHeight w:hRule="exact" w:val="7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6EA6" w:rsidRPr="009966DE" w:rsidRDefault="00846EA6" w:rsidP="00316323">
            <w:pPr>
              <w:ind w:left="84"/>
              <w:jc w:val="center"/>
              <w:rPr>
                <w:b/>
                <w:bCs/>
                <w:sz w:val="32"/>
                <w:szCs w:val="32"/>
                <w:rtl/>
                <w:lang w:bidi="ar-IQ"/>
              </w:rPr>
            </w:pPr>
            <w:r w:rsidRPr="009966DE">
              <w:rPr>
                <w:rFonts w:hint="cs"/>
                <w:b/>
                <w:bCs/>
                <w:sz w:val="32"/>
                <w:szCs w:val="32"/>
                <w:rtl/>
                <w:lang w:bidi="ar-IQ"/>
              </w:rPr>
              <w:t>تقييم نظام الادارة البيئية وفقا للمعيار الدولي</w:t>
            </w:r>
            <w:r w:rsidRPr="009966DE">
              <w:rPr>
                <w:rFonts w:ascii="Times New Roman" w:hAnsi="Times New Roman"/>
                <w:b/>
                <w:bCs/>
                <w:sz w:val="32"/>
                <w:szCs w:val="32"/>
                <w:lang w:bidi="ar-IQ"/>
              </w:rPr>
              <w:t xml:space="preserve"> ISO 14001 : 2004  )</w:t>
            </w:r>
            <w:r w:rsidRPr="009966DE">
              <w:rPr>
                <w:rFonts w:ascii="Times New Roman" w:hAnsi="Times New Roman"/>
                <w:b/>
                <w:bCs/>
                <w:sz w:val="32"/>
                <w:szCs w:val="32"/>
                <w:rtl/>
                <w:lang w:bidi="ar-IQ"/>
              </w:rPr>
              <w:t>)</w:t>
            </w:r>
          </w:p>
          <w:p w:rsidR="00846EA6" w:rsidRPr="009966DE" w:rsidRDefault="00846EA6" w:rsidP="00316323">
            <w:pPr>
              <w:ind w:left="84"/>
              <w:jc w:val="center"/>
              <w:rPr>
                <w:rFonts w:ascii="Times New Roman" w:hAnsi="Times New Roman" w:hint="cs"/>
                <w:bCs/>
                <w:sz w:val="30"/>
                <w:szCs w:val="30"/>
                <w:rtl/>
                <w:lang w:val="en-US" w:bidi="ar-IQ"/>
              </w:rPr>
            </w:pPr>
            <w:proofErr w:type="gramStart"/>
            <w:r w:rsidRPr="009966DE">
              <w:rPr>
                <w:rFonts w:hint="cs"/>
                <w:b/>
                <w:bCs/>
                <w:sz w:val="30"/>
                <w:szCs w:val="30"/>
                <w:rtl/>
              </w:rPr>
              <w:t>دراسة</w:t>
            </w:r>
            <w:proofErr w:type="gramEnd"/>
            <w:r w:rsidRPr="009966DE">
              <w:rPr>
                <w:rFonts w:hint="cs"/>
                <w:b/>
                <w:bCs/>
                <w:sz w:val="30"/>
                <w:szCs w:val="30"/>
                <w:rtl/>
              </w:rPr>
              <w:t xml:space="preserve"> حالة في </w:t>
            </w:r>
            <w:r w:rsidRPr="009966DE">
              <w:rPr>
                <w:rFonts w:ascii="Arial" w:hAnsi="Arial" w:hint="cs"/>
                <w:b/>
                <w:bCs/>
                <w:sz w:val="30"/>
                <w:szCs w:val="30"/>
                <w:rtl/>
              </w:rPr>
              <w:t>شركة مصافي الوسط</w:t>
            </w:r>
            <w:r w:rsidRPr="009966DE">
              <w:rPr>
                <w:rFonts w:hint="cs"/>
                <w:b/>
                <w:bCs/>
                <w:sz w:val="30"/>
                <w:szCs w:val="30"/>
                <w:rtl/>
              </w:rPr>
              <w:t xml:space="preserve"> ( ش / ع ) مصفى الدورة - بغداد - </w:t>
            </w:r>
            <w:proofErr w:type="spellStart"/>
            <w:r w:rsidRPr="009966DE">
              <w:rPr>
                <w:rFonts w:hint="cs"/>
                <w:b/>
                <w:bCs/>
                <w:sz w:val="30"/>
                <w:szCs w:val="30"/>
                <w:rtl/>
              </w:rPr>
              <w:t>أنموذجا</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6EA6" w:rsidRDefault="00846EA6" w:rsidP="00316323">
            <w:pPr>
              <w:ind w:left="84"/>
              <w:jc w:val="right"/>
              <w:rPr>
                <w:rFonts w:ascii="Tahoma" w:hAnsi="Tahoma" w:cs="Tahoma"/>
                <w:lang w:val="en-US" w:bidi="ar-IQ"/>
              </w:rPr>
            </w:pPr>
            <w:r>
              <w:rPr>
                <w:rFonts w:ascii="Tahoma" w:hAnsi="Tahoma" w:cs="Tahoma"/>
                <w:lang w:val="en-US" w:bidi="ar-IQ"/>
              </w:rPr>
              <w:t xml:space="preserve">Thesis  Title </w:t>
            </w:r>
          </w:p>
        </w:tc>
      </w:tr>
      <w:tr w:rsidR="00846EA6"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46EA6" w:rsidRPr="000D7A69" w:rsidRDefault="00846EA6" w:rsidP="00316323">
            <w:pPr>
              <w:pStyle w:val="a6"/>
              <w:ind w:left="84"/>
              <w:jc w:val="center"/>
              <w:rPr>
                <w:rFonts w:cs="Andalus"/>
                <w:b/>
                <w:bCs/>
                <w:rtl/>
              </w:rPr>
            </w:pPr>
            <w:r>
              <w:rPr>
                <w:b/>
                <w:bCs/>
              </w:rPr>
              <w:t>1433</w:t>
            </w:r>
            <w:r w:rsidRPr="000D7A69">
              <w:rPr>
                <w:rFonts w:cs="Andalus"/>
                <w:b/>
                <w:bCs/>
                <w:rtl/>
              </w:rPr>
              <w:t xml:space="preserve"> </w:t>
            </w:r>
            <w:r w:rsidRPr="000D7A69">
              <w:rPr>
                <w:b/>
                <w:bCs/>
                <w:rtl/>
              </w:rPr>
              <w:t>هـ</w:t>
            </w:r>
            <w:r>
              <w:rPr>
                <w:rFonts w:hint="cs"/>
                <w:b/>
                <w:bCs/>
                <w:rtl/>
              </w:rPr>
              <w:t xml:space="preserve">                                            </w:t>
            </w:r>
            <w:r w:rsidRPr="000D7A69">
              <w:rPr>
                <w:b/>
                <w:bCs/>
                <w:rtl/>
              </w:rPr>
              <w:t xml:space="preserve"> 201</w:t>
            </w:r>
            <w:r w:rsidRPr="000D7A69">
              <w:rPr>
                <w:rFonts w:hint="cs"/>
                <w:b/>
                <w:bCs/>
                <w:rtl/>
              </w:rPr>
              <w:t>2</w:t>
            </w:r>
            <w:r w:rsidRPr="000D7A69">
              <w:rPr>
                <w:rFonts w:cs="Andalus"/>
                <w:b/>
                <w:bCs/>
                <w:rtl/>
              </w:rPr>
              <w:t xml:space="preserve"> </w:t>
            </w:r>
            <w:r w:rsidRPr="000D7A69">
              <w:rPr>
                <w:b/>
                <w:bCs/>
                <w:rtl/>
              </w:rPr>
              <w:t>م</w:t>
            </w:r>
          </w:p>
          <w:p w:rsidR="00846EA6" w:rsidRPr="000D7A69" w:rsidRDefault="00846EA6" w:rsidP="00316323">
            <w:pPr>
              <w:pStyle w:val="a6"/>
              <w:ind w:left="84"/>
              <w:rPr>
                <w:rFonts w:cs="Andalus"/>
                <w:b/>
                <w:bCs/>
                <w:rtl/>
              </w:rPr>
            </w:pPr>
          </w:p>
          <w:p w:rsidR="00846EA6" w:rsidRDefault="00846EA6" w:rsidP="00316323">
            <w:pPr>
              <w:pStyle w:val="a6"/>
              <w:ind w:left="84"/>
              <w:rPr>
                <w:rFonts w:cs="Andalus"/>
                <w:b/>
                <w:bCs/>
                <w:szCs w:val="50"/>
              </w:rPr>
            </w:pPr>
          </w:p>
          <w:p w:rsidR="00846EA6" w:rsidRDefault="00846EA6" w:rsidP="00316323">
            <w:pPr>
              <w:tabs>
                <w:tab w:val="left" w:pos="4843"/>
              </w:tabs>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6EA6" w:rsidRDefault="00846EA6" w:rsidP="00316323">
            <w:pPr>
              <w:ind w:left="84"/>
              <w:jc w:val="right"/>
              <w:rPr>
                <w:rFonts w:ascii="Tahoma" w:hAnsi="Tahoma" w:cs="Tahoma"/>
                <w:lang w:val="en-US" w:bidi="ar-IQ"/>
              </w:rPr>
            </w:pPr>
            <w:r>
              <w:rPr>
                <w:rFonts w:ascii="Tahoma" w:hAnsi="Tahoma" w:cs="Tahoma"/>
                <w:lang w:val="en-US" w:bidi="ar-IQ"/>
              </w:rPr>
              <w:t>Year</w:t>
            </w:r>
          </w:p>
        </w:tc>
      </w:tr>
      <w:tr w:rsidR="00846EA6" w:rsidRPr="00C06548" w:rsidTr="00316323">
        <w:trPr>
          <w:trHeight w:val="565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46EA6" w:rsidRPr="00D03671" w:rsidRDefault="00846EA6" w:rsidP="00316323">
            <w:pPr>
              <w:spacing w:before="120" w:after="120"/>
              <w:ind w:left="84"/>
              <w:jc w:val="mediumKashida"/>
              <w:rPr>
                <w:rFonts w:ascii="Times New Roman" w:hAnsi="Times New Roman"/>
                <w:b/>
                <w:bCs/>
                <w:color w:val="000000"/>
                <w:rtl/>
              </w:rPr>
            </w:pPr>
            <w:r w:rsidRPr="00D03671">
              <w:rPr>
                <w:rFonts w:ascii="Times New Roman" w:hAnsi="Times New Roman"/>
                <w:b/>
                <w:bCs/>
                <w:color w:val="000000"/>
                <w:rtl/>
              </w:rPr>
              <w:t xml:space="preserve">يرافق العمليات التشغيلية للمنظمات الصناعية , مخلفات </w:t>
            </w:r>
            <w:proofErr w:type="spellStart"/>
            <w:r w:rsidRPr="00D03671">
              <w:rPr>
                <w:rFonts w:ascii="Times New Roman" w:hAnsi="Times New Roman"/>
                <w:b/>
                <w:bCs/>
                <w:color w:val="000000"/>
                <w:rtl/>
              </w:rPr>
              <w:t>أنتاجية</w:t>
            </w:r>
            <w:proofErr w:type="spellEnd"/>
            <w:r w:rsidRPr="00D03671">
              <w:rPr>
                <w:rFonts w:ascii="Times New Roman" w:hAnsi="Times New Roman"/>
                <w:b/>
                <w:bCs/>
                <w:color w:val="000000"/>
                <w:rtl/>
              </w:rPr>
              <w:t xml:space="preserve"> وملوثات بيئية تسبب أضرارا ومخاطر مختلفة تؤثر في عناصر الطبيعة الأساسية ( الماء , الهواء , التربة ) بمستويات خطورة متفاوتة بحسب طبيعة كل صناعة . تعد صناعة تكرير النفط من أخطر الصناعات تأثيرا وإضرارا في البيئة ويرجع ذلك الى </w:t>
            </w:r>
            <w:proofErr w:type="spellStart"/>
            <w:r w:rsidRPr="00D03671">
              <w:rPr>
                <w:rFonts w:ascii="Times New Roman" w:hAnsi="Times New Roman"/>
                <w:b/>
                <w:bCs/>
                <w:color w:val="000000"/>
                <w:rtl/>
              </w:rPr>
              <w:t>أبتعاد</w:t>
            </w:r>
            <w:proofErr w:type="spellEnd"/>
            <w:r w:rsidRPr="00D03671">
              <w:rPr>
                <w:rFonts w:ascii="Times New Roman" w:hAnsi="Times New Roman"/>
                <w:b/>
                <w:bCs/>
                <w:color w:val="000000"/>
                <w:rtl/>
              </w:rPr>
              <w:t xml:space="preserve"> المنظمات الصناعية عن تبني وتطبيق نظم </w:t>
            </w:r>
            <w:proofErr w:type="spellStart"/>
            <w:r w:rsidRPr="00D03671">
              <w:rPr>
                <w:rFonts w:ascii="Times New Roman" w:hAnsi="Times New Roman"/>
                <w:b/>
                <w:bCs/>
                <w:color w:val="000000"/>
                <w:rtl/>
              </w:rPr>
              <w:t>الأدارة</w:t>
            </w:r>
            <w:proofErr w:type="spellEnd"/>
            <w:r w:rsidRPr="00D03671">
              <w:rPr>
                <w:rFonts w:ascii="Times New Roman" w:hAnsi="Times New Roman"/>
                <w:b/>
                <w:bCs/>
                <w:color w:val="000000"/>
                <w:rtl/>
              </w:rPr>
              <w:t xml:space="preserve"> البيئية بعدها أداة لتحسين الأداء البيئي  . </w:t>
            </w:r>
          </w:p>
          <w:p w:rsidR="00846EA6" w:rsidRPr="00D03671" w:rsidRDefault="00846EA6" w:rsidP="00316323">
            <w:pPr>
              <w:ind w:left="84"/>
              <w:jc w:val="lowKashida"/>
              <w:rPr>
                <w:rFonts w:ascii="Times New Roman" w:hAnsi="Times New Roman"/>
                <w:b/>
                <w:bCs/>
                <w:rtl/>
              </w:rPr>
            </w:pPr>
            <w:r w:rsidRPr="00D03671">
              <w:rPr>
                <w:rFonts w:ascii="Times New Roman" w:hAnsi="Times New Roman"/>
                <w:b/>
                <w:bCs/>
                <w:rtl/>
              </w:rPr>
              <w:t xml:space="preserve">         تسعى  هذه  الدراسة   إلى   تقييم  واقع  الأداء  البيئي  وفقا   لمتطلبات   المعيار  الدولي                 الـ </w:t>
            </w:r>
            <w:r w:rsidRPr="00D03671">
              <w:rPr>
                <w:rFonts w:ascii="Times New Roman" w:hAnsi="Times New Roman"/>
                <w:b/>
                <w:bCs/>
              </w:rPr>
              <w:t>ISO14001:2004 )</w:t>
            </w:r>
            <w:r w:rsidRPr="00D03671">
              <w:rPr>
                <w:rFonts w:ascii="Times New Roman" w:hAnsi="Times New Roman"/>
                <w:b/>
                <w:bCs/>
                <w:rtl/>
              </w:rPr>
              <w:t xml:space="preserve"> )  لشركة مصافي الوسط  / مصفى الدورة -  بغية  تشخيص وتحليل الفجوة  بين الاداء  البيئي  للشركة المعنية  وآليات  ومستويات  التطبيق  لمتطلبات  الـمعيار الدولي                  الـ </w:t>
            </w:r>
            <w:r w:rsidRPr="00D03671">
              <w:rPr>
                <w:rFonts w:ascii="Times New Roman" w:hAnsi="Times New Roman"/>
                <w:b/>
                <w:bCs/>
              </w:rPr>
              <w:t>ISO14001:2004 )</w:t>
            </w:r>
            <w:r w:rsidRPr="00D03671">
              <w:rPr>
                <w:rFonts w:ascii="Times New Roman" w:hAnsi="Times New Roman"/>
                <w:b/>
                <w:bCs/>
                <w:rtl/>
              </w:rPr>
              <w:t xml:space="preserve"> )  وتحديد  أهم أسباب تلك الفجوة  وأبرز المحددات التنظيمية التي تواجه عملية التطبيق للمعيار </w:t>
            </w:r>
            <w:proofErr w:type="spellStart"/>
            <w:r w:rsidRPr="00D03671">
              <w:rPr>
                <w:rFonts w:ascii="Times New Roman" w:hAnsi="Times New Roman"/>
                <w:b/>
                <w:bCs/>
                <w:rtl/>
              </w:rPr>
              <w:t>وأقتراح</w:t>
            </w:r>
            <w:proofErr w:type="spellEnd"/>
            <w:r w:rsidRPr="00D03671">
              <w:rPr>
                <w:rFonts w:ascii="Times New Roman" w:hAnsi="Times New Roman"/>
                <w:b/>
                <w:bCs/>
                <w:rtl/>
              </w:rPr>
              <w:t xml:space="preserve"> الحلول والمعالجات  المنطقية  والممكنة  لمواجهة  تلك المحددات .</w:t>
            </w:r>
          </w:p>
          <w:p w:rsidR="00846EA6" w:rsidRPr="00D03671" w:rsidRDefault="00846EA6" w:rsidP="00316323">
            <w:pPr>
              <w:ind w:left="84"/>
              <w:jc w:val="lowKashida"/>
              <w:rPr>
                <w:rFonts w:ascii="Times New Roman" w:hAnsi="Times New Roman"/>
                <w:b/>
                <w:bCs/>
                <w:rtl/>
              </w:rPr>
            </w:pPr>
            <w:r w:rsidRPr="00D03671">
              <w:rPr>
                <w:rFonts w:ascii="Times New Roman" w:hAnsi="Times New Roman"/>
                <w:b/>
                <w:bCs/>
                <w:rtl/>
              </w:rPr>
              <w:t xml:space="preserve">       تكمن أهمية الدراسة  في إلقاء الضوء على واقع الشركة البيئي من خلال الحقائق الكمية التي تحددها قائمة الفحص للكشف عن أهمية دور نظام الادارة البيئية  </w:t>
            </w:r>
            <w:r w:rsidRPr="00D03671">
              <w:rPr>
                <w:rFonts w:ascii="Times New Roman" w:hAnsi="Times New Roman"/>
                <w:b/>
                <w:bCs/>
              </w:rPr>
              <w:t>EMS)</w:t>
            </w:r>
            <w:r w:rsidRPr="00D03671">
              <w:rPr>
                <w:rFonts w:ascii="Times New Roman" w:hAnsi="Times New Roman"/>
                <w:b/>
                <w:bCs/>
                <w:rtl/>
              </w:rPr>
              <w:t>)</w:t>
            </w:r>
            <w:r w:rsidRPr="00D03671">
              <w:rPr>
                <w:rFonts w:ascii="Times New Roman" w:hAnsi="Times New Roman"/>
                <w:b/>
                <w:bCs/>
              </w:rPr>
              <w:t xml:space="preserve">  </w:t>
            </w:r>
            <w:r w:rsidRPr="00D03671">
              <w:rPr>
                <w:rFonts w:ascii="Times New Roman" w:hAnsi="Times New Roman"/>
                <w:b/>
                <w:bCs/>
                <w:rtl/>
              </w:rPr>
              <w:t>في تطوير إداء المنظمة البيئي .</w:t>
            </w:r>
          </w:p>
          <w:p w:rsidR="00846EA6" w:rsidRPr="00D03671" w:rsidRDefault="00846EA6" w:rsidP="00316323">
            <w:pPr>
              <w:ind w:left="84"/>
              <w:jc w:val="lowKashida"/>
              <w:rPr>
                <w:rFonts w:ascii="Times New Roman" w:hAnsi="Times New Roman"/>
                <w:b/>
                <w:bCs/>
                <w:rtl/>
              </w:rPr>
            </w:pPr>
            <w:r w:rsidRPr="00D03671">
              <w:rPr>
                <w:rFonts w:ascii="Times New Roman" w:hAnsi="Times New Roman"/>
                <w:b/>
                <w:bCs/>
                <w:rtl/>
              </w:rPr>
              <w:t xml:space="preserve">تم </w:t>
            </w:r>
            <w:proofErr w:type="spellStart"/>
            <w:r w:rsidRPr="00D03671">
              <w:rPr>
                <w:rFonts w:ascii="Times New Roman" w:hAnsi="Times New Roman"/>
                <w:b/>
                <w:bCs/>
                <w:rtl/>
              </w:rPr>
              <w:t>أستخدام</w:t>
            </w:r>
            <w:proofErr w:type="spellEnd"/>
            <w:r w:rsidRPr="00D03671">
              <w:rPr>
                <w:rFonts w:ascii="Times New Roman" w:hAnsi="Times New Roman"/>
                <w:b/>
                <w:bCs/>
                <w:rtl/>
              </w:rPr>
              <w:t xml:space="preserve">  أداة  الفحص  (</w:t>
            </w:r>
            <w:r w:rsidRPr="00D03671">
              <w:rPr>
                <w:rFonts w:ascii="Times New Roman" w:hAnsi="Times New Roman"/>
                <w:b/>
                <w:bCs/>
              </w:rPr>
              <w:t xml:space="preserve">Check  List </w:t>
            </w:r>
            <w:r w:rsidRPr="00D03671">
              <w:rPr>
                <w:rFonts w:ascii="Times New Roman" w:hAnsi="Times New Roman"/>
                <w:b/>
                <w:bCs/>
                <w:rtl/>
              </w:rPr>
              <w:t xml:space="preserve">  )  المختبرة  في الدراسات  السابقة  لجمع  البيانات  والمعلومات وفقا لمتطلبات معيار الـ </w:t>
            </w:r>
            <w:r w:rsidRPr="00D03671">
              <w:rPr>
                <w:rFonts w:ascii="Times New Roman" w:hAnsi="Times New Roman"/>
                <w:b/>
                <w:bCs/>
              </w:rPr>
              <w:t>ISO14001:2004 )</w:t>
            </w:r>
            <w:r w:rsidRPr="00D03671">
              <w:rPr>
                <w:rFonts w:ascii="Times New Roman" w:hAnsi="Times New Roman"/>
                <w:b/>
                <w:bCs/>
                <w:rtl/>
              </w:rPr>
              <w:t>), وقد اشتملت على (</w:t>
            </w:r>
            <w:r w:rsidRPr="00D03671">
              <w:rPr>
                <w:rFonts w:ascii="Times New Roman" w:hAnsi="Times New Roman"/>
                <w:b/>
                <w:bCs/>
              </w:rPr>
              <w:t>86</w:t>
            </w:r>
            <w:r w:rsidRPr="00D03671">
              <w:rPr>
                <w:rFonts w:ascii="Times New Roman" w:hAnsi="Times New Roman"/>
                <w:b/>
                <w:bCs/>
                <w:rtl/>
              </w:rPr>
              <w:t xml:space="preserve">  ) متطلبا رئيسا وفرعيا وثانويا للتحقق من تطبيق النظام أو عدمه .   </w:t>
            </w:r>
          </w:p>
          <w:p w:rsidR="00846EA6" w:rsidRPr="00D03671" w:rsidRDefault="00846EA6" w:rsidP="00316323">
            <w:pPr>
              <w:ind w:left="84"/>
              <w:jc w:val="lowKashida"/>
              <w:rPr>
                <w:rFonts w:ascii="Times New Roman" w:hAnsi="Times New Roman"/>
                <w:b/>
                <w:bCs/>
                <w:rtl/>
              </w:rPr>
            </w:pPr>
            <w:r w:rsidRPr="00D03671">
              <w:rPr>
                <w:rFonts w:ascii="Times New Roman" w:hAnsi="Times New Roman"/>
                <w:b/>
                <w:bCs/>
                <w:rtl/>
              </w:rPr>
              <w:t xml:space="preserve">توصلت الدراسة إلى إن غياب الوعي البيئي في الشركة مجال الدراسة  يعد عامل رئيس لعدم تبني النظام  وضعف  التوثيق لأغلب المظاهر البيئية التي أدت الى عدم وجود نظام بيئي  فاعل وكفوء يلبي متطلبات الـمعيار, والذي يعزى إليه حجم ونوع الفجوة التي تم تشخيصها  مما يستدعي  </w:t>
            </w:r>
            <w:proofErr w:type="spellStart"/>
            <w:r w:rsidRPr="00D03671">
              <w:rPr>
                <w:rFonts w:ascii="Times New Roman" w:hAnsi="Times New Roman"/>
                <w:b/>
                <w:bCs/>
                <w:rtl/>
              </w:rPr>
              <w:t>أعتماد</w:t>
            </w:r>
            <w:proofErr w:type="spellEnd"/>
            <w:r w:rsidRPr="00D03671">
              <w:rPr>
                <w:rFonts w:ascii="Times New Roman" w:hAnsi="Times New Roman"/>
                <w:b/>
                <w:bCs/>
                <w:rtl/>
              </w:rPr>
              <w:t xml:space="preserve"> نظام الادارة البيئية  </w:t>
            </w:r>
            <w:r w:rsidRPr="00D03671">
              <w:rPr>
                <w:rFonts w:ascii="Times New Roman" w:hAnsi="Times New Roman"/>
                <w:b/>
                <w:bCs/>
              </w:rPr>
              <w:t>EMS)</w:t>
            </w:r>
            <w:r w:rsidRPr="00D03671">
              <w:rPr>
                <w:rFonts w:ascii="Times New Roman" w:hAnsi="Times New Roman"/>
                <w:b/>
                <w:bCs/>
                <w:rtl/>
              </w:rPr>
              <w:t xml:space="preserve">) وفقا </w:t>
            </w:r>
            <w:proofErr w:type="spellStart"/>
            <w:r w:rsidRPr="00D03671">
              <w:rPr>
                <w:rFonts w:ascii="Times New Roman" w:hAnsi="Times New Roman"/>
                <w:b/>
                <w:bCs/>
                <w:rtl/>
              </w:rPr>
              <w:t>لل</w:t>
            </w:r>
            <w:proofErr w:type="spellEnd"/>
            <w:r w:rsidRPr="00D03671">
              <w:rPr>
                <w:rFonts w:ascii="Times New Roman" w:hAnsi="Times New Roman"/>
                <w:b/>
                <w:bCs/>
                <w:rtl/>
              </w:rPr>
              <w:t>ـ</w:t>
            </w:r>
            <w:r w:rsidRPr="00D03671">
              <w:rPr>
                <w:rFonts w:ascii="Times New Roman" w:hAnsi="Times New Roman"/>
                <w:b/>
                <w:bCs/>
              </w:rPr>
              <w:t>ISO14001:2004 )</w:t>
            </w:r>
            <w:r w:rsidRPr="00D03671">
              <w:rPr>
                <w:rFonts w:ascii="Times New Roman" w:hAnsi="Times New Roman"/>
                <w:b/>
                <w:bCs/>
                <w:rtl/>
              </w:rPr>
              <w:t xml:space="preserve">) بوصفه </w:t>
            </w:r>
            <w:proofErr w:type="spellStart"/>
            <w:r w:rsidRPr="00D03671">
              <w:rPr>
                <w:rFonts w:ascii="Times New Roman" w:hAnsi="Times New Roman"/>
                <w:b/>
                <w:bCs/>
                <w:rtl/>
              </w:rPr>
              <w:t>إداة</w:t>
            </w:r>
            <w:proofErr w:type="spellEnd"/>
            <w:r w:rsidRPr="00D03671">
              <w:rPr>
                <w:rFonts w:ascii="Times New Roman" w:hAnsi="Times New Roman"/>
                <w:b/>
                <w:bCs/>
                <w:rtl/>
              </w:rPr>
              <w:t xml:space="preserve"> لتحسين الإداء البيئي في الشركة مجال الدراسة .</w:t>
            </w:r>
          </w:p>
          <w:p w:rsidR="00846EA6" w:rsidRDefault="00846EA6" w:rsidP="00316323">
            <w:pPr>
              <w:ind w:left="84"/>
              <w:jc w:val="right"/>
              <w:rPr>
                <w:sz w:val="14"/>
                <w:szCs w:val="14"/>
                <w:rtl/>
              </w:rPr>
            </w:pPr>
          </w:p>
          <w:p w:rsidR="00846EA6" w:rsidRDefault="00846EA6" w:rsidP="00316323">
            <w:pPr>
              <w:ind w:left="84"/>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46EA6" w:rsidRDefault="00846EA6" w:rsidP="00316323">
            <w:pPr>
              <w:spacing w:line="360" w:lineRule="auto"/>
              <w:ind w:left="84"/>
              <w:rPr>
                <w:rFonts w:ascii="Tahoma" w:hAnsi="Tahoma" w:cs="Tahoma"/>
                <w:sz w:val="14"/>
                <w:szCs w:val="14"/>
                <w:rtl/>
                <w:lang w:val="en-US" w:bidi="ar-IQ"/>
              </w:rPr>
            </w:pPr>
          </w:p>
          <w:p w:rsidR="00846EA6" w:rsidRDefault="00846EA6" w:rsidP="00316323">
            <w:pPr>
              <w:spacing w:line="360" w:lineRule="auto"/>
              <w:ind w:left="84"/>
              <w:jc w:val="right"/>
              <w:rPr>
                <w:rFonts w:ascii="Tahoma" w:hAnsi="Tahoma" w:cs="Tahoma"/>
                <w:sz w:val="14"/>
                <w:szCs w:val="14"/>
                <w:rtl/>
                <w:lang w:val="en-US" w:bidi="ar-IQ"/>
              </w:rPr>
            </w:pPr>
          </w:p>
          <w:p w:rsidR="00846EA6" w:rsidRPr="00C06548" w:rsidRDefault="00846EA6"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D8467D" w:rsidRDefault="0055715B" w:rsidP="00D8467D">
      <w:pPr>
        <w:rPr>
          <w:rFonts w:hint="cs"/>
          <w:lang w:bidi="ar-IQ"/>
        </w:rPr>
      </w:pPr>
    </w:p>
    <w:sectPr w:rsidR="0055715B" w:rsidRPr="00D8467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3">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104BDC"/>
    <w:rsid w:val="00232CF7"/>
    <w:rsid w:val="0055715B"/>
    <w:rsid w:val="006C6588"/>
    <w:rsid w:val="00817E2A"/>
    <w:rsid w:val="00846EA6"/>
    <w:rsid w:val="009F515C"/>
    <w:rsid w:val="00C74EFE"/>
    <w:rsid w:val="00D84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2015-05-27T06:40:00Z</dcterms:created>
  <dcterms:modified xsi:type="dcterms:W3CDTF">2015-05-27T06:40:00Z</dcterms:modified>
</cp:coreProperties>
</file>