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8643E"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43E" w:rsidRDefault="0038643E"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College  Name</w:t>
            </w:r>
          </w:p>
        </w:tc>
      </w:tr>
      <w:tr w:rsidR="0038643E"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43E" w:rsidRDefault="0038643E"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Department</w:t>
            </w:r>
          </w:p>
        </w:tc>
      </w:tr>
      <w:tr w:rsidR="0038643E"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43E" w:rsidRPr="00255205" w:rsidRDefault="0038643E" w:rsidP="00316323">
            <w:pPr>
              <w:ind w:left="84"/>
              <w:rPr>
                <w:rFonts w:ascii="Times New Roman" w:hAnsi="Times New Roman"/>
                <w:b/>
                <w:bCs/>
                <w:sz w:val="32"/>
                <w:szCs w:val="32"/>
                <w:lang w:val="en-US"/>
              </w:rPr>
            </w:pPr>
            <w:bookmarkStart w:id="0" w:name="_GoBack"/>
            <w:r w:rsidRPr="00255205">
              <w:rPr>
                <w:rFonts w:hint="cs"/>
                <w:b/>
                <w:bCs/>
                <w:sz w:val="32"/>
                <w:szCs w:val="32"/>
                <w:rtl/>
              </w:rPr>
              <w:t>إيناس</w:t>
            </w:r>
            <w:r w:rsidRPr="00255205">
              <w:rPr>
                <w:b/>
                <w:bCs/>
                <w:sz w:val="32"/>
                <w:szCs w:val="32"/>
                <w:rtl/>
              </w:rPr>
              <w:t xml:space="preserve"> </w:t>
            </w:r>
            <w:r w:rsidRPr="00255205">
              <w:rPr>
                <w:rFonts w:hint="cs"/>
                <w:b/>
                <w:bCs/>
                <w:sz w:val="32"/>
                <w:szCs w:val="32"/>
                <w:rtl/>
              </w:rPr>
              <w:t>خضير</w:t>
            </w:r>
            <w:r w:rsidRPr="00255205">
              <w:rPr>
                <w:b/>
                <w:bCs/>
                <w:sz w:val="32"/>
                <w:szCs w:val="32"/>
                <w:rtl/>
              </w:rPr>
              <w:t xml:space="preserve"> </w:t>
            </w:r>
            <w:r w:rsidRPr="00255205">
              <w:rPr>
                <w:rFonts w:hint="cs"/>
                <w:b/>
                <w:bCs/>
                <w:sz w:val="32"/>
                <w:szCs w:val="32"/>
                <w:rtl/>
              </w:rPr>
              <w:t>عباس</w:t>
            </w:r>
            <w:r w:rsidRPr="00255205">
              <w:rPr>
                <w:b/>
                <w:bCs/>
                <w:sz w:val="32"/>
                <w:szCs w:val="32"/>
                <w:rtl/>
              </w:rPr>
              <w:t xml:space="preserve"> </w:t>
            </w:r>
            <w:bookmarkEnd w:id="0"/>
            <w:r w:rsidRPr="00255205">
              <w:rPr>
                <w:rFonts w:hint="cs"/>
                <w:b/>
                <w:bCs/>
                <w:sz w:val="32"/>
                <w:szCs w:val="32"/>
                <w:rtl/>
              </w:rPr>
              <w:t>العزاوي</w:t>
            </w:r>
            <w:r w:rsidRPr="00255205">
              <w:rPr>
                <w:b/>
                <w:bCs/>
                <w:sz w:val="32"/>
                <w:szCs w:val="32"/>
                <w:rtl/>
              </w:rPr>
              <w:t xml:space="preserve"> </w:t>
            </w:r>
            <w:r w:rsidRPr="00255205">
              <w:rPr>
                <w:rFonts w:hint="cs"/>
                <w:b/>
                <w:bCs/>
                <w:sz w:val="32"/>
                <w:szCs w:val="32"/>
                <w:rtl/>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Full Name as written   in Passport</w:t>
            </w:r>
          </w:p>
        </w:tc>
      </w:tr>
      <w:tr w:rsidR="0038643E"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643E" w:rsidRDefault="0038643E"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e-mail</w:t>
            </w:r>
          </w:p>
        </w:tc>
      </w:tr>
      <w:tr w:rsidR="0038643E"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8643E" w:rsidRDefault="0038643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97" name="شكل بيضاوي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033QIAAKQ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JrSfTf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8643E" w:rsidRDefault="0038643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96" name="شكل بيضاوي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MG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fDrA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RjeMG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8643E" w:rsidRDefault="0038643E"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95" name="شكل بيضاوي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FU3g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IxsQVTeAgAApA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8643E" w:rsidRDefault="0038643E"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94" name="شكل بيضاوي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9l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fBpj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zPfZ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 xml:space="preserve">Career </w:t>
            </w:r>
          </w:p>
        </w:tc>
      </w:tr>
      <w:tr w:rsidR="0038643E"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8643E" w:rsidRDefault="0038643E"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6350" r="13335" b="14605"/>
                      <wp:wrapNone/>
                      <wp:docPr id="93" name="شكل بيضاوي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3"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8GciY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8643E" w:rsidRDefault="0038643E"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5400" r="39370" b="52705"/>
                      <wp:wrapNone/>
                      <wp:docPr id="92" name="شكل بيضاوي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2"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FO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643E" w:rsidRDefault="0038643E" w:rsidP="00316323">
            <w:pPr>
              <w:ind w:left="84"/>
              <w:jc w:val="right"/>
              <w:rPr>
                <w:rFonts w:ascii="Tahoma" w:hAnsi="Tahoma" w:cs="Tahoma"/>
                <w:lang w:val="en-US" w:bidi="ar-IQ"/>
              </w:rPr>
            </w:pPr>
          </w:p>
        </w:tc>
      </w:tr>
      <w:tr w:rsidR="0038643E" w:rsidTr="00316323">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643E" w:rsidRPr="00255205" w:rsidRDefault="0038643E" w:rsidP="00316323">
            <w:pPr>
              <w:ind w:left="84"/>
              <w:jc w:val="center"/>
              <w:rPr>
                <w:rFonts w:ascii="Times New Roman" w:hAnsi="Times New Roman"/>
                <w:b/>
                <w:bCs/>
                <w:sz w:val="32"/>
                <w:szCs w:val="32"/>
                <w:rtl/>
              </w:rPr>
            </w:pPr>
            <w:r w:rsidRPr="00255205">
              <w:rPr>
                <w:rFonts w:ascii="Times New Roman" w:hAnsi="Times New Roman"/>
                <w:b/>
                <w:bCs/>
                <w:sz w:val="32"/>
                <w:szCs w:val="32"/>
                <w:rtl/>
              </w:rPr>
              <w:t>أثر رأس المال الفكري في اداء المشروعات الصغيرة والمتوسطة بحث ميداني في القطاع الصناعي</w:t>
            </w:r>
          </w:p>
          <w:p w:rsidR="0038643E" w:rsidRDefault="0038643E" w:rsidP="00316323">
            <w:pPr>
              <w:ind w:left="84"/>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 xml:space="preserve">Thesis  Title </w:t>
            </w:r>
          </w:p>
        </w:tc>
      </w:tr>
      <w:tr w:rsidR="0038643E"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43E" w:rsidRPr="0027590D" w:rsidRDefault="0038643E" w:rsidP="00316323">
            <w:pPr>
              <w:ind w:left="84"/>
              <w:rPr>
                <w:b/>
                <w:bCs/>
                <w:sz w:val="32"/>
                <w:szCs w:val="32"/>
              </w:rPr>
            </w:pPr>
            <w:r w:rsidRPr="0027590D">
              <w:rPr>
                <w:rFonts w:hint="cs"/>
                <w:b/>
                <w:bCs/>
                <w:sz w:val="32"/>
                <w:szCs w:val="32"/>
                <w:rtl/>
              </w:rPr>
              <w:t>2012</w:t>
            </w:r>
            <w:r>
              <w:rPr>
                <w:rFonts w:hint="cs"/>
                <w:b/>
                <w:bCs/>
                <w:sz w:val="32"/>
                <w:szCs w:val="32"/>
                <w:rtl/>
              </w:rPr>
              <w:t>م</w:t>
            </w:r>
            <w:r w:rsidRPr="0027590D">
              <w:rPr>
                <w:rFonts w:hint="cs"/>
                <w:b/>
                <w:bCs/>
                <w:sz w:val="32"/>
                <w:szCs w:val="32"/>
                <w:rtl/>
              </w:rPr>
              <w:t xml:space="preserve">      </w:t>
            </w:r>
            <w:r>
              <w:rPr>
                <w:rFonts w:hint="cs"/>
                <w:b/>
                <w:bCs/>
                <w:sz w:val="32"/>
                <w:szCs w:val="32"/>
                <w:rtl/>
              </w:rPr>
              <w:t xml:space="preserve">              </w:t>
            </w:r>
            <w:r w:rsidRPr="0027590D">
              <w:rPr>
                <w:rFonts w:hint="cs"/>
                <w:b/>
                <w:bCs/>
                <w:sz w:val="32"/>
                <w:szCs w:val="32"/>
                <w:rtl/>
              </w:rPr>
              <w:t xml:space="preserve">           </w:t>
            </w:r>
            <w:r>
              <w:rPr>
                <w:rFonts w:hint="cs"/>
                <w:b/>
                <w:bCs/>
                <w:sz w:val="32"/>
                <w:szCs w:val="32"/>
                <w:rtl/>
              </w:rPr>
              <w:t xml:space="preserve">      بغداد         </w:t>
            </w:r>
            <w:r w:rsidRPr="0027590D">
              <w:rPr>
                <w:rFonts w:hint="cs"/>
                <w:b/>
                <w:bCs/>
                <w:sz w:val="32"/>
                <w:szCs w:val="32"/>
                <w:rtl/>
              </w:rPr>
              <w:t xml:space="preserve">                   </w:t>
            </w:r>
            <w:r>
              <w:rPr>
                <w:rFonts w:hint="cs"/>
                <w:b/>
                <w:bCs/>
                <w:sz w:val="32"/>
                <w:szCs w:val="32"/>
                <w:rtl/>
              </w:rPr>
              <w:t>1433هـ</w:t>
            </w:r>
            <w:r w:rsidRPr="0027590D">
              <w:rPr>
                <w:rFonts w:hint="cs"/>
                <w:b/>
                <w:bCs/>
                <w:sz w:val="32"/>
                <w:szCs w:val="32"/>
                <w:rtl/>
              </w:rPr>
              <w:t xml:space="preserve">        </w:t>
            </w:r>
          </w:p>
          <w:p w:rsidR="0038643E" w:rsidRDefault="0038643E"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43E" w:rsidRDefault="0038643E" w:rsidP="00316323">
            <w:pPr>
              <w:ind w:left="84"/>
              <w:jc w:val="right"/>
              <w:rPr>
                <w:rFonts w:ascii="Tahoma" w:hAnsi="Tahoma" w:cs="Tahoma"/>
                <w:lang w:val="en-US" w:bidi="ar-IQ"/>
              </w:rPr>
            </w:pPr>
            <w:r>
              <w:rPr>
                <w:rFonts w:ascii="Tahoma" w:hAnsi="Tahoma" w:cs="Tahoma"/>
                <w:lang w:val="en-US" w:bidi="ar-IQ"/>
              </w:rPr>
              <w:t>Year</w:t>
            </w:r>
          </w:p>
        </w:tc>
      </w:tr>
      <w:tr w:rsidR="0038643E" w:rsidRPr="00C06548" w:rsidTr="00316323">
        <w:trPr>
          <w:trHeight w:val="67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8643E" w:rsidRPr="00255205" w:rsidRDefault="0038643E" w:rsidP="00316323">
            <w:pPr>
              <w:ind w:left="84"/>
              <w:jc w:val="both"/>
              <w:rPr>
                <w:rFonts w:ascii="Times New Roman" w:hAnsi="Times New Roman"/>
                <w:b/>
                <w:bCs/>
                <w:rtl/>
                <w:lang w:bidi="ar-IQ"/>
              </w:rPr>
            </w:pPr>
            <w:r w:rsidRPr="00255205">
              <w:rPr>
                <w:rFonts w:ascii="Times New Roman" w:hAnsi="Times New Roman"/>
                <w:b/>
                <w:bCs/>
                <w:rtl/>
                <w:lang w:bidi="ar-IQ"/>
              </w:rPr>
              <w:t xml:space="preserve">    يعد رأس المال الفكري وأدارته قاعدة اساسية في تحقيق النجاح للمشروعات الصغيرة والمتوسطة وهو السبب لنجاحها وتوليد  الثروة في عالم الاعمال الجديد لذا تعاظمت </w:t>
            </w:r>
            <w:proofErr w:type="spellStart"/>
            <w:r w:rsidRPr="00255205">
              <w:rPr>
                <w:rFonts w:ascii="Times New Roman" w:hAnsi="Times New Roman"/>
                <w:b/>
                <w:bCs/>
                <w:rtl/>
                <w:lang w:bidi="ar-IQ"/>
              </w:rPr>
              <w:t>اهميتة</w:t>
            </w:r>
            <w:proofErr w:type="spellEnd"/>
            <w:r w:rsidRPr="00255205">
              <w:rPr>
                <w:rFonts w:ascii="Times New Roman" w:hAnsi="Times New Roman"/>
                <w:b/>
                <w:bCs/>
                <w:rtl/>
                <w:lang w:bidi="ar-IQ"/>
              </w:rPr>
              <w:t xml:space="preserve"> الامر الذي دفع </w:t>
            </w:r>
            <w:proofErr w:type="spellStart"/>
            <w:r w:rsidRPr="00255205">
              <w:rPr>
                <w:rFonts w:ascii="Times New Roman" w:hAnsi="Times New Roman"/>
                <w:b/>
                <w:bCs/>
                <w:rtl/>
                <w:lang w:bidi="ar-IQ"/>
              </w:rPr>
              <w:t>بأدارة</w:t>
            </w:r>
            <w:proofErr w:type="spellEnd"/>
            <w:r w:rsidRPr="00255205">
              <w:rPr>
                <w:rFonts w:ascii="Times New Roman" w:hAnsi="Times New Roman"/>
                <w:b/>
                <w:bCs/>
                <w:rtl/>
                <w:lang w:bidi="ar-IQ"/>
              </w:rPr>
              <w:t xml:space="preserve"> المشروعات التوجه الى اكتساب المعرفة وتوليدها والتشارك بها والعمل على تفعيلها من خلال الادارة الناجحة ، </w:t>
            </w:r>
            <w:proofErr w:type="spellStart"/>
            <w:r w:rsidRPr="00255205">
              <w:rPr>
                <w:rFonts w:ascii="Times New Roman" w:hAnsi="Times New Roman"/>
                <w:b/>
                <w:bCs/>
                <w:rtl/>
                <w:lang w:bidi="ar-IQ"/>
              </w:rPr>
              <w:t>وبمايعزز</w:t>
            </w:r>
            <w:proofErr w:type="spellEnd"/>
            <w:r w:rsidRPr="00255205">
              <w:rPr>
                <w:rFonts w:ascii="Times New Roman" w:hAnsi="Times New Roman"/>
                <w:b/>
                <w:bCs/>
                <w:rtl/>
                <w:lang w:bidi="ar-IQ"/>
              </w:rPr>
              <w:t xml:space="preserve"> من القدرة على الابداع المستمر ، والتطور، </w:t>
            </w:r>
            <w:proofErr w:type="spellStart"/>
            <w:r w:rsidRPr="00255205">
              <w:rPr>
                <w:rFonts w:ascii="Times New Roman" w:hAnsi="Times New Roman"/>
                <w:b/>
                <w:bCs/>
                <w:rtl/>
                <w:lang w:bidi="ar-IQ"/>
              </w:rPr>
              <w:t>وأيجاد</w:t>
            </w:r>
            <w:proofErr w:type="spellEnd"/>
            <w:r w:rsidRPr="00255205">
              <w:rPr>
                <w:rFonts w:ascii="Times New Roman" w:hAnsi="Times New Roman"/>
                <w:b/>
                <w:bCs/>
                <w:rtl/>
                <w:lang w:bidi="ar-IQ"/>
              </w:rPr>
              <w:t xml:space="preserve"> الموقع المناسب للمشروعات لأطول مدة ، ممكنه وجاء تناول البحث لأثر رأس المال الفكري ومكوناته في نجاح اداء المشروعات الصغيرة والمتوسطة العراقية تعبيراً لحاجة مدركة لتفعيل رأس المال الفكري في أداء المشروعات، من هنا تبرز مشكلة البحث بأثارة تساؤلات عن جوهر </w:t>
            </w:r>
            <w:proofErr w:type="spellStart"/>
            <w:r w:rsidRPr="00255205">
              <w:rPr>
                <w:rFonts w:ascii="Times New Roman" w:hAnsi="Times New Roman"/>
                <w:b/>
                <w:bCs/>
                <w:rtl/>
                <w:lang w:bidi="ar-IQ"/>
              </w:rPr>
              <w:t>مايدور</w:t>
            </w:r>
            <w:proofErr w:type="spellEnd"/>
            <w:r w:rsidRPr="00255205">
              <w:rPr>
                <w:rFonts w:ascii="Times New Roman" w:hAnsi="Times New Roman"/>
                <w:b/>
                <w:bCs/>
                <w:rtl/>
                <w:lang w:bidi="ar-IQ"/>
              </w:rPr>
              <w:t xml:space="preserve"> حوله البحث وبالجانبين النظري والميداني ، وهدف الى الاجابة عن تلك التساؤلات عبر التأطير النظري </w:t>
            </w:r>
            <w:proofErr w:type="spellStart"/>
            <w:r w:rsidRPr="00255205">
              <w:rPr>
                <w:rFonts w:ascii="Times New Roman" w:hAnsi="Times New Roman"/>
                <w:b/>
                <w:bCs/>
                <w:rtl/>
                <w:lang w:bidi="ar-IQ"/>
              </w:rPr>
              <w:t>والمفاهيمي</w:t>
            </w:r>
            <w:proofErr w:type="spellEnd"/>
            <w:r w:rsidRPr="00255205">
              <w:rPr>
                <w:rFonts w:ascii="Times New Roman" w:hAnsi="Times New Roman"/>
                <w:b/>
                <w:bCs/>
                <w:rtl/>
                <w:lang w:bidi="ar-IQ"/>
              </w:rPr>
              <w:t xml:space="preserve"> عن متغيراته أولاً </w:t>
            </w:r>
            <w:proofErr w:type="spellStart"/>
            <w:r w:rsidRPr="00255205">
              <w:rPr>
                <w:rFonts w:ascii="Times New Roman" w:hAnsi="Times New Roman"/>
                <w:b/>
                <w:bCs/>
                <w:rtl/>
                <w:lang w:bidi="ar-IQ"/>
              </w:rPr>
              <w:t>وأختبار</w:t>
            </w:r>
            <w:proofErr w:type="spellEnd"/>
            <w:r w:rsidRPr="00255205">
              <w:rPr>
                <w:rFonts w:ascii="Times New Roman" w:hAnsi="Times New Roman"/>
                <w:b/>
                <w:bCs/>
                <w:rtl/>
                <w:lang w:bidi="ar-IQ"/>
              </w:rPr>
              <w:t xml:space="preserve"> نماذج العلاقة </w:t>
            </w:r>
            <w:proofErr w:type="spellStart"/>
            <w:r w:rsidRPr="00255205">
              <w:rPr>
                <w:rFonts w:ascii="Times New Roman" w:hAnsi="Times New Roman"/>
                <w:b/>
                <w:bCs/>
                <w:rtl/>
                <w:lang w:bidi="ar-IQ"/>
              </w:rPr>
              <w:t>وألاثر</w:t>
            </w:r>
            <w:proofErr w:type="spellEnd"/>
            <w:r w:rsidRPr="00255205">
              <w:rPr>
                <w:rFonts w:ascii="Times New Roman" w:hAnsi="Times New Roman"/>
                <w:b/>
                <w:bCs/>
                <w:rtl/>
                <w:lang w:bidi="ar-IQ"/>
              </w:rPr>
              <w:t xml:space="preserve"> ثانياً لدور رأس المال الفكري في أداء المشروعات الصغيرة والمتوسطة من خلال طرح فرضيتين رئيستين. ولغرض تحقيق هدف البحث </w:t>
            </w:r>
            <w:proofErr w:type="spellStart"/>
            <w:r w:rsidRPr="00255205">
              <w:rPr>
                <w:rFonts w:ascii="Times New Roman" w:hAnsi="Times New Roman"/>
                <w:b/>
                <w:bCs/>
                <w:rtl/>
                <w:lang w:bidi="ar-IQ"/>
              </w:rPr>
              <w:t>وألاجابة</w:t>
            </w:r>
            <w:proofErr w:type="spellEnd"/>
            <w:r w:rsidRPr="00255205">
              <w:rPr>
                <w:rFonts w:ascii="Times New Roman" w:hAnsi="Times New Roman"/>
                <w:b/>
                <w:bCs/>
                <w:rtl/>
                <w:lang w:bidi="ar-IQ"/>
              </w:rPr>
              <w:t xml:space="preserve"> عن تساؤلات المشكلة ، طبق البحث على عينة مكونة من (</w:t>
            </w:r>
            <w:r w:rsidRPr="00255205">
              <w:rPr>
                <w:rFonts w:ascii="Times New Roman" w:hAnsi="Times New Roman"/>
                <w:b/>
                <w:bCs/>
                <w:lang w:bidi="ar-IQ"/>
              </w:rPr>
              <w:t>140</w:t>
            </w:r>
            <w:r w:rsidRPr="00255205">
              <w:rPr>
                <w:rFonts w:ascii="Times New Roman" w:hAnsi="Times New Roman"/>
                <w:b/>
                <w:bCs/>
                <w:rtl/>
                <w:lang w:bidi="ar-IQ"/>
              </w:rPr>
              <w:t xml:space="preserve">) فرداً في عدد من المشروعات الصغيرة والمتوسطة العراقية التابعة لدائرة التنمية الصناعية في وزارة الصناعة والمعادن ، </w:t>
            </w:r>
            <w:proofErr w:type="spellStart"/>
            <w:r w:rsidRPr="00255205">
              <w:rPr>
                <w:rFonts w:ascii="Times New Roman" w:hAnsi="Times New Roman"/>
                <w:b/>
                <w:bCs/>
                <w:rtl/>
                <w:lang w:bidi="ar-IQ"/>
              </w:rPr>
              <w:t>وأعتمدت</w:t>
            </w:r>
            <w:proofErr w:type="spellEnd"/>
            <w:r w:rsidRPr="00255205">
              <w:rPr>
                <w:rFonts w:ascii="Times New Roman" w:hAnsi="Times New Roman"/>
                <w:b/>
                <w:bCs/>
                <w:rtl/>
                <w:lang w:bidi="ar-IQ"/>
              </w:rPr>
              <w:t xml:space="preserve"> </w:t>
            </w:r>
            <w:proofErr w:type="spellStart"/>
            <w:r w:rsidRPr="00255205">
              <w:rPr>
                <w:rFonts w:ascii="Times New Roman" w:hAnsi="Times New Roman"/>
                <w:b/>
                <w:bCs/>
                <w:rtl/>
                <w:lang w:bidi="ar-IQ"/>
              </w:rPr>
              <w:t>الاستبانه</w:t>
            </w:r>
            <w:proofErr w:type="spellEnd"/>
            <w:r w:rsidRPr="00255205">
              <w:rPr>
                <w:rFonts w:ascii="Times New Roman" w:hAnsi="Times New Roman"/>
                <w:b/>
                <w:bCs/>
                <w:rtl/>
                <w:lang w:bidi="ar-IQ"/>
              </w:rPr>
              <w:t xml:space="preserve"> كأداة اساسية فضلاً عن المقابلات الشخصية، وملاحظات الباحثة لجمع البيانات والمعلومات التي تمت معالجتها وتحليلها </w:t>
            </w:r>
            <w:proofErr w:type="spellStart"/>
            <w:r w:rsidRPr="00255205">
              <w:rPr>
                <w:rFonts w:ascii="Times New Roman" w:hAnsi="Times New Roman"/>
                <w:b/>
                <w:bCs/>
                <w:rtl/>
                <w:lang w:bidi="ar-IQ"/>
              </w:rPr>
              <w:t>بأستعمال</w:t>
            </w:r>
            <w:proofErr w:type="spellEnd"/>
            <w:r w:rsidRPr="00255205">
              <w:rPr>
                <w:rFonts w:ascii="Times New Roman" w:hAnsi="Times New Roman"/>
                <w:b/>
                <w:bCs/>
                <w:rtl/>
                <w:lang w:bidi="ar-IQ"/>
              </w:rPr>
              <w:t xml:space="preserve"> عدد من الاساليب الاحصائية كالوسط الحسابي ، والانحراف المعياري ومعامل الارتباط ، ومعامل الاختلاف ، وتحليل المسار .</w:t>
            </w:r>
          </w:p>
          <w:p w:rsidR="0038643E" w:rsidRPr="00255205" w:rsidRDefault="0038643E" w:rsidP="00316323">
            <w:pPr>
              <w:ind w:left="84"/>
              <w:jc w:val="both"/>
              <w:rPr>
                <w:rFonts w:ascii="Times New Roman" w:hAnsi="Times New Roman"/>
                <w:b/>
                <w:bCs/>
                <w:lang w:bidi="ar-IQ"/>
              </w:rPr>
            </w:pPr>
            <w:r w:rsidRPr="00255205">
              <w:rPr>
                <w:rFonts w:ascii="Times New Roman" w:hAnsi="Times New Roman"/>
                <w:b/>
                <w:bCs/>
                <w:rtl/>
                <w:lang w:bidi="ar-IQ"/>
              </w:rPr>
              <w:t xml:space="preserve">وقد تم التوصل من خلال البحث الى عدة نتائج ابرزها أن رأس المال الفكري في المشروعات الصغيرة والمتوسطة في العراق يرتبط ويؤثر في </w:t>
            </w:r>
            <w:proofErr w:type="spellStart"/>
            <w:r w:rsidRPr="00255205">
              <w:rPr>
                <w:rFonts w:ascii="Times New Roman" w:hAnsi="Times New Roman"/>
                <w:b/>
                <w:bCs/>
                <w:rtl/>
                <w:lang w:bidi="ar-IQ"/>
              </w:rPr>
              <w:t>أدائها،وأن</w:t>
            </w:r>
            <w:proofErr w:type="spellEnd"/>
            <w:r w:rsidRPr="00255205">
              <w:rPr>
                <w:rFonts w:ascii="Times New Roman" w:hAnsi="Times New Roman"/>
                <w:b/>
                <w:bCs/>
                <w:rtl/>
                <w:lang w:bidi="ar-IQ"/>
              </w:rPr>
              <w:t xml:space="preserve"> المشروعات قد </w:t>
            </w:r>
            <w:proofErr w:type="spellStart"/>
            <w:r w:rsidRPr="00255205">
              <w:rPr>
                <w:rFonts w:ascii="Times New Roman" w:hAnsi="Times New Roman"/>
                <w:b/>
                <w:bCs/>
                <w:rtl/>
                <w:lang w:bidi="ar-IQ"/>
              </w:rPr>
              <w:t>أستطاعت</w:t>
            </w:r>
            <w:proofErr w:type="spellEnd"/>
            <w:r w:rsidRPr="00255205">
              <w:rPr>
                <w:rFonts w:ascii="Times New Roman" w:hAnsi="Times New Roman"/>
                <w:b/>
                <w:bCs/>
                <w:rtl/>
                <w:lang w:bidi="ar-IQ"/>
              </w:rPr>
              <w:t xml:space="preserve"> من توظيف رأس المال البشري المتوافر فيها متمثلاً بمستوى القدرات المثالية و وجود العلاقات التعاونية الداخلية في المشروعات ورضا العاملون في المشروعات من تعزيز ادائها سيما في محور الزبائن والمتمثل في رضا الزبون والاستفادة من رغباته والحصة السوقية للمشروعات بتعزيز أدائها سيما في التعامل مع الزبائن لكنه لم يكن فاعلاً في توظيف رأس المال البشري في الجانب المالي ومدى اعتماده على المقاييس المالية، والتقارير المالية، وأن تأثير رأس المال البشري يزداد عندما يكون عبر المكونات الاخرى . أما اهم التوصيات التي نتجت عن البحث فكانت ضرورة </w:t>
            </w:r>
            <w:proofErr w:type="spellStart"/>
            <w:r w:rsidRPr="00255205">
              <w:rPr>
                <w:rFonts w:ascii="Times New Roman" w:hAnsi="Times New Roman"/>
                <w:b/>
                <w:bCs/>
                <w:rtl/>
                <w:lang w:bidi="ar-IQ"/>
              </w:rPr>
              <w:t>أستثمار</w:t>
            </w:r>
            <w:proofErr w:type="spellEnd"/>
            <w:r w:rsidRPr="00255205">
              <w:rPr>
                <w:rFonts w:ascii="Times New Roman" w:hAnsi="Times New Roman"/>
                <w:b/>
                <w:bCs/>
                <w:rtl/>
                <w:lang w:bidi="ar-IQ"/>
              </w:rPr>
              <w:t xml:space="preserve"> أدارات المشروعات الصغيرة والمتوسطة لطبيعة العلاقة بين رأس المال البشري وأداء تلك المشروعات في إحداث المزيد من التغييرات والتعزيز سيما في مجال الزبائن ولكن ضرورة تفعيل ذلك التأثير والتعزيز في المحور المالي إذ انه لم يكن بمستوى الابعاد الاخرى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8643E" w:rsidRDefault="0038643E" w:rsidP="00316323">
            <w:pPr>
              <w:spacing w:line="360" w:lineRule="auto"/>
              <w:ind w:left="84"/>
              <w:rPr>
                <w:rFonts w:ascii="Tahoma" w:hAnsi="Tahoma" w:cs="Tahoma"/>
                <w:sz w:val="14"/>
                <w:szCs w:val="14"/>
                <w:rtl/>
                <w:lang w:val="en-US" w:bidi="ar-IQ"/>
              </w:rPr>
            </w:pPr>
          </w:p>
          <w:p w:rsidR="0038643E" w:rsidRDefault="0038643E" w:rsidP="00316323">
            <w:pPr>
              <w:spacing w:line="360" w:lineRule="auto"/>
              <w:ind w:left="84"/>
              <w:jc w:val="right"/>
              <w:rPr>
                <w:rFonts w:ascii="Tahoma" w:hAnsi="Tahoma" w:cs="Tahoma"/>
                <w:sz w:val="14"/>
                <w:szCs w:val="14"/>
                <w:rtl/>
                <w:lang w:val="en-US" w:bidi="ar-IQ"/>
              </w:rPr>
            </w:pPr>
          </w:p>
          <w:p w:rsidR="0038643E" w:rsidRPr="00C06548" w:rsidRDefault="0038643E"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8643E" w:rsidRDefault="0055715B" w:rsidP="0038643E">
      <w:pPr>
        <w:rPr>
          <w:lang w:bidi="ar-IQ"/>
        </w:rPr>
      </w:pPr>
    </w:p>
    <w:sectPr w:rsidR="0055715B" w:rsidRPr="0038643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3">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6">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8">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9"/>
    <w:lvlOverride w:ilvl="0">
      <w:startOverride w:val="1"/>
    </w:lvlOverride>
  </w:num>
  <w:num w:numId="2">
    <w:abstractNumId w:val="7"/>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1E59DD"/>
    <w:rsid w:val="00232CF7"/>
    <w:rsid w:val="002C61B8"/>
    <w:rsid w:val="0038643E"/>
    <w:rsid w:val="0055715B"/>
    <w:rsid w:val="005D61FC"/>
    <w:rsid w:val="00630F74"/>
    <w:rsid w:val="006C6588"/>
    <w:rsid w:val="00747999"/>
    <w:rsid w:val="00817E2A"/>
    <w:rsid w:val="00846EA6"/>
    <w:rsid w:val="0099158B"/>
    <w:rsid w:val="009F515C"/>
    <w:rsid w:val="00A556F0"/>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2015-05-27T07:21:00Z</dcterms:created>
  <dcterms:modified xsi:type="dcterms:W3CDTF">2015-05-27T07:21:00Z</dcterms:modified>
</cp:coreProperties>
</file>