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846B8"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846B8" w:rsidRDefault="00F846B8"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846B8" w:rsidRDefault="00F846B8" w:rsidP="00316323">
            <w:pPr>
              <w:ind w:left="84"/>
              <w:jc w:val="right"/>
              <w:rPr>
                <w:rFonts w:ascii="Tahoma" w:hAnsi="Tahoma" w:cs="Tahoma"/>
                <w:lang w:val="en-US" w:bidi="ar-IQ"/>
              </w:rPr>
            </w:pPr>
            <w:r>
              <w:rPr>
                <w:rFonts w:ascii="Tahoma" w:hAnsi="Tahoma" w:cs="Tahoma"/>
                <w:lang w:val="en-US" w:bidi="ar-IQ"/>
              </w:rPr>
              <w:t>College  Name</w:t>
            </w:r>
          </w:p>
        </w:tc>
      </w:tr>
      <w:tr w:rsidR="00F846B8"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846B8" w:rsidRDefault="00F846B8"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846B8" w:rsidRDefault="00F846B8" w:rsidP="00316323">
            <w:pPr>
              <w:ind w:left="84"/>
              <w:jc w:val="right"/>
              <w:rPr>
                <w:rFonts w:ascii="Tahoma" w:hAnsi="Tahoma" w:cs="Tahoma"/>
                <w:lang w:val="en-US" w:bidi="ar-IQ"/>
              </w:rPr>
            </w:pPr>
            <w:r>
              <w:rPr>
                <w:rFonts w:ascii="Tahoma" w:hAnsi="Tahoma" w:cs="Tahoma"/>
                <w:lang w:val="en-US" w:bidi="ar-IQ"/>
              </w:rPr>
              <w:t>Department</w:t>
            </w:r>
          </w:p>
        </w:tc>
      </w:tr>
      <w:tr w:rsidR="00F846B8"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846B8" w:rsidRDefault="00F846B8" w:rsidP="00316323">
            <w:pPr>
              <w:ind w:left="84"/>
              <w:rPr>
                <w:rFonts w:ascii="Times New Roman" w:hAnsi="Times New Roman"/>
                <w:b/>
                <w:bCs/>
                <w:sz w:val="32"/>
                <w:szCs w:val="32"/>
                <w:lang w:val="en-US"/>
              </w:rPr>
            </w:pPr>
            <w:bookmarkStart w:id="0" w:name="_GoBack"/>
            <w:r>
              <w:rPr>
                <w:rFonts w:ascii="Times New Roman" w:hAnsi="Times New Roman" w:hint="cs"/>
                <w:b/>
                <w:bCs/>
                <w:sz w:val="32"/>
                <w:szCs w:val="32"/>
                <w:rtl/>
                <w:lang w:val="en-US"/>
              </w:rPr>
              <w:t xml:space="preserve">بان احمد عارف </w:t>
            </w:r>
            <w:bookmarkEnd w:id="0"/>
            <w:proofErr w:type="spellStart"/>
            <w:r>
              <w:rPr>
                <w:rFonts w:ascii="Times New Roman" w:hAnsi="Times New Roman" w:hint="cs"/>
                <w:b/>
                <w:bCs/>
                <w:sz w:val="32"/>
                <w:szCs w:val="32"/>
                <w:rtl/>
                <w:lang w:val="en-US"/>
              </w:rPr>
              <w:t>الخطاوي</w:t>
            </w:r>
            <w:proofErr w:type="spellEnd"/>
            <w:r>
              <w:rPr>
                <w:rFonts w:ascii="Times New Roman" w:hAnsi="Times New Roman" w:hint="cs"/>
                <w:b/>
                <w:bCs/>
                <w:sz w:val="32"/>
                <w:szCs w:val="32"/>
                <w:rtl/>
                <w:lang w:val="en-US"/>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846B8" w:rsidRDefault="00F846B8" w:rsidP="00316323">
            <w:pPr>
              <w:ind w:left="84"/>
              <w:jc w:val="right"/>
              <w:rPr>
                <w:rFonts w:ascii="Tahoma" w:hAnsi="Tahoma" w:cs="Tahoma"/>
                <w:lang w:val="en-US" w:bidi="ar-IQ"/>
              </w:rPr>
            </w:pPr>
            <w:r>
              <w:rPr>
                <w:rFonts w:ascii="Tahoma" w:hAnsi="Tahoma" w:cs="Tahoma"/>
                <w:lang w:val="en-US" w:bidi="ar-IQ"/>
              </w:rPr>
              <w:t>Full Name as written   in Passport</w:t>
            </w:r>
          </w:p>
        </w:tc>
      </w:tr>
      <w:tr w:rsidR="00F846B8"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B8" w:rsidRDefault="00F846B8"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846B8" w:rsidRDefault="00F846B8" w:rsidP="00316323">
            <w:pPr>
              <w:ind w:left="84"/>
              <w:jc w:val="right"/>
              <w:rPr>
                <w:rFonts w:ascii="Tahoma" w:hAnsi="Tahoma" w:cs="Tahoma"/>
                <w:lang w:val="en-US" w:bidi="ar-IQ"/>
              </w:rPr>
            </w:pPr>
            <w:r>
              <w:rPr>
                <w:rFonts w:ascii="Tahoma" w:hAnsi="Tahoma" w:cs="Tahoma"/>
                <w:lang w:val="en-US" w:bidi="ar-IQ"/>
              </w:rPr>
              <w:t>e-mail</w:t>
            </w:r>
          </w:p>
        </w:tc>
      </w:tr>
      <w:tr w:rsidR="00F846B8"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846B8" w:rsidRDefault="00F846B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4605" r="10795" b="6350"/>
                      <wp:wrapNone/>
                      <wp:docPr id="147" name="شكل بيضاوي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sn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h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Bh1yyf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846B8" w:rsidRDefault="00F846B8"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5240" r="13335" b="15240"/>
                      <wp:wrapNone/>
                      <wp:docPr id="146" name="شكل بيضاوي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WL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B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SVnWL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846B8" w:rsidRDefault="00F846B8"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4605" r="11430" b="6350"/>
                      <wp:wrapNone/>
                      <wp:docPr id="145" name="شكل بيضاوي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al3Q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zTTGpd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846B8" w:rsidRDefault="00F846B8"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970" r="14605" b="6985"/>
                      <wp:wrapNone/>
                      <wp:docPr id="144" name="شكل بيضاوي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Bxd4Cd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846B8" w:rsidRDefault="00F846B8" w:rsidP="00316323">
            <w:pPr>
              <w:ind w:left="84"/>
              <w:jc w:val="right"/>
              <w:rPr>
                <w:rFonts w:ascii="Tahoma" w:hAnsi="Tahoma" w:cs="Tahoma"/>
                <w:lang w:val="en-US" w:bidi="ar-IQ"/>
              </w:rPr>
            </w:pPr>
            <w:r>
              <w:rPr>
                <w:rFonts w:ascii="Tahoma" w:hAnsi="Tahoma" w:cs="Tahoma"/>
                <w:lang w:val="en-US" w:bidi="ar-IQ"/>
              </w:rPr>
              <w:t xml:space="preserve">Career </w:t>
            </w:r>
          </w:p>
        </w:tc>
      </w:tr>
      <w:tr w:rsidR="00F846B8"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846B8" w:rsidRDefault="00F846B8"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3335" r="13335" b="7620"/>
                      <wp:wrapNone/>
                      <wp:docPr id="143" name="شكل بيضاوي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3"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YZr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tTmGa+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846B8" w:rsidRDefault="00F846B8"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22860" r="39370" b="45720"/>
                      <wp:wrapNone/>
                      <wp:docPr id="142" name="شكل بيضاوي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2"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846B8" w:rsidRDefault="00F846B8" w:rsidP="00316323">
            <w:pPr>
              <w:ind w:left="84"/>
              <w:jc w:val="right"/>
              <w:rPr>
                <w:rFonts w:ascii="Tahoma" w:hAnsi="Tahoma" w:cs="Tahoma"/>
                <w:lang w:val="en-US" w:bidi="ar-IQ"/>
              </w:rPr>
            </w:pPr>
          </w:p>
        </w:tc>
      </w:tr>
      <w:tr w:rsidR="00F846B8" w:rsidTr="00316323">
        <w:trPr>
          <w:trHeight w:hRule="exact" w:val="71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846B8" w:rsidRPr="009B23C9" w:rsidRDefault="00F846B8" w:rsidP="00316323">
            <w:pPr>
              <w:pStyle w:val="a6"/>
              <w:spacing w:after="0"/>
              <w:ind w:left="84"/>
              <w:rPr>
                <w:rFonts w:ascii="Times New Roman" w:hAnsi="Times New Roman"/>
                <w:b/>
                <w:bCs/>
                <w:sz w:val="32"/>
                <w:szCs w:val="32"/>
                <w:rtl/>
              </w:rPr>
            </w:pPr>
            <w:r w:rsidRPr="009B23C9">
              <w:rPr>
                <w:rFonts w:ascii="Times New Roman" w:hAnsi="Times New Roman"/>
                <w:b/>
                <w:bCs/>
                <w:sz w:val="32"/>
                <w:szCs w:val="32"/>
                <w:rtl/>
              </w:rPr>
              <w:t xml:space="preserve">تأثير رأس المال الاجتماعي في دعم العمل </w:t>
            </w:r>
            <w:proofErr w:type="spellStart"/>
            <w:r w:rsidRPr="009B23C9">
              <w:rPr>
                <w:rFonts w:ascii="Times New Roman" w:hAnsi="Times New Roman"/>
                <w:b/>
                <w:bCs/>
                <w:sz w:val="32"/>
                <w:szCs w:val="32"/>
                <w:rtl/>
              </w:rPr>
              <w:t>المنظمي</w:t>
            </w:r>
            <w:proofErr w:type="spellEnd"/>
            <w:r w:rsidRPr="009B23C9">
              <w:rPr>
                <w:rFonts w:ascii="Times New Roman" w:hAnsi="Times New Roman"/>
                <w:b/>
                <w:bCs/>
                <w:sz w:val="32"/>
                <w:szCs w:val="32"/>
                <w:rtl/>
              </w:rPr>
              <w:t xml:space="preserve"> لتحقيق الميزة التنافسية</w:t>
            </w:r>
          </w:p>
          <w:p w:rsidR="00F846B8" w:rsidRDefault="00F846B8" w:rsidP="00316323">
            <w:pPr>
              <w:ind w:left="84"/>
              <w:jc w:val="center"/>
              <w:rPr>
                <w:rFonts w:ascii="Times New Roman" w:hAnsi="Times New Roman" w:hint="cs"/>
                <w:bCs/>
                <w:sz w:val="32"/>
                <w:szCs w:val="32"/>
                <w:rtl/>
                <w:lang w:val="en-US"/>
              </w:rPr>
            </w:pPr>
            <w:r w:rsidRPr="009B23C9">
              <w:rPr>
                <w:rFonts w:ascii="Times New Roman" w:hAnsi="Times New Roman"/>
                <w:b/>
                <w:bCs/>
                <w:sz w:val="32"/>
                <w:szCs w:val="32"/>
                <w:rtl/>
              </w:rPr>
              <w:t>(دراسة ميدانية في الشركة العامة للصناعات الكهربائية)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846B8" w:rsidRDefault="00F846B8" w:rsidP="00316323">
            <w:pPr>
              <w:ind w:left="84"/>
              <w:jc w:val="right"/>
              <w:rPr>
                <w:rFonts w:ascii="Tahoma" w:hAnsi="Tahoma" w:cs="Tahoma"/>
                <w:lang w:val="en-US" w:bidi="ar-IQ"/>
              </w:rPr>
            </w:pPr>
            <w:r>
              <w:rPr>
                <w:rFonts w:ascii="Tahoma" w:hAnsi="Tahoma" w:cs="Tahoma"/>
                <w:lang w:val="en-US" w:bidi="ar-IQ"/>
              </w:rPr>
              <w:t xml:space="preserve">Thesis  Title </w:t>
            </w:r>
          </w:p>
        </w:tc>
      </w:tr>
      <w:tr w:rsidR="00F846B8"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846B8" w:rsidRPr="009B23C9" w:rsidRDefault="00F846B8" w:rsidP="00316323">
            <w:pPr>
              <w:tabs>
                <w:tab w:val="left" w:pos="4843"/>
              </w:tabs>
              <w:ind w:left="84"/>
              <w:jc w:val="center"/>
              <w:rPr>
                <w:rFonts w:ascii="Times New Roman" w:hAnsi="Times New Roman"/>
                <w:b/>
                <w:bCs/>
                <w:sz w:val="32"/>
                <w:szCs w:val="32"/>
                <w:lang w:val="en-US" w:bidi="ar-IQ"/>
              </w:rPr>
            </w:pPr>
            <w:r w:rsidRPr="009B23C9">
              <w:rPr>
                <w:rFonts w:ascii="Times New Roman" w:hAnsi="Times New Roman"/>
                <w:b/>
                <w:bCs/>
                <w:sz w:val="32"/>
                <w:szCs w:val="32"/>
                <w:rtl/>
              </w:rPr>
              <w:t>1424 هـ</w:t>
            </w:r>
            <w:r>
              <w:rPr>
                <w:rFonts w:ascii="Times New Roman" w:hAnsi="Times New Roman" w:hint="cs"/>
                <w:b/>
                <w:bCs/>
                <w:sz w:val="32"/>
                <w:szCs w:val="32"/>
                <w:rtl/>
              </w:rPr>
              <w:t xml:space="preserve">                                                </w:t>
            </w:r>
            <w:r w:rsidRPr="009B23C9">
              <w:rPr>
                <w:rFonts w:ascii="Times New Roman" w:hAnsi="Times New Roman"/>
                <w:b/>
                <w:bCs/>
                <w:sz w:val="32"/>
                <w:szCs w:val="32"/>
                <w:rtl/>
              </w:rPr>
              <w:t>2003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846B8" w:rsidRDefault="00F846B8" w:rsidP="00316323">
            <w:pPr>
              <w:ind w:left="84"/>
              <w:jc w:val="right"/>
              <w:rPr>
                <w:rFonts w:ascii="Tahoma" w:hAnsi="Tahoma" w:cs="Tahoma"/>
                <w:lang w:val="en-US" w:bidi="ar-IQ"/>
              </w:rPr>
            </w:pPr>
            <w:r>
              <w:rPr>
                <w:rFonts w:ascii="Tahoma" w:hAnsi="Tahoma" w:cs="Tahoma"/>
                <w:lang w:val="en-US" w:bidi="ar-IQ"/>
              </w:rPr>
              <w:t>Year</w:t>
            </w:r>
          </w:p>
        </w:tc>
      </w:tr>
      <w:tr w:rsidR="00F846B8" w:rsidRPr="00C06548" w:rsidTr="00316323">
        <w:trPr>
          <w:trHeight w:val="736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846B8" w:rsidRPr="009B23C9" w:rsidRDefault="00F846B8" w:rsidP="00316323">
            <w:pPr>
              <w:ind w:left="84"/>
              <w:rPr>
                <w:b/>
                <w:bCs/>
                <w:rtl/>
              </w:rPr>
            </w:pPr>
            <w:r w:rsidRPr="009B23C9">
              <w:rPr>
                <w:b/>
                <w:bCs/>
                <w:rtl/>
              </w:rPr>
              <w:t xml:space="preserve">اهتمت هذه الدراسة بإيجاد تأثير رأس المال الاجتماعي عبر مكوناته (الزمالة، الثقة، التعاون، رأس  المال الفكري) في دعم العمل </w:t>
            </w:r>
            <w:proofErr w:type="spellStart"/>
            <w:r w:rsidRPr="009B23C9">
              <w:rPr>
                <w:b/>
                <w:bCs/>
                <w:rtl/>
              </w:rPr>
              <w:t>المنظمي</w:t>
            </w:r>
            <w:proofErr w:type="spellEnd"/>
            <w:r w:rsidRPr="009B23C9">
              <w:rPr>
                <w:b/>
                <w:bCs/>
                <w:rtl/>
              </w:rPr>
              <w:t xml:space="preserve"> عبر مكوناته (الالتزام التنظيمي، التطبيع الاجتماعي التنظيمي، الإبداع الاجتماعي التنظيمي) لتحقيق الميزة التنافسية.</w:t>
            </w:r>
          </w:p>
          <w:p w:rsidR="00F846B8" w:rsidRPr="009B23C9" w:rsidRDefault="00F846B8" w:rsidP="00316323">
            <w:pPr>
              <w:pStyle w:val="a6"/>
              <w:spacing w:after="0"/>
              <w:ind w:left="84"/>
              <w:rPr>
                <w:b/>
                <w:bCs/>
                <w:rtl/>
              </w:rPr>
            </w:pPr>
            <w:r w:rsidRPr="009B23C9">
              <w:rPr>
                <w:b/>
                <w:bCs/>
                <w:rtl/>
              </w:rPr>
              <w:t xml:space="preserve">تتلخص مشكلة الدراسة الأساسية بانعدام وجود دراسة تطبيقية عراقية أو عربية قدر </w:t>
            </w:r>
            <w:proofErr w:type="spellStart"/>
            <w:r w:rsidRPr="009B23C9">
              <w:rPr>
                <w:b/>
                <w:bCs/>
                <w:rtl/>
              </w:rPr>
              <w:t>أطلاع</w:t>
            </w:r>
            <w:proofErr w:type="spellEnd"/>
            <w:r w:rsidRPr="009B23C9">
              <w:rPr>
                <w:b/>
                <w:bCs/>
                <w:rtl/>
              </w:rPr>
              <w:t xml:space="preserve"> الباحثة ومعلوماتها قد اهتمت بعلاقة رأس المال الاجتماعي بدعم العمل </w:t>
            </w:r>
            <w:proofErr w:type="spellStart"/>
            <w:r w:rsidRPr="009B23C9">
              <w:rPr>
                <w:b/>
                <w:bCs/>
                <w:rtl/>
              </w:rPr>
              <w:t>المنظمي</w:t>
            </w:r>
            <w:proofErr w:type="spellEnd"/>
            <w:r w:rsidRPr="009B23C9">
              <w:rPr>
                <w:b/>
                <w:bCs/>
                <w:rtl/>
              </w:rPr>
              <w:t xml:space="preserve"> لتحقيق الميزة التنافسية، لذلك ستحاول الدراسة الإجابة على الأسئلة الآتية: ما المقصود برأس المال الاجتماعي وأهميته ومكوناته ؟. </w:t>
            </w:r>
            <w:proofErr w:type="gramStart"/>
            <w:r w:rsidRPr="009B23C9">
              <w:rPr>
                <w:b/>
                <w:bCs/>
                <w:rtl/>
              </w:rPr>
              <w:t>كيفية</w:t>
            </w:r>
            <w:proofErr w:type="gramEnd"/>
            <w:r w:rsidRPr="009B23C9">
              <w:rPr>
                <w:b/>
                <w:bCs/>
                <w:rtl/>
              </w:rPr>
              <w:t xml:space="preserve"> بناء واستثمار رأس المال الاجتماعي ؟. ما طبيعة رأس المال الاجتماعي في المنظمة العراقية المختارة للدراسة التي </w:t>
            </w:r>
            <w:proofErr w:type="gramStart"/>
            <w:r w:rsidRPr="009B23C9">
              <w:rPr>
                <w:b/>
                <w:bCs/>
                <w:rtl/>
              </w:rPr>
              <w:t>سيتم</w:t>
            </w:r>
            <w:proofErr w:type="gramEnd"/>
            <w:r w:rsidRPr="009B23C9">
              <w:rPr>
                <w:b/>
                <w:bCs/>
                <w:rtl/>
              </w:rPr>
              <w:t xml:space="preserve"> اختيار عينة البحث منها ؟.</w:t>
            </w:r>
          </w:p>
          <w:p w:rsidR="00F846B8" w:rsidRPr="009B23C9" w:rsidRDefault="00F846B8" w:rsidP="00316323">
            <w:pPr>
              <w:pStyle w:val="a6"/>
              <w:spacing w:after="0"/>
              <w:ind w:left="84"/>
              <w:rPr>
                <w:b/>
                <w:bCs/>
                <w:rtl/>
              </w:rPr>
            </w:pPr>
            <w:r w:rsidRPr="009B23C9">
              <w:rPr>
                <w:b/>
                <w:bCs/>
                <w:rtl/>
              </w:rPr>
              <w:t xml:space="preserve">ولغرض معالجة مشكلة البحث وتحقيق هدفه، صيغت ثلاث فرضيات رئيسة تفرع عن كل فرضية عدد من الفرضيات الفرعية، حيث أفادت الأولى بأنه ((ليس هناك تأثير لرأس المال الاجتماعي في دعم العمل </w:t>
            </w:r>
            <w:proofErr w:type="spellStart"/>
            <w:r w:rsidRPr="009B23C9">
              <w:rPr>
                <w:b/>
                <w:bCs/>
                <w:rtl/>
              </w:rPr>
              <w:t>المنظمي</w:t>
            </w:r>
            <w:proofErr w:type="spellEnd"/>
            <w:r w:rsidRPr="009B23C9">
              <w:rPr>
                <w:b/>
                <w:bCs/>
                <w:rtl/>
              </w:rPr>
              <w:t xml:space="preserve">))، والثانية نصت على أنه ((ليس هناك تأثير للعمل </w:t>
            </w:r>
            <w:proofErr w:type="spellStart"/>
            <w:r w:rsidRPr="009B23C9">
              <w:rPr>
                <w:b/>
                <w:bCs/>
                <w:rtl/>
              </w:rPr>
              <w:t>المنظمي</w:t>
            </w:r>
            <w:proofErr w:type="spellEnd"/>
            <w:r w:rsidRPr="009B23C9">
              <w:rPr>
                <w:b/>
                <w:bCs/>
                <w:rtl/>
              </w:rPr>
              <w:t xml:space="preserve"> المدعوم في تحقيق الميزة التنافسية للمنظمة))، في حين الفرضية الثالثة أكدت على أنه ((ليس هناك علاقة إحصائية ذات دلالة معنوية بين رأس المال الاجتماعي والميزة التنافسية)).</w:t>
            </w:r>
          </w:p>
          <w:p w:rsidR="00F846B8" w:rsidRPr="009B23C9" w:rsidRDefault="00F846B8" w:rsidP="00316323">
            <w:pPr>
              <w:pStyle w:val="a6"/>
              <w:spacing w:after="0"/>
              <w:ind w:left="84"/>
              <w:rPr>
                <w:b/>
                <w:bCs/>
                <w:rtl/>
              </w:rPr>
            </w:pPr>
            <w:r w:rsidRPr="009B23C9">
              <w:rPr>
                <w:b/>
                <w:bCs/>
                <w:rtl/>
              </w:rPr>
              <w:t xml:space="preserve">وتم رفض الفرضيات الصفرية الثلاثة وقبول الفرضيات البديلة لها، </w:t>
            </w:r>
            <w:proofErr w:type="spellStart"/>
            <w:r w:rsidRPr="009B23C9">
              <w:rPr>
                <w:b/>
                <w:bCs/>
                <w:rtl/>
              </w:rPr>
              <w:t>وأختبرت</w:t>
            </w:r>
            <w:proofErr w:type="spellEnd"/>
            <w:r w:rsidRPr="009B23C9">
              <w:rPr>
                <w:b/>
                <w:bCs/>
                <w:rtl/>
              </w:rPr>
              <w:t xml:space="preserve"> بمجموعة من الأساليب الإحصائية، واستخدمت الاستبانة أداة لجمع البيانات والمعلومات من عينة الدراسة بلغت (240) فرداً من العاملين في الشركة العامة للصناعات الكهربائية.</w:t>
            </w:r>
          </w:p>
          <w:p w:rsidR="00F846B8" w:rsidRPr="009B23C9" w:rsidRDefault="00F846B8" w:rsidP="00316323">
            <w:pPr>
              <w:pStyle w:val="a6"/>
              <w:spacing w:after="0"/>
              <w:ind w:left="84"/>
              <w:rPr>
                <w:b/>
                <w:bCs/>
                <w:rtl/>
              </w:rPr>
            </w:pPr>
            <w:r w:rsidRPr="009B23C9">
              <w:rPr>
                <w:b/>
                <w:bCs/>
                <w:rtl/>
              </w:rPr>
              <w:t>اعتمدت الدراسة على مقاييس جاهزة لقياس جميع متغيراتها وأخضعت جميعها إلى اختباري الصدق والثبات.</w:t>
            </w:r>
          </w:p>
          <w:p w:rsidR="00F846B8" w:rsidRPr="009B23C9" w:rsidRDefault="00F846B8" w:rsidP="00316323">
            <w:pPr>
              <w:ind w:left="84"/>
              <w:rPr>
                <w:b/>
                <w:bCs/>
                <w:rtl/>
              </w:rPr>
            </w:pPr>
            <w:r w:rsidRPr="009B23C9">
              <w:rPr>
                <w:b/>
                <w:bCs/>
                <w:rtl/>
              </w:rPr>
              <w:t xml:space="preserve">توصلت الدراسة إلى جملة من الاستنتاجات من بينها: أن وجود رأس المال الاجتماعي  بأبعاده الأربعة التي ظهر ترتيبها في البحث (رأس المال الفكري، الثقة، الزمالة، التعاون) أدى إلى اقتسام أفضل للمعرفة المنسوبة إلى مستويات عالية من الثقة الراسخة وشبكات العمل الفاعلة والأطر والأهداف المشتركة داخل الشركة </w:t>
            </w:r>
            <w:proofErr w:type="spellStart"/>
            <w:r w:rsidRPr="009B23C9">
              <w:rPr>
                <w:b/>
                <w:bCs/>
                <w:rtl/>
              </w:rPr>
              <w:t>المبحوثة</w:t>
            </w:r>
            <w:proofErr w:type="spellEnd"/>
            <w:r w:rsidRPr="009B23C9">
              <w:rPr>
                <w:b/>
                <w:bCs/>
                <w:rtl/>
              </w:rPr>
              <w:t xml:space="preserve"> إضافة إلى حدوث معدلات دوران أقل أفادت من تقليل كلف التغيير والتدريب واستخدام الموارد البشرية واتخاذ قرارات اتسمت بالاستقرار بحكم مجيئها من الفهم المشترك للموضوع من جهة وتنمية رأس المال الاجتماعي من جهة أخرى.</w:t>
            </w:r>
          </w:p>
          <w:p w:rsidR="00F846B8" w:rsidRPr="009B23C9" w:rsidRDefault="00F846B8" w:rsidP="00316323">
            <w:pPr>
              <w:pStyle w:val="a6"/>
              <w:spacing w:after="0"/>
              <w:ind w:left="84"/>
              <w:rPr>
                <w:b/>
                <w:bCs/>
              </w:rPr>
            </w:pPr>
            <w:r w:rsidRPr="009B23C9">
              <w:rPr>
                <w:b/>
                <w:bCs/>
                <w:rtl/>
              </w:rPr>
              <w:tab/>
              <w:t>وأوصت الباحثة بعدد من التوصيات من بينها: الاستفادة من العاملين الأذكياء والدقيقين في الأداء بأن تميزهم الشركة وتضعهم على رأس الجماعات المكونة لرأس المال الاجتماعي بما يفيد أن يقدموا الأفكار التي تصب في تأسيس إبداع فكري اجتماعي يصب في صالح الميزة التنافسية.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846B8" w:rsidRDefault="00F846B8" w:rsidP="00316323">
            <w:pPr>
              <w:spacing w:line="360" w:lineRule="auto"/>
              <w:ind w:left="84"/>
              <w:rPr>
                <w:rFonts w:ascii="Tahoma" w:hAnsi="Tahoma" w:cs="Tahoma"/>
                <w:sz w:val="14"/>
                <w:szCs w:val="14"/>
                <w:rtl/>
                <w:lang w:val="en-US" w:bidi="ar-IQ"/>
              </w:rPr>
            </w:pPr>
          </w:p>
          <w:p w:rsidR="00F846B8" w:rsidRDefault="00F846B8" w:rsidP="00316323">
            <w:pPr>
              <w:spacing w:line="360" w:lineRule="auto"/>
              <w:ind w:left="84"/>
              <w:jc w:val="right"/>
              <w:rPr>
                <w:rFonts w:ascii="Tahoma" w:hAnsi="Tahoma" w:cs="Tahoma"/>
                <w:sz w:val="14"/>
                <w:szCs w:val="14"/>
                <w:rtl/>
                <w:lang w:val="en-US" w:bidi="ar-IQ"/>
              </w:rPr>
            </w:pPr>
          </w:p>
          <w:p w:rsidR="00F846B8" w:rsidRPr="00C06548" w:rsidRDefault="00F846B8"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F846B8" w:rsidRDefault="0055715B" w:rsidP="00F846B8">
      <w:pPr>
        <w:rPr>
          <w:lang w:bidi="ar-IQ"/>
        </w:rPr>
      </w:pPr>
    </w:p>
    <w:sectPr w:rsidR="0055715B" w:rsidRPr="00F846B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8">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0">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1"/>
    <w:lvlOverride w:ilvl="0">
      <w:startOverride w:val="1"/>
    </w:lvlOverride>
  </w:num>
  <w:num w:numId="2">
    <w:abstractNumId w:val="9"/>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4"/>
  </w:num>
  <w:num w:numId="8">
    <w:abstractNumId w:val="0"/>
  </w:num>
  <w:num w:numId="9">
    <w:abstractNumId w:val="10"/>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104BDC"/>
    <w:rsid w:val="001E59DD"/>
    <w:rsid w:val="00232CF7"/>
    <w:rsid w:val="002C61B8"/>
    <w:rsid w:val="0038643E"/>
    <w:rsid w:val="004134EF"/>
    <w:rsid w:val="0055715B"/>
    <w:rsid w:val="005D61FC"/>
    <w:rsid w:val="00630F74"/>
    <w:rsid w:val="006C6588"/>
    <w:rsid w:val="00747999"/>
    <w:rsid w:val="008164F4"/>
    <w:rsid w:val="00817E2A"/>
    <w:rsid w:val="00846EA6"/>
    <w:rsid w:val="0099158B"/>
    <w:rsid w:val="009F515C"/>
    <w:rsid w:val="00A556F0"/>
    <w:rsid w:val="00C74EFE"/>
    <w:rsid w:val="00D8467D"/>
    <w:rsid w:val="00E076DE"/>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2015-05-27T07:39:00Z</dcterms:created>
  <dcterms:modified xsi:type="dcterms:W3CDTF">2015-05-27T07:39:00Z</dcterms:modified>
</cp:coreProperties>
</file>