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A47E73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47E73" w:rsidRDefault="00A47E73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47E73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47E73" w:rsidRDefault="00A47E73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47E73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47E73" w:rsidRPr="000E414F" w:rsidRDefault="00A47E73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0E414F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بلال جاسم القيسي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47E73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7E73" w:rsidRDefault="00A47E73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47E73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47E73" w:rsidRDefault="00A47E73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890" r="10795" b="12065"/>
                      <wp:wrapNone/>
                      <wp:docPr id="215" name="شكل بيضاوي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5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qH3gIAAKY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47E73" w:rsidRDefault="00A47E73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9525" r="13335" b="11430"/>
                      <wp:wrapNone/>
                      <wp:docPr id="214" name="شكل بيضاوي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4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Qr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47E73" w:rsidRDefault="00A47E73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890" r="11430" b="12065"/>
                      <wp:wrapNone/>
                      <wp:docPr id="213" name="شكل بيضاوي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3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za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47E73" w:rsidRDefault="00A47E73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8255" r="14605" b="12700"/>
                      <wp:wrapNone/>
                      <wp:docPr id="212" name="شكل بيضاوي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2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J23gIAAKY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Jg24nbeAgAApg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47E73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47E73" w:rsidRDefault="00A47E73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7620" r="13335" b="13335"/>
                      <wp:wrapNone/>
                      <wp:docPr id="211" name="شكل بيضاوي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1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wZ13y+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47E73" w:rsidRDefault="00A47E73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6670" r="33655" b="51435"/>
                      <wp:wrapNone/>
                      <wp:docPr id="210" name="شكل بيضاوي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0" o:spid="_x0000_s1026" style="position:absolute;left:0;text-align:left;margin-left:3.1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47E73" w:rsidTr="00316323">
        <w:trPr>
          <w:trHeight w:hRule="exact" w:val="75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7E73" w:rsidRPr="000E414F" w:rsidRDefault="00A47E73" w:rsidP="00316323">
            <w:pPr>
              <w:ind w:left="84"/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IQ"/>
              </w:rPr>
            </w:pPr>
            <w:r w:rsidRPr="000E414F"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IQ"/>
              </w:rPr>
              <w:t>تقييم جودة الخدمات على وفق عمليات أدارة ألمعرفة وإدارة علاقات ألزبون دراسة</w:t>
            </w:r>
          </w:p>
          <w:p w:rsidR="00A47E73" w:rsidRPr="000E414F" w:rsidRDefault="00A47E73" w:rsidP="00316323">
            <w:pPr>
              <w:tabs>
                <w:tab w:val="left" w:pos="2021"/>
              </w:tabs>
              <w:ind w:left="84"/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IQ"/>
              </w:rPr>
            </w:pPr>
            <w:r w:rsidRPr="000E414F"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IQ"/>
              </w:rPr>
              <w:t xml:space="preserve">استطلاعية </w:t>
            </w:r>
            <w:proofErr w:type="spellStart"/>
            <w:r w:rsidRPr="000E414F"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IQ"/>
              </w:rPr>
              <w:t>لأراء</w:t>
            </w:r>
            <w:proofErr w:type="spellEnd"/>
            <w:r w:rsidRPr="000E414F"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IQ"/>
              </w:rPr>
              <w:t xml:space="preserve"> عينة من مدراء  شركة زين للاتصالات الخلوية العاملة بالعراق</w:t>
            </w:r>
          </w:p>
          <w:p w:rsidR="00A47E73" w:rsidRDefault="00A47E73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47E73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47E73" w:rsidRDefault="00A47E73" w:rsidP="00316323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2008م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47E73" w:rsidRDefault="00A47E73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47E73" w:rsidRPr="00C06548" w:rsidTr="00316323">
        <w:trPr>
          <w:trHeight w:val="608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47E73" w:rsidRPr="00E21704" w:rsidRDefault="00A47E73" w:rsidP="00316323">
            <w:pPr>
              <w:ind w:left="84"/>
              <w:rPr>
                <w:rFonts w:ascii="Times New Roman" w:hAnsi="Times New Roman"/>
                <w:b/>
                <w:bCs/>
                <w:rtl/>
              </w:rPr>
            </w:pPr>
            <w:r w:rsidRPr="00E2170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</w:t>
            </w:r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       في أطار التوجهات الفكرية المعاصرة تشهد الدراسات والأبحاث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تداؤبية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عالية ، وذلك بجمع عدد من الموضوعات في حقول معرفية شتى ، وهذا هو دَيدن الدراسة الحالية عندما تفاعلت في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أثنائها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جُملة من المتغيرات التي توزعت في حقلي السلوك التنظيمي والتسويق من جهة ، لتلامس من الجهة ألأخرى المفاهيم المعاصرة لفلسفة الجودة . </w:t>
            </w:r>
          </w:p>
          <w:p w:rsidR="00A47E73" w:rsidRPr="00E21704" w:rsidRDefault="00A47E73" w:rsidP="00316323">
            <w:pPr>
              <w:ind w:left="84"/>
              <w:rPr>
                <w:rFonts w:ascii="Times New Roman" w:hAnsi="Times New Roman"/>
                <w:b/>
                <w:bCs/>
                <w:rtl/>
              </w:rPr>
            </w:pPr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     صيغت مشكلة الدراسة بعدد من التساؤلات الفكرية والتطبيقية ، تتمثل في الخوض بمعرفة الزبون وسلوكه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الشرائي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، وأهمية أبعاد أدارة علاقات الزبون ومستوى أهميتها وتأثيرها في جودة الخدمات  ومفهوم جودة الخدمات  ومستوى أهميتها ، وماهيـّة عمليات المعرفة وما هو مستوى أهميتها في الشركات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المبحوثة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وتأثيرها في جودة الخدمات ، إذ جرى اختبار هذه التساؤلات لاحقاً . تهدف الدراسة الى تحديد العلاقة بين متغيرات الدراسة في الشركة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المبحوثة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وإمكانية تطبيقها بأبعادها الفرعية ، والكشف عن واقع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ستراتيجيات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أدارة المعرفة وعلاقات الزبون في المنظمة موضوعة البحث ، ومدى قدرتها على الارتقاء بها وتسخيرها لخدمة الزبون في المنظمة المدروسة .</w:t>
            </w:r>
          </w:p>
          <w:p w:rsidR="00A47E73" w:rsidRPr="00E21704" w:rsidRDefault="00A47E73" w:rsidP="00316323">
            <w:pPr>
              <w:ind w:left="84"/>
              <w:rPr>
                <w:rFonts w:ascii="Times New Roman" w:hAnsi="Times New Roman"/>
                <w:b/>
                <w:bCs/>
                <w:rtl/>
              </w:rPr>
            </w:pPr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    أجريت الدراسة على عينة من المدراء في شركة الاتصالات الخلوية بلغ قوامها ( 84 ) شخصاً ، وذلك باستعمال الاستبانة  بوصفها أداة جمع المعلومات التي آلت لتتحول بفعل أدوات إحصائية مختبرة الى نتائج ، فاستنتاجات وتوصيات شَخصت حقيقة المتغيرات وواقعها والتي تناولتها الدراسة من الناحية الفكرية و التطبيقية في الشركة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المبحوثة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>.</w:t>
            </w:r>
          </w:p>
          <w:p w:rsidR="00A47E73" w:rsidRPr="00E21704" w:rsidRDefault="00A47E73" w:rsidP="00316323">
            <w:pPr>
              <w:ind w:left="84"/>
              <w:rPr>
                <w:rFonts w:ascii="Times New Roman" w:hAnsi="Times New Roman"/>
                <w:b/>
                <w:bCs/>
                <w:rtl/>
              </w:rPr>
            </w:pPr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     أستعمل المنهج الوصفي التحليلي منهجاً للبحث ، كما جرى منها متضمنات الدراسة في ستة فصول ،  تناول الفصل الأول منها المعرفة وأدارتها ورأس المال الفكري ، فيما خُصص الفصل الثاني لإدارة علاقات الزبون وجودة الخدمات ، فيما تكفّل الفصل الثالث بعرض أهم الدراسات السابقة التي استندت الدراسة إليها وإيضاحاً </w:t>
            </w:r>
            <w:proofErr w:type="spellStart"/>
            <w:r w:rsidRPr="00E21704">
              <w:rPr>
                <w:rFonts w:ascii="Times New Roman" w:hAnsi="Times New Roman"/>
                <w:b/>
                <w:bCs/>
                <w:rtl/>
              </w:rPr>
              <w:t>لمنهجيتها</w:t>
            </w:r>
            <w:proofErr w:type="spellEnd"/>
            <w:r w:rsidRPr="00E21704">
              <w:rPr>
                <w:rFonts w:ascii="Times New Roman" w:hAnsi="Times New Roman"/>
                <w:b/>
                <w:bCs/>
                <w:rtl/>
              </w:rPr>
              <w:t xml:space="preserve"> ، واستعرض الفصلين الرابع والخامس للتحليل والمعالجة الإحصائية ، فيما تبنـّى آخر فصل الاستنتاجات والتوصيات . </w:t>
            </w:r>
          </w:p>
          <w:p w:rsidR="00A47E73" w:rsidRPr="00E21704" w:rsidRDefault="00A47E73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</w:rPr>
            </w:pPr>
          </w:p>
          <w:p w:rsidR="00A47E73" w:rsidRPr="009B23C9" w:rsidRDefault="00A47E73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47E73" w:rsidRDefault="00A47E73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A47E73" w:rsidRDefault="00A47E73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A47E73" w:rsidRPr="00C06548" w:rsidRDefault="00A47E73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A47E73" w:rsidRDefault="0055715B" w:rsidP="00A47E73">
      <w:pPr>
        <w:rPr>
          <w:lang w:bidi="ar-IQ"/>
        </w:rPr>
      </w:pPr>
    </w:p>
    <w:sectPr w:rsidR="0055715B" w:rsidRPr="00A47E7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153DB7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5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292"/>
    <w:multiLevelType w:val="singleLevel"/>
    <w:tmpl w:val="0F3CBDDA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7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0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62DE8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081861"/>
    <w:rsid w:val="00104BDC"/>
    <w:rsid w:val="00162FF4"/>
    <w:rsid w:val="001E59DD"/>
    <w:rsid w:val="001F5ECA"/>
    <w:rsid w:val="00232CF7"/>
    <w:rsid w:val="0029095B"/>
    <w:rsid w:val="002C61B8"/>
    <w:rsid w:val="00333BF1"/>
    <w:rsid w:val="00333ED1"/>
    <w:rsid w:val="0038643E"/>
    <w:rsid w:val="004134EF"/>
    <w:rsid w:val="0055715B"/>
    <w:rsid w:val="0058363A"/>
    <w:rsid w:val="005D61FC"/>
    <w:rsid w:val="005E36F2"/>
    <w:rsid w:val="00630F74"/>
    <w:rsid w:val="006C6588"/>
    <w:rsid w:val="00747999"/>
    <w:rsid w:val="008164F4"/>
    <w:rsid w:val="00817E2A"/>
    <w:rsid w:val="00846EA6"/>
    <w:rsid w:val="008E64C4"/>
    <w:rsid w:val="0099158B"/>
    <w:rsid w:val="009F515C"/>
    <w:rsid w:val="00A47E73"/>
    <w:rsid w:val="00A556F0"/>
    <w:rsid w:val="00C74EFE"/>
    <w:rsid w:val="00D8467D"/>
    <w:rsid w:val="00D918F8"/>
    <w:rsid w:val="00E076DE"/>
    <w:rsid w:val="00F20EE8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333ED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33B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99158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  <w:style w:type="character" w:customStyle="1" w:styleId="2Char">
    <w:name w:val="عنوان 2 Char"/>
    <w:basedOn w:val="a0"/>
    <w:link w:val="2"/>
    <w:rsid w:val="00333E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333BF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2015-05-27T08:01:00Z</dcterms:created>
  <dcterms:modified xsi:type="dcterms:W3CDTF">2015-05-27T08:01:00Z</dcterms:modified>
</cp:coreProperties>
</file>