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468B1"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468B1" w:rsidRDefault="00E468B1"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468B1" w:rsidRDefault="00E468B1" w:rsidP="00326BF7">
            <w:pPr>
              <w:ind w:left="84"/>
              <w:jc w:val="right"/>
              <w:rPr>
                <w:rFonts w:ascii="Tahoma" w:hAnsi="Tahoma" w:cs="Tahoma"/>
                <w:lang w:val="en-US" w:bidi="ar-IQ"/>
              </w:rPr>
            </w:pPr>
            <w:r>
              <w:rPr>
                <w:rFonts w:ascii="Tahoma" w:hAnsi="Tahoma" w:cs="Tahoma"/>
                <w:lang w:val="en-US" w:bidi="ar-IQ"/>
              </w:rPr>
              <w:t>College  Name</w:t>
            </w:r>
          </w:p>
        </w:tc>
      </w:tr>
      <w:tr w:rsidR="00E468B1"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468B1" w:rsidRDefault="00E468B1"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468B1" w:rsidRDefault="00E468B1" w:rsidP="00326BF7">
            <w:pPr>
              <w:ind w:left="84"/>
              <w:jc w:val="right"/>
              <w:rPr>
                <w:rFonts w:ascii="Tahoma" w:hAnsi="Tahoma" w:cs="Tahoma"/>
                <w:lang w:val="en-US" w:bidi="ar-IQ"/>
              </w:rPr>
            </w:pPr>
            <w:r>
              <w:rPr>
                <w:rFonts w:ascii="Tahoma" w:hAnsi="Tahoma" w:cs="Tahoma"/>
                <w:lang w:val="en-US" w:bidi="ar-IQ"/>
              </w:rPr>
              <w:t>Department</w:t>
            </w:r>
          </w:p>
        </w:tc>
      </w:tr>
      <w:tr w:rsidR="00E468B1"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468B1" w:rsidRPr="00D72B90" w:rsidRDefault="00E468B1" w:rsidP="00326BF7">
            <w:pPr>
              <w:ind w:left="84"/>
              <w:rPr>
                <w:rFonts w:ascii="Times New Roman" w:hAnsi="Times New Roman"/>
                <w:b/>
                <w:bCs/>
                <w:sz w:val="32"/>
                <w:szCs w:val="32"/>
                <w:lang w:bidi="ar-IQ"/>
              </w:rPr>
            </w:pPr>
            <w:bookmarkStart w:id="0" w:name="_GoBack"/>
            <w:proofErr w:type="gramStart"/>
            <w:r w:rsidRPr="00D72B90">
              <w:rPr>
                <w:rFonts w:ascii="Times New Roman" w:hAnsi="Times New Roman"/>
                <w:b/>
                <w:bCs/>
                <w:sz w:val="32"/>
                <w:szCs w:val="32"/>
                <w:rtl/>
                <w:lang w:bidi="ar-IQ"/>
              </w:rPr>
              <w:t>سمير</w:t>
            </w:r>
            <w:proofErr w:type="gramEnd"/>
            <w:r w:rsidRPr="00D72B90">
              <w:rPr>
                <w:rFonts w:ascii="Times New Roman" w:hAnsi="Times New Roman"/>
                <w:b/>
                <w:bCs/>
                <w:sz w:val="32"/>
                <w:szCs w:val="32"/>
                <w:rtl/>
                <w:lang w:bidi="ar-IQ"/>
              </w:rPr>
              <w:t xml:space="preserve"> حسين علي</w:t>
            </w:r>
            <w:bookmarkEnd w:id="0"/>
          </w:p>
          <w:p w:rsidR="00E468B1" w:rsidRDefault="00E468B1" w:rsidP="00326BF7">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468B1" w:rsidRDefault="00E468B1" w:rsidP="00326BF7">
            <w:pPr>
              <w:ind w:left="84"/>
              <w:jc w:val="right"/>
              <w:rPr>
                <w:rFonts w:ascii="Tahoma" w:hAnsi="Tahoma" w:cs="Tahoma"/>
                <w:lang w:val="en-US" w:bidi="ar-IQ"/>
              </w:rPr>
            </w:pPr>
            <w:r>
              <w:rPr>
                <w:rFonts w:ascii="Tahoma" w:hAnsi="Tahoma" w:cs="Tahoma"/>
                <w:lang w:val="en-US" w:bidi="ar-IQ"/>
              </w:rPr>
              <w:t>Full Name as written   in Passport</w:t>
            </w:r>
          </w:p>
        </w:tc>
      </w:tr>
      <w:tr w:rsidR="00E468B1"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468B1" w:rsidRDefault="00E468B1" w:rsidP="00326BF7">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468B1" w:rsidRDefault="00E468B1" w:rsidP="00326BF7">
            <w:pPr>
              <w:ind w:left="84"/>
              <w:jc w:val="right"/>
              <w:rPr>
                <w:rFonts w:ascii="Tahoma" w:hAnsi="Tahoma" w:cs="Tahoma"/>
                <w:lang w:val="en-US" w:bidi="ar-IQ"/>
              </w:rPr>
            </w:pPr>
            <w:r>
              <w:rPr>
                <w:rFonts w:ascii="Tahoma" w:hAnsi="Tahoma" w:cs="Tahoma"/>
                <w:lang w:val="en-US" w:bidi="ar-IQ"/>
              </w:rPr>
              <w:t>e-mail</w:t>
            </w:r>
          </w:p>
        </w:tc>
      </w:tr>
      <w:tr w:rsidR="00E468B1"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468B1" w:rsidRDefault="00E468B1"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0160" r="10795" b="10795"/>
                      <wp:wrapNone/>
                      <wp:docPr id="19"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eh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4x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h8WHod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468B1" w:rsidRDefault="00E468B1"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795" r="13335" b="10160"/>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mQ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BSklQwo8337aftZ7T5tr3f/Nh83X7Z3iOwAlRNbRI4cVNfa9esqa9U9s4g&#10;qaYlkQWbaK2akhEKBUbOP3hwwCkGjqJF80JRSESWVnnU1rmuXEDAA639cG4Pw2FrizL4GXXjeAAj&#10;zMAU9aI47vsMJNkfrrWxz5iqkBNSzITgtXHwkYSsrox19ZBk7+XrV4LTORfCK7pYTIVGKwJUmftn&#10;l8AcuwmJGlfMMAx96AdGcxwj9M+fYrgaLokp21wUJOdFEq2WknrJgTjbyZZw0cpQvpDOkXlmtz2B&#10;trYg+v+AlWfdh8m8Hw7j3qgzHPZ7nbg3CzsXo/m0M5lGg8FwdjG9mEUfXQNRnJScUiZnPqbZX4Io&#10;/juS7a5jS9/DNTgU6KpSS8v0TUkbRLmbTK9/2o0wKHAPHY7wYEREAQsksxojrexbbkvPfkcDF+MB&#10;sqOBe3fIHqL78R4lDh711nqsASpAco+a56ijZUvvhaK3QFGowfMQVhsIpdJ3GDWwJlJs3i+JZhiJ&#10;5xJofgpEdHvFK3F/2AVFH1sWxxYiMwiVYgv9enFq2120rDUvSsgU+W6lmsDVyLnnrLs2bVVQt1Ng&#10;FfgOdmvL7Zpj3Xv9Wq7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IyaGZD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468B1" w:rsidRDefault="00E468B1"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0160" r="11430" b="10795"/>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k+UFT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468B1" w:rsidRDefault="00E468B1" w:rsidP="00326BF7">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9525" r="14605" b="1143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9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Cvpt9i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468B1" w:rsidRDefault="00E468B1" w:rsidP="00326BF7">
            <w:pPr>
              <w:ind w:left="84"/>
              <w:jc w:val="right"/>
              <w:rPr>
                <w:rFonts w:ascii="Tahoma" w:hAnsi="Tahoma" w:cs="Tahoma"/>
                <w:lang w:val="en-US" w:bidi="ar-IQ"/>
              </w:rPr>
            </w:pPr>
            <w:r>
              <w:rPr>
                <w:rFonts w:ascii="Tahoma" w:hAnsi="Tahoma" w:cs="Tahoma"/>
                <w:lang w:val="en-US" w:bidi="ar-IQ"/>
              </w:rPr>
              <w:t xml:space="preserve">Career </w:t>
            </w:r>
          </w:p>
        </w:tc>
      </w:tr>
      <w:tr w:rsidR="00E468B1"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468B1" w:rsidRDefault="00E468B1"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8890" r="13335" b="12065"/>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uj3w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YSVJBjzbft5+2n9Hm2/Z+82Pzdftle49gFUrV1CaBHTf1tXbJmvpKZe8M&#10;kmpaElmwidaqKRmhQDBy8cGDDc4xsBUtmheKwkFkaZWv2jrXlQOEeqC1b87toTlsbVEGP6N+L+wB&#10;xwyWokEYdn3zApLsN9fa2GdMVcgZKWZC8Nq48pGErK6MdXxIso/y/JXgdM6F8I4uFlOh0YqAVOb+&#10;8SlAmsdhQqIGCHSHYeihHyyaY4zQP3/CcBwuiSnbsyhYLookWi0l9ZYr4mxnW8JFawN9IV0g88pu&#10;cwJvbcH0/6FWXnUfJvN+OIx7o85w2O914t4s7FyM5tPOZBoNBsPZxfRiFn10CURxUnJKmZx5TLO/&#10;BFH8dyLbXcdWvodrcCDoWKmlZfqmpA2i3HWm1z/tRhgcuIeujvBgREQBAySzGiOt7FtuS69+JwOH&#10;8aCyo4F7d5U9oPv2Hh0cPMqtjVhDqaCS+6p5jTpZtvJeKHoLEgUOXocw2sAolb7DqIExkWLzfkk0&#10;w0g8lyDz0yiO3VzxTtwfgiqRPl5ZHK8QmQFUii3k682pbWfRsta8KOGkyGcr1QSuRs69Zt21aVkB&#10;b+fAKPAZ7MaWmzXHvo/6NVzHPwE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D0jluj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468B1" w:rsidRDefault="00E468B1"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7940" r="33655" b="50165"/>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dcjwIAAOU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o3YjSjRrUaPNj+3n7Rey+b693fzcfNt+3d4SjGKpOutyvHFtryCQdfalKT84os1Fw3Qt&#10;zgFM1wjGEWAWzif3LgTH4VWy6F4Zjg+xpTexausK2pAQ60HWUZybvThi7UmJm9l4mA7HlJQYyiZp&#10;OojiJSy/u2zB+efCtCQYBRVKSetC+VjOVi+dD3hYfncq4jdK8rlUKjpQLy4UkBXDVhnNp9nTy0gB&#10;aR4eU5p0BR1OszSNqe8F3WGO+SD8/5YDzFLz2HmhWM92tmdS9TbCVDpgErGDEXtwzNILuG54R7gM&#10;BAfT4QlOF5fYzsNpOklPjilhqsY5LD1QAsa/l76JTRSq+YDkYDScT/p9pmzDeurjFH93qHs+sXD7&#10;56N3gCyKHHTt+2Nh+A1qjK9HIfHbgEZj4BMlHc5ZQd3HJQNBiXqhsU9OstEoDGZ0RuNjlJXAYWRx&#10;GGG6xFQF9cg0mhe+H+alBVk3+FIWeWpzjr1VySh66Lse1a4jcZYiid3ch2E99OOp31+n2S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W8z3XI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468B1" w:rsidRDefault="00E468B1" w:rsidP="00326BF7">
            <w:pPr>
              <w:ind w:left="84"/>
              <w:jc w:val="right"/>
              <w:rPr>
                <w:rFonts w:ascii="Tahoma" w:hAnsi="Tahoma" w:cs="Tahoma"/>
                <w:lang w:val="en-US" w:bidi="ar-IQ"/>
              </w:rPr>
            </w:pPr>
          </w:p>
        </w:tc>
      </w:tr>
      <w:tr w:rsidR="00E468B1" w:rsidTr="00326BF7">
        <w:trPr>
          <w:trHeight w:hRule="exact" w:val="8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468B1" w:rsidRPr="00D72B90" w:rsidRDefault="00E468B1" w:rsidP="00326BF7">
            <w:pPr>
              <w:ind w:left="84"/>
              <w:jc w:val="center"/>
              <w:rPr>
                <w:rFonts w:ascii="Times New Roman" w:hAnsi="Times New Roman"/>
                <w:b/>
                <w:bCs/>
                <w:sz w:val="32"/>
                <w:szCs w:val="32"/>
                <w:lang w:bidi="ar-IQ"/>
              </w:rPr>
            </w:pPr>
            <w:r w:rsidRPr="00D72B90">
              <w:rPr>
                <w:rFonts w:ascii="Times New Roman" w:hAnsi="Times New Roman"/>
                <w:b/>
                <w:bCs/>
                <w:sz w:val="32"/>
                <w:szCs w:val="32"/>
                <w:rtl/>
                <w:lang w:bidi="ar-IQ"/>
              </w:rPr>
              <w:t xml:space="preserve">جدولة </w:t>
            </w:r>
            <w:proofErr w:type="gramStart"/>
            <w:r w:rsidRPr="00D72B90">
              <w:rPr>
                <w:rFonts w:ascii="Times New Roman" w:hAnsi="Times New Roman"/>
                <w:b/>
                <w:bCs/>
                <w:sz w:val="32"/>
                <w:szCs w:val="32"/>
                <w:rtl/>
                <w:lang w:bidi="ar-IQ"/>
              </w:rPr>
              <w:t>العاملين</w:t>
            </w:r>
            <w:proofErr w:type="gramEnd"/>
            <w:r w:rsidRPr="00D72B90">
              <w:rPr>
                <w:rFonts w:ascii="Times New Roman" w:hAnsi="Times New Roman"/>
                <w:b/>
                <w:bCs/>
                <w:sz w:val="32"/>
                <w:szCs w:val="32"/>
                <w:rtl/>
                <w:lang w:bidi="ar-IQ"/>
              </w:rPr>
              <w:t xml:space="preserve"> في صالة الطوارئ باستخدام المحاكاة</w:t>
            </w:r>
          </w:p>
          <w:p w:rsidR="00E468B1" w:rsidRPr="00D72B90" w:rsidRDefault="00E468B1" w:rsidP="00326BF7">
            <w:pPr>
              <w:ind w:left="84"/>
              <w:jc w:val="center"/>
              <w:rPr>
                <w:rFonts w:ascii="Times New Roman" w:hAnsi="Times New Roman" w:hint="cs"/>
                <w:b/>
                <w:bCs/>
                <w:sz w:val="32"/>
                <w:szCs w:val="32"/>
                <w:rtl/>
                <w:lang w:bidi="ar-IQ"/>
              </w:rPr>
            </w:pPr>
            <w:r w:rsidRPr="00D72B90">
              <w:rPr>
                <w:rFonts w:ascii="Times New Roman" w:hAnsi="Times New Roman"/>
                <w:b/>
                <w:bCs/>
                <w:sz w:val="32"/>
                <w:szCs w:val="32"/>
                <w:rtl/>
                <w:lang w:bidi="ar-IQ"/>
              </w:rPr>
              <w:t>دراسة تطبيقية في مستشفى بغداد التعليمي ومستشفى الكاظمية التعليمي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468B1" w:rsidRDefault="00E468B1" w:rsidP="00326BF7">
            <w:pPr>
              <w:ind w:left="84"/>
              <w:jc w:val="right"/>
              <w:rPr>
                <w:rFonts w:ascii="Tahoma" w:hAnsi="Tahoma" w:cs="Tahoma"/>
                <w:lang w:val="en-US" w:bidi="ar-IQ"/>
              </w:rPr>
            </w:pPr>
            <w:r>
              <w:rPr>
                <w:rFonts w:ascii="Tahoma" w:hAnsi="Tahoma" w:cs="Tahoma"/>
                <w:lang w:val="en-US" w:bidi="ar-IQ"/>
              </w:rPr>
              <w:t xml:space="preserve">Thesis  Title </w:t>
            </w:r>
          </w:p>
        </w:tc>
      </w:tr>
      <w:tr w:rsidR="00E468B1" w:rsidTr="00326BF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468B1" w:rsidRPr="0017768A" w:rsidRDefault="00E468B1" w:rsidP="00326BF7">
            <w:pPr>
              <w:shd w:val="clear" w:color="auto" w:fill="E5E6B8"/>
              <w:ind w:left="84"/>
              <w:jc w:val="center"/>
              <w:rPr>
                <w:rFonts w:ascii="Times New Roman" w:hAnsi="Times New Roman"/>
                <w:b/>
                <w:bCs/>
                <w:sz w:val="32"/>
                <w:szCs w:val="32"/>
                <w:lang w:bidi="ar-IQ"/>
              </w:rPr>
            </w:pPr>
            <w:r>
              <w:rPr>
                <w:rFonts w:ascii="Times New Roman" w:hAnsi="Times New Roman"/>
                <w:b/>
                <w:bCs/>
                <w:sz w:val="32"/>
                <w:szCs w:val="32"/>
                <w:lang w:bidi="ar-IQ"/>
              </w:rPr>
              <w:t xml:space="preserve">2010             </w:t>
            </w:r>
            <w:r w:rsidRPr="0017768A">
              <w:rPr>
                <w:rFonts w:ascii="Times New Roman" w:hAnsi="Times New Roman"/>
                <w:b/>
                <w:bCs/>
                <w:sz w:val="32"/>
                <w:szCs w:val="32"/>
                <w:lang w:bidi="ar-IQ"/>
              </w:rPr>
              <w:t xml:space="preserve">                              1431</w:t>
            </w:r>
          </w:p>
          <w:p w:rsidR="00E468B1" w:rsidRDefault="00E468B1" w:rsidP="00326BF7">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468B1" w:rsidRDefault="00E468B1" w:rsidP="00326BF7">
            <w:pPr>
              <w:ind w:left="84"/>
              <w:jc w:val="right"/>
              <w:rPr>
                <w:rFonts w:ascii="Tahoma" w:hAnsi="Tahoma" w:cs="Tahoma"/>
                <w:lang w:val="en-US" w:bidi="ar-IQ"/>
              </w:rPr>
            </w:pPr>
            <w:r>
              <w:rPr>
                <w:rFonts w:ascii="Tahoma" w:hAnsi="Tahoma" w:cs="Tahoma"/>
                <w:lang w:val="en-US" w:bidi="ar-IQ"/>
              </w:rPr>
              <w:t>Year</w:t>
            </w:r>
          </w:p>
        </w:tc>
      </w:tr>
      <w:tr w:rsidR="00E468B1" w:rsidRPr="00C06548" w:rsidTr="00326BF7">
        <w:trPr>
          <w:trHeight w:val="623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468B1" w:rsidRPr="0017768A" w:rsidRDefault="00E468B1" w:rsidP="00326BF7">
            <w:pPr>
              <w:ind w:left="84"/>
              <w:jc w:val="lowKashida"/>
              <w:rPr>
                <w:rFonts w:ascii="Times New Roman" w:hAnsi="Times New Roman"/>
                <w:b/>
                <w:bCs/>
                <w:rtl/>
                <w:lang w:bidi="ar-IQ"/>
              </w:rPr>
            </w:pPr>
            <w:r w:rsidRPr="0017768A">
              <w:rPr>
                <w:rFonts w:ascii="Times New Roman" w:hAnsi="Times New Roman"/>
                <w:b/>
                <w:bCs/>
                <w:rtl/>
                <w:lang w:bidi="ar-IQ"/>
              </w:rPr>
              <w:t xml:space="preserve"> تشكل صالات الطوارئ جزءا رئيسيا من المستشفيات، ويشكل عدد المرضى القادمين لصالة الطوارئ نسبة مهمة من العدد الكلي من المرضى المراجعين للمستشفى، ومن هنا فان توفير خدمة </w:t>
            </w:r>
            <w:proofErr w:type="spellStart"/>
            <w:r w:rsidRPr="0017768A">
              <w:rPr>
                <w:rFonts w:ascii="Times New Roman" w:hAnsi="Times New Roman"/>
                <w:b/>
                <w:bCs/>
                <w:rtl/>
                <w:lang w:bidi="ar-IQ"/>
              </w:rPr>
              <w:t>كفوءة</w:t>
            </w:r>
            <w:proofErr w:type="spellEnd"/>
            <w:r w:rsidRPr="0017768A">
              <w:rPr>
                <w:rFonts w:ascii="Times New Roman" w:hAnsi="Times New Roman"/>
                <w:b/>
                <w:bCs/>
                <w:rtl/>
                <w:lang w:bidi="ar-IQ"/>
              </w:rPr>
              <w:t xml:space="preserve"> ومتاحة على مدار 24 ساعة عمل باليوم تعد مسألة جوهرية في تعظيم خدمة المريض، كما تعد جدولة العاملين في صالات الطوارئ تحديا خاصا بسبب اختلاف مستويات التوظيف لكل وجبة عمل وكل يوم ، وتؤثر تغيرات وجبات العمل وأيام العمل الأسبوعية وفترات راحة الممرضين تأثيرا كبيرا على رضا العاملين والذي بدوره يؤثر على جودة الخدمة المقدمة في صالة الطوارئ ، لذلك فان إعداد جداول للعاملين في صالات الطوارئ يتطلب خلق موازنة بين توفير خدمة مستمرة طوال اليوم من ناحية وجداول تحقق رضا العاملين في صالات الطوارئ. </w:t>
            </w:r>
          </w:p>
          <w:p w:rsidR="00E468B1" w:rsidRPr="0017768A" w:rsidRDefault="00E468B1" w:rsidP="00326BF7">
            <w:pPr>
              <w:ind w:left="84"/>
              <w:jc w:val="lowKashida"/>
              <w:rPr>
                <w:rFonts w:ascii="Times New Roman" w:hAnsi="Times New Roman"/>
                <w:b/>
                <w:bCs/>
                <w:lang w:bidi="ar-IQ"/>
              </w:rPr>
            </w:pPr>
            <w:r w:rsidRPr="0017768A">
              <w:rPr>
                <w:rFonts w:ascii="Times New Roman" w:hAnsi="Times New Roman"/>
                <w:b/>
                <w:bCs/>
                <w:rtl/>
                <w:lang w:bidi="ar-IQ"/>
              </w:rPr>
              <w:t xml:space="preserve">يتمثل غرض الدراسة في دراسة مدى ملائمة عدد العاملين في صالات طوارئ عينة الدراسة(صالتي طوارئ الجراحية والباطنية في مستشفى بغداد التعليمي ، وصالة طوارئ مستشفى الكاظمية التعليمي) لمستوى الطلب اليومي على خدمات الصالة وإمكانية تحقيق وفورات في الموارد البشرية والمادية مع المحافظة على مستوى خدمة على مدار الساعة . ولدراسة هذه المشكلة تم جمع بيانات عن عدد القادمين وعدد العاملين في ثلاث صالات طوارئ عينة الدراسة ، وتم بناء نموذج محاكاة لتمثيل عدد القادمين لكل صالة طوارئ (على مدار 24 ساعة) و ذلك لتحديد مستوى التوظيف </w:t>
            </w:r>
            <w:r w:rsidRPr="0017768A">
              <w:rPr>
                <w:rFonts w:ascii="Times New Roman" w:hAnsi="Times New Roman"/>
                <w:b/>
                <w:bCs/>
                <w:lang w:bidi="ar-IQ"/>
              </w:rPr>
              <w:t>Staffing</w:t>
            </w:r>
            <w:r w:rsidRPr="0017768A">
              <w:rPr>
                <w:rFonts w:ascii="Times New Roman" w:hAnsi="Times New Roman"/>
                <w:b/>
                <w:bCs/>
                <w:rtl/>
                <w:lang w:bidi="ar-IQ"/>
              </w:rPr>
              <w:t xml:space="preserve"> اللازم أو الاحتياجات الإجمالية </w:t>
            </w:r>
            <w:r w:rsidRPr="0017768A">
              <w:rPr>
                <w:rFonts w:ascii="Times New Roman" w:hAnsi="Times New Roman"/>
                <w:b/>
                <w:bCs/>
                <w:lang w:bidi="ar-IQ"/>
              </w:rPr>
              <w:t>Aggregate</w:t>
            </w:r>
            <w:r w:rsidRPr="0017768A">
              <w:rPr>
                <w:rFonts w:ascii="Times New Roman" w:hAnsi="Times New Roman"/>
                <w:b/>
                <w:bCs/>
                <w:rtl/>
                <w:lang w:bidi="ar-IQ"/>
              </w:rPr>
              <w:t xml:space="preserve"> </w:t>
            </w:r>
            <w:r w:rsidRPr="0017768A">
              <w:rPr>
                <w:rFonts w:ascii="Times New Roman" w:hAnsi="Times New Roman"/>
                <w:b/>
                <w:bCs/>
                <w:lang w:bidi="ar-IQ"/>
              </w:rPr>
              <w:t>Requirement</w:t>
            </w:r>
            <w:r w:rsidRPr="0017768A">
              <w:rPr>
                <w:rFonts w:ascii="Times New Roman" w:hAnsi="Times New Roman"/>
                <w:b/>
                <w:bCs/>
                <w:rtl/>
                <w:lang w:bidi="ar-IQ"/>
              </w:rPr>
              <w:t xml:space="preserve"> في كل صالة طوارئ . وقد اعتمد النموذج على التوزيعات الاحتمالية التجريبية لمحاكاة عدد القادمين لكل صالة طوارئ ، وجرى تشغيل نموذج المحاكاة في كل صالة لمدة مائة يوم ، واستخدمت نتائج المحاكاة فيما بعد في تحيد العدد اللازم من الممرضين والأطباء في صالة الطوارئ، وإعداد جداول شهرية لهم ، وفي اختبار فرضيات الدراسة أفادت نتائج المحاكاة وجداول الممرضين والأطباء التي أعدت بان هنالك إمكانية لتخفيض عدد العاملين بنسبة 50% تقريبا دون التأثير على مستوى الخدمة في صالات طوارئ عينة الدراسة مما يساعد على استغلال الموارد البشرية الفائضة في صالات الطوارئ في أقسام أخرى في المستشفى ورفع كفاءة العمل. </w:t>
            </w:r>
            <w:proofErr w:type="gramStart"/>
            <w:r w:rsidRPr="0017768A">
              <w:rPr>
                <w:rFonts w:ascii="Times New Roman" w:hAnsi="Times New Roman"/>
                <w:b/>
                <w:bCs/>
                <w:rtl/>
                <w:lang w:bidi="ar-IQ"/>
              </w:rPr>
              <w:t>أوصت</w:t>
            </w:r>
            <w:proofErr w:type="gramEnd"/>
            <w:r w:rsidRPr="0017768A">
              <w:rPr>
                <w:rFonts w:ascii="Times New Roman" w:hAnsi="Times New Roman"/>
                <w:b/>
                <w:bCs/>
                <w:rtl/>
                <w:lang w:bidi="ar-IQ"/>
              </w:rPr>
              <w:t xml:space="preserve"> الدراسة بضرورة استعمال المحاكاة في تحديد مستويات التوظيف للعاملين في صالات الطوارئ وإتباع الأسس العلمية في إعداد جداول للعاملين لتحقيق معايير الجدولة في صالات الطوارئ.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468B1" w:rsidRDefault="00E468B1" w:rsidP="00326BF7">
            <w:pPr>
              <w:spacing w:line="360" w:lineRule="auto"/>
              <w:ind w:left="84"/>
              <w:rPr>
                <w:rFonts w:ascii="Tahoma" w:hAnsi="Tahoma" w:cs="Tahoma"/>
                <w:sz w:val="14"/>
                <w:szCs w:val="14"/>
                <w:rtl/>
                <w:lang w:val="en-US" w:bidi="ar-IQ"/>
              </w:rPr>
            </w:pPr>
          </w:p>
          <w:p w:rsidR="00E468B1" w:rsidRDefault="00E468B1" w:rsidP="00326BF7">
            <w:pPr>
              <w:spacing w:line="360" w:lineRule="auto"/>
              <w:ind w:left="84"/>
              <w:jc w:val="right"/>
              <w:rPr>
                <w:rFonts w:ascii="Tahoma" w:hAnsi="Tahoma" w:cs="Tahoma"/>
                <w:sz w:val="14"/>
                <w:szCs w:val="14"/>
                <w:rtl/>
                <w:lang w:val="en-US" w:bidi="ar-IQ"/>
              </w:rPr>
            </w:pPr>
          </w:p>
          <w:p w:rsidR="00E468B1" w:rsidRPr="00C06548" w:rsidRDefault="00E468B1"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D0E85" w:rsidRPr="00E468B1" w:rsidRDefault="00AD0E85" w:rsidP="00E468B1">
      <w:pPr>
        <w:rPr>
          <w:rFonts w:hint="cs"/>
          <w:lang w:bidi="ar-IQ"/>
        </w:rPr>
      </w:pPr>
    </w:p>
    <w:sectPr w:rsidR="00AD0E85" w:rsidRPr="00E468B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67307D"/>
    <w:rsid w:val="009F515C"/>
    <w:rsid w:val="00AD0E85"/>
    <w:rsid w:val="00B53882"/>
    <w:rsid w:val="00E4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2015-06-02T07:05:00Z</dcterms:created>
  <dcterms:modified xsi:type="dcterms:W3CDTF">2015-06-02T07:05:00Z</dcterms:modified>
</cp:coreProperties>
</file>