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9A2F9B" w:rsidTr="004171BA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A2F9B" w:rsidRDefault="009A2F9B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A2F9B" w:rsidRDefault="009A2F9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9A2F9B" w:rsidTr="004171BA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A2F9B" w:rsidRDefault="009A2F9B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A2F9B" w:rsidRDefault="009A2F9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A2F9B" w:rsidTr="004171BA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A2F9B" w:rsidRPr="00927591" w:rsidRDefault="009A2F9B" w:rsidP="004171BA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927591">
              <w:rPr>
                <w:b/>
                <w:bCs/>
                <w:sz w:val="32"/>
                <w:szCs w:val="32"/>
                <w:rtl/>
              </w:rPr>
              <w:t xml:space="preserve">أثير عبد الأمير حسوني </w:t>
            </w:r>
            <w:bookmarkEnd w:id="0"/>
            <w:r w:rsidRPr="00927591">
              <w:rPr>
                <w:b/>
                <w:bCs/>
                <w:sz w:val="32"/>
                <w:szCs w:val="32"/>
                <w:rtl/>
              </w:rPr>
              <w:t>المشهدي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A2F9B" w:rsidRDefault="009A2F9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9A2F9B" w:rsidTr="004171BA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2F9B" w:rsidRDefault="009A2F9B" w:rsidP="004171BA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A2F9B" w:rsidRDefault="009A2F9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A2F9B" w:rsidTr="004171BA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A2F9B" w:rsidRDefault="009A2F9B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7620" r="9525" b="1333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A2F9B" w:rsidRDefault="009A2F9B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8255" r="12065" b="1270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A2F9B" w:rsidRDefault="009A2F9B" w:rsidP="004171BA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7620" r="10160" b="1333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A2F9B" w:rsidRDefault="009A2F9B" w:rsidP="004171B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8890" r="13335" b="1206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A2F9B" w:rsidRDefault="009A2F9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A2F9B" w:rsidTr="004171BA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A2F9B" w:rsidRDefault="009A2F9B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6350" r="12065" b="1460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A2F9B" w:rsidRDefault="009A2F9B" w:rsidP="004171BA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5400" r="38100" b="5270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A2F9B" w:rsidRDefault="009A2F9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9A2F9B" w:rsidTr="004171BA">
        <w:trPr>
          <w:trHeight w:hRule="exact" w:val="86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A2F9B" w:rsidRPr="00927591" w:rsidRDefault="009A2F9B" w:rsidP="004171BA">
            <w:pPr>
              <w:pStyle w:val="a3"/>
              <w:rPr>
                <w:rFonts w:cs="Times New Roman"/>
                <w:i/>
                <w:iCs/>
                <w:sz w:val="32"/>
                <w:szCs w:val="32"/>
                <w:rtl/>
              </w:rPr>
            </w:pPr>
            <w:r w:rsidRPr="00927591">
              <w:rPr>
                <w:rFonts w:cs="Times New Roman"/>
                <w:i/>
                <w:iCs/>
                <w:sz w:val="32"/>
                <w:szCs w:val="32"/>
                <w:rtl/>
              </w:rPr>
              <w:t>نظام حوافز و أثره في الأداء المصرفي دراسة تطبيقية مقارنة لعينة من مصارف القطاع الحكومي</w:t>
            </w:r>
          </w:p>
          <w:p w:rsidR="009A2F9B" w:rsidRPr="00927591" w:rsidRDefault="009A2F9B" w:rsidP="004171BA">
            <w:pPr>
              <w:rPr>
                <w:rFonts w:ascii="Times New Roman" w:hAnsi="Times New Roman"/>
                <w:sz w:val="32"/>
                <w:szCs w:val="32"/>
                <w:rtl/>
              </w:rPr>
            </w:pPr>
          </w:p>
          <w:p w:rsidR="009A2F9B" w:rsidRDefault="009A2F9B" w:rsidP="004171BA">
            <w:pPr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A2F9B" w:rsidRDefault="009A2F9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9A2F9B" w:rsidTr="004171BA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A2F9B" w:rsidRPr="00927591" w:rsidRDefault="009A2F9B" w:rsidP="004171BA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 w:rsidRPr="0092759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جمادى الأول 1423 </w:t>
            </w:r>
            <w:proofErr w:type="gramStart"/>
            <w:r w:rsidRPr="0092759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هـ .</w:t>
            </w:r>
            <w:proofErr w:type="gramEnd"/>
            <w:r w:rsidRPr="00927591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                          آب 2002 م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A2F9B" w:rsidRDefault="009A2F9B" w:rsidP="004171BA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A2F9B" w:rsidTr="004171BA">
        <w:trPr>
          <w:trHeight w:val="466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A2F9B" w:rsidRPr="00111862" w:rsidRDefault="009A2F9B" w:rsidP="004171B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11862">
              <w:rPr>
                <w:rFonts w:ascii="Times New Roman" w:hAnsi="Times New Roman"/>
                <w:b/>
                <w:bCs/>
              </w:rPr>
              <w:t>The aim of the present study is to measure the impact of production–Incentive – system on banking performance.</w:t>
            </w:r>
          </w:p>
          <w:p w:rsidR="009A2F9B" w:rsidRPr="00111862" w:rsidRDefault="009A2F9B" w:rsidP="004171BA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111862">
              <w:rPr>
                <w:rFonts w:ascii="Times New Roman" w:hAnsi="Times New Roman"/>
                <w:b/>
                <w:bCs/>
              </w:rPr>
              <w:t xml:space="preserve">AL-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Rasheed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and AL-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Rafidain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Banks have been chosen as samples. It also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setout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to pinpoint ( specify) the strengths and weaknesses in banking performance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Indicatiorns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In order to fulfil these aims, It is hypothesized that there is a statistically significant correlation between production -Incentive-system and banking performance . Among the statistic tools exploited in the study are:-simple correlation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coeficien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, simple Regression analysis,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coeficint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111862">
              <w:rPr>
                <w:rFonts w:ascii="Times New Roman" w:hAnsi="Times New Roman"/>
                <w:b/>
                <w:bCs/>
              </w:rPr>
              <w:t>of  determination</w:t>
            </w:r>
            <w:proofErr w:type="gramEnd"/>
            <w:r w:rsidRPr="00111862">
              <w:rPr>
                <w:rFonts w:ascii="Times New Roman" w:hAnsi="Times New Roman"/>
                <w:b/>
                <w:bCs/>
              </w:rPr>
              <w:t xml:space="preserve">, t- test, F-test. The study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conludes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thestudy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conludes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that the Incentive system exerts great in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fluence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on the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danking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performace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of AL-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Raidain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Bank as it is show by (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prductivity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, solvency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Indcatiors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–such in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fluence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has not been found in AL-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Raseed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indcatiors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9A2F9B" w:rsidRPr="00111862" w:rsidRDefault="009A2F9B" w:rsidP="004171BA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111862">
              <w:rPr>
                <w:rFonts w:ascii="Times New Roman" w:hAnsi="Times New Roman"/>
                <w:b/>
                <w:bCs/>
              </w:rPr>
              <w:t xml:space="preserve">At the end of the study the researches present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anumber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of suggestions and </w:t>
            </w:r>
            <w:proofErr w:type="spellStart"/>
            <w:r w:rsidRPr="00111862">
              <w:rPr>
                <w:rFonts w:ascii="Times New Roman" w:hAnsi="Times New Roman"/>
                <w:b/>
                <w:bCs/>
              </w:rPr>
              <w:t>recommendions</w:t>
            </w:r>
            <w:proofErr w:type="spellEnd"/>
            <w:r w:rsidRPr="00111862">
              <w:rPr>
                <w:rFonts w:ascii="Times New Roman" w:hAnsi="Times New Roman"/>
                <w:b/>
                <w:bCs/>
              </w:rPr>
              <w:t xml:space="preserve"> for further research.</w:t>
            </w:r>
          </w:p>
          <w:p w:rsidR="009A2F9B" w:rsidRDefault="009A2F9B" w:rsidP="004171BA">
            <w:pPr>
              <w:spacing w:line="360" w:lineRule="auto"/>
              <w:jc w:val="both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9A2F9B" w:rsidRDefault="009A2F9B" w:rsidP="004171BA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9A2F9B" w:rsidRDefault="009A2F9B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9A2F9B" w:rsidRDefault="009A2F9B" w:rsidP="004171BA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515D51" w:rsidRDefault="00515D51"/>
    <w:sectPr w:rsidR="00515D5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9B"/>
    <w:rsid w:val="00515D51"/>
    <w:rsid w:val="009A2F9B"/>
    <w:rsid w:val="009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A2F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rsid w:val="009A2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ps">
    <w:name w:val="hps"/>
    <w:basedOn w:val="a0"/>
    <w:rsid w:val="009A2F9B"/>
  </w:style>
  <w:style w:type="character" w:customStyle="1" w:styleId="shorttext">
    <w:name w:val="short_text"/>
    <w:basedOn w:val="a0"/>
    <w:rsid w:val="009A2F9B"/>
  </w:style>
  <w:style w:type="paragraph" w:styleId="a4">
    <w:name w:val="Body Text"/>
    <w:basedOn w:val="a"/>
    <w:link w:val="Char0"/>
    <w:rsid w:val="009A2F9B"/>
    <w:pPr>
      <w:spacing w:after="120"/>
    </w:pPr>
  </w:style>
  <w:style w:type="character" w:customStyle="1" w:styleId="Char0">
    <w:name w:val="نص أساسي Char"/>
    <w:basedOn w:val="a0"/>
    <w:link w:val="a4"/>
    <w:rsid w:val="009A2F9B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A2F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rsid w:val="009A2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ps">
    <w:name w:val="hps"/>
    <w:basedOn w:val="a0"/>
    <w:rsid w:val="009A2F9B"/>
  </w:style>
  <w:style w:type="character" w:customStyle="1" w:styleId="shorttext">
    <w:name w:val="short_text"/>
    <w:basedOn w:val="a0"/>
    <w:rsid w:val="009A2F9B"/>
  </w:style>
  <w:style w:type="paragraph" w:styleId="a4">
    <w:name w:val="Body Text"/>
    <w:basedOn w:val="a"/>
    <w:link w:val="Char0"/>
    <w:rsid w:val="009A2F9B"/>
    <w:pPr>
      <w:spacing w:after="120"/>
    </w:pPr>
  </w:style>
  <w:style w:type="character" w:customStyle="1" w:styleId="Char0">
    <w:name w:val="نص أساسي Char"/>
    <w:basedOn w:val="a0"/>
    <w:link w:val="a4"/>
    <w:rsid w:val="009A2F9B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2015-01-07T12:35:00Z</dcterms:created>
  <dcterms:modified xsi:type="dcterms:W3CDTF">2015-01-07T12:35:00Z</dcterms:modified>
</cp:coreProperties>
</file>